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after="468" w:afterLines="150" w:line="360" w:lineRule="auto"/>
        <w:ind w:firstLine="562" w:firstLineChars="200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5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-201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年老年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人文化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旅游奖励资金项目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申请旅行社基本情况表</w:t>
            </w:r>
          </w:p>
        </w:tc>
      </w:tr>
    </w:tbl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1125" w:firstLineChars="509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pacing w:val="-30"/>
          <w:sz w:val="28"/>
          <w:szCs w:val="28"/>
        </w:rPr>
        <w:t>许可证编号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1125" w:firstLineChars="509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pacing w:val="-30"/>
          <w:sz w:val="28"/>
          <w:szCs w:val="28"/>
        </w:rPr>
        <w:t>旅行社名称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1124" w:firstLineChars="40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填报日期：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年      月     日     </w:t>
      </w:r>
    </w:p>
    <w:p>
      <w:pPr>
        <w:tabs>
          <w:tab w:val="left" w:pos="2160"/>
          <w:tab w:val="left" w:pos="2520"/>
        </w:tabs>
        <w:spacing w:line="360" w:lineRule="auto"/>
        <w:ind w:firstLine="422" w:firstLineChars="150"/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8280"/>
        </w:tabs>
        <w:spacing w:line="360" w:lineRule="auto"/>
        <w:ind w:firstLine="422" w:firstLineChars="150"/>
        <w:jc w:val="center"/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8280"/>
        </w:tabs>
        <w:spacing w:line="360" w:lineRule="auto"/>
        <w:ind w:firstLine="422" w:firstLineChars="150"/>
        <w:jc w:val="center"/>
        <w:rPr>
          <w:rFonts w:ascii="宋体" w:hAnsi="宋体" w:cs="宋体"/>
          <w:b/>
          <w:sz w:val="28"/>
          <w:szCs w:val="28"/>
        </w:rPr>
      </w:pPr>
    </w:p>
    <w:p>
      <w:pPr>
        <w:tabs>
          <w:tab w:val="left" w:pos="8280"/>
        </w:tabs>
        <w:spacing w:line="360" w:lineRule="auto"/>
        <w:ind w:firstLine="422" w:firstLineChars="150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5"/>
        <w:tblW w:w="9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00"/>
        <w:gridCol w:w="1443"/>
        <w:gridCol w:w="188"/>
        <w:gridCol w:w="43"/>
        <w:gridCol w:w="1059"/>
        <w:gridCol w:w="338"/>
        <w:gridCol w:w="1779"/>
        <w:gridCol w:w="1411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793" w:type="dxa"/>
            <w:gridSpan w:val="10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旅行社基本情况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旅行社名称</w:t>
            </w:r>
          </w:p>
        </w:tc>
        <w:tc>
          <w:tcPr>
            <w:tcW w:w="797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许可文号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　              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工商注册日期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年   月 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许可经营业务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入境旅游业务  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国内旅游业务          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出境旅游业务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企业经济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类   型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1.内资企业</w:t>
            </w:r>
          </w:p>
        </w:tc>
        <w:tc>
          <w:tcPr>
            <w:tcW w:w="3407" w:type="dxa"/>
            <w:gridSpan w:val="5"/>
            <w:tcBorders>
              <w:top w:val="single" w:color="000000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2.港澳台商投资企业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3.外商投资企业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国有企业</w:t>
            </w:r>
          </w:p>
        </w:tc>
        <w:tc>
          <w:tcPr>
            <w:tcW w:w="3407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合资经营企业（港或澳、台资）</w:t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中外合资经营企业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集体企业</w:t>
            </w:r>
          </w:p>
        </w:tc>
        <w:tc>
          <w:tcPr>
            <w:tcW w:w="3407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合作经营企业（港或澳、台资）</w:t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中外合作经营企业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股份合作企业</w:t>
            </w:r>
          </w:p>
        </w:tc>
        <w:tc>
          <w:tcPr>
            <w:tcW w:w="3407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港或澳、台资独资经营企业</w:t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外资企业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联营企业</w:t>
            </w:r>
          </w:p>
        </w:tc>
        <w:tc>
          <w:tcPr>
            <w:tcW w:w="3407" w:type="dxa"/>
            <w:gridSpan w:val="5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港或澳、台资投资股份有限公司</w:t>
            </w:r>
          </w:p>
        </w:tc>
        <w:tc>
          <w:tcPr>
            <w:tcW w:w="2628" w:type="dxa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外商投资股份有限公司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3407" w:type="dxa"/>
            <w:gridSpan w:val="5"/>
            <w:vMerge w:val="restar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628" w:type="dxa"/>
            <w:gridSpan w:val="2"/>
            <w:vMerge w:val="restart"/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40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私营企业</w:t>
            </w:r>
          </w:p>
        </w:tc>
        <w:tc>
          <w:tcPr>
            <w:tcW w:w="340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其他企业</w:t>
            </w:r>
          </w:p>
        </w:tc>
        <w:tc>
          <w:tcPr>
            <w:tcW w:w="340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缴纳质量      保证金数额</w:t>
            </w:r>
          </w:p>
        </w:tc>
        <w:tc>
          <w:tcPr>
            <w:tcW w:w="797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140万元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￥70万元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￥20万元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￥10万元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￥万元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主要投资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   质</w:t>
            </w:r>
          </w:p>
        </w:tc>
        <w:tc>
          <w:tcPr>
            <w:tcW w:w="797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政府部门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国有企业  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私营企业  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自然人    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4"/>
                <w:szCs w:val="24"/>
              </w:rPr>
              <w:t>☐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旅行社地址</w:t>
            </w:r>
          </w:p>
        </w:tc>
        <w:tc>
          <w:tcPr>
            <w:tcW w:w="797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总经理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奖项申请负责人</w:t>
            </w:r>
          </w:p>
        </w:tc>
        <w:tc>
          <w:tcPr>
            <w:tcW w:w="30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奖项申请经办人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投诉电话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5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026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  <w:jc w:val="center"/>
        </w:trPr>
        <w:tc>
          <w:tcPr>
            <w:tcW w:w="252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tLeast"/>
              <w:ind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本表附件</w:t>
            </w:r>
          </w:p>
        </w:tc>
        <w:tc>
          <w:tcPr>
            <w:tcW w:w="77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520" w:lineRule="exact"/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1.营业执照复印件</w:t>
            </w:r>
          </w:p>
          <w:p>
            <w:pPr>
              <w:widowControl/>
              <w:spacing w:line="520" w:lineRule="exact"/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2.旅行社业务经营许可证复印件</w:t>
            </w:r>
          </w:p>
          <w:p>
            <w:pPr>
              <w:widowControl/>
              <w:spacing w:line="520" w:lineRule="exact"/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旅行社责任保险保单和缴费发票复印件</w:t>
            </w:r>
          </w:p>
          <w:p>
            <w:pPr>
              <w:widowControl/>
              <w:spacing w:line="520" w:lineRule="exact"/>
              <w:ind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-201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年度老年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人文化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旅游业绩说明及相关证明材料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  <w:jc w:val="center"/>
        </w:trPr>
        <w:tc>
          <w:tcPr>
            <w:tcW w:w="252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旅行社签署意见</w:t>
            </w:r>
          </w:p>
        </w:tc>
        <w:tc>
          <w:tcPr>
            <w:tcW w:w="7737" w:type="dxa"/>
            <w:tcBorders>
              <w:top w:val="single" w:color="auto" w:sz="2" w:space="0"/>
              <w:left w:val="single" w:color="auto" w:sz="2" w:space="0"/>
            </w:tcBorders>
          </w:tcPr>
          <w:p>
            <w:pPr>
              <w:widowControl/>
              <w:spacing w:line="360" w:lineRule="atLeas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373" w:firstLineChars="1200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373" w:firstLineChars="1200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373" w:firstLineChars="1200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旅 行 社 公 章：</w:t>
            </w:r>
          </w:p>
          <w:p>
            <w:pPr>
              <w:widowControl/>
              <w:spacing w:line="360" w:lineRule="atLeas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法定代表人签字：</w:t>
            </w:r>
          </w:p>
          <w:p>
            <w:pPr>
              <w:widowControl/>
              <w:spacing w:line="360" w:lineRule="atLeast"/>
              <w:ind w:firstLine="562" w:firstLineChars="20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申  请  日  期：</w:t>
            </w:r>
          </w:p>
          <w:p>
            <w:pPr>
              <w:widowControl/>
              <w:spacing w:line="360" w:lineRule="atLeast"/>
              <w:ind w:firstLine="562" w:firstLineChars="20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UwAm+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1C43"/>
    <w:rsid w:val="00044721"/>
    <w:rsid w:val="00593BE9"/>
    <w:rsid w:val="009C2FDC"/>
    <w:rsid w:val="2F3716E8"/>
    <w:rsid w:val="55C61C43"/>
    <w:rsid w:val="6EA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463</Words>
  <Characters>444</Characters>
  <Lines>3</Lines>
  <Paragraphs>1</Paragraphs>
  <TotalTime>0</TotalTime>
  <ScaleCrop>false</ScaleCrop>
  <LinksUpToDate>false</LinksUpToDate>
  <CharactersWithSpaces>906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2017-08-25T07:42:00Z</dcterms:created>
  <dc:creator>Administrator</dc:creator>
  <cp:lastModifiedBy>鲍婧婷</cp:lastModifiedBy>
  <dcterms:modified xsi:type="dcterms:W3CDTF">2019-06-04T02:50:32Z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