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2021年全国示范性老年友好型社区申请表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28"/>
        <w:gridCol w:w="1187"/>
        <w:gridCol w:w="4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名称</w:t>
            </w:r>
          </w:p>
        </w:tc>
        <w:tc>
          <w:tcPr>
            <w:tcW w:w="70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单位负责人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传 真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详细地址</w:t>
            </w: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  <w:jc w:val="center"/>
        </w:trPr>
        <w:tc>
          <w:tcPr>
            <w:tcW w:w="877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创建工作报告</w:t>
            </w:r>
            <w:r>
              <w:rPr>
                <w:rFonts w:hint="eastAsia" w:ascii="仿宋_GB2312" w:hAnsi="宋体" w:eastAsia="仿宋_GB2312" w:cs="宋体"/>
                <w:sz w:val="24"/>
              </w:rPr>
              <w:t>（不超过2000字，包括基本情况、实施方案、自评情况等，可另附页）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                                 负责人：        （公 章）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                                                                         年  月  日   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  <w:jc w:val="center"/>
        </w:trPr>
        <w:tc>
          <w:tcPr>
            <w:tcW w:w="877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县级初核意见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560" w:firstLineChars="19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560" w:firstLineChars="19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560" w:firstLineChars="19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负责人：        （公 章）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5520" w:firstLineChars="2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年  月  日     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877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省级复核与推荐意见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</w:t>
            </w:r>
          </w:p>
          <w:p>
            <w:pPr>
              <w:ind w:firstLine="4560" w:firstLineChars="19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负责人：         （公 章）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      </w:t>
            </w:r>
          </w:p>
          <w:p>
            <w:pPr>
              <w:ind w:firstLine="5520" w:firstLineChars="2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年  月  日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  <w:sectPr>
          <w:pgSz w:w="11906" w:h="16838"/>
          <w:pgMar w:top="2098" w:right="1474" w:bottom="1984" w:left="1588" w:header="851" w:footer="1531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779F0"/>
    <w:rsid w:val="05677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Wuxiaojie</dc:creator>
  <cp:lastModifiedBy>Wuxiaojie</cp:lastModifiedBy>
  <dcterms:modified xsi:type="dcterms:W3CDTF">2021-03-05T02:22:59Z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