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E618" w14:textId="5CE1DD71" w:rsidR="00CA271C" w:rsidRDefault="00AB48AC">
      <w:pPr>
        <w:spacing w:beforeLines="100" w:before="240" w:line="260" w:lineRule="auto"/>
        <w:jc w:val="center"/>
        <w:rPr>
          <w:rFonts w:ascii="方正小标宋简体" w:eastAsia="方正小标宋简体" w:hAnsi="方正小标宋简体" w:cs="方正小标宋简体"/>
          <w:sz w:val="44"/>
          <w:szCs w:val="44"/>
        </w:rPr>
      </w:pPr>
      <w:r>
        <w:rPr>
          <w:noProof/>
          <w:sz w:val="44"/>
        </w:rPr>
        <mc:AlternateContent>
          <mc:Choice Requires="wps">
            <w:drawing>
              <wp:anchor distT="0" distB="0" distL="114300" distR="114300" simplePos="0" relativeHeight="251667456" behindDoc="0" locked="0" layoutInCell="1" allowOverlap="1" wp14:anchorId="7673240A" wp14:editId="3C6A80F4">
                <wp:simplePos x="0" y="0"/>
                <wp:positionH relativeFrom="column">
                  <wp:posOffset>50165</wp:posOffset>
                </wp:positionH>
                <wp:positionV relativeFrom="paragraph">
                  <wp:posOffset>-167005</wp:posOffset>
                </wp:positionV>
                <wp:extent cx="861695" cy="371475"/>
                <wp:effectExtent l="12065" t="13970" r="12065" b="508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371475"/>
                        </a:xfrm>
                        <a:prstGeom prst="rect">
                          <a:avLst/>
                        </a:prstGeom>
                        <a:solidFill>
                          <a:srgbClr val="FFFFFF"/>
                        </a:solidFill>
                        <a:ln w="9525">
                          <a:solidFill>
                            <a:srgbClr val="FFFFFF"/>
                          </a:solidFill>
                          <a:miter lim="800000"/>
                          <a:headEnd/>
                          <a:tailEnd/>
                        </a:ln>
                      </wps:spPr>
                      <wps:txbx>
                        <w:txbxContent>
                          <w:p w14:paraId="4C86EF0E" w14:textId="77777777" w:rsidR="00CA271C" w:rsidRDefault="00D256C2">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Pr>
                                <w:rFonts w:ascii="方正黑体_GBK" w:eastAsia="方正黑体_GBK" w:hAnsi="方正黑体_GBK" w:cs="方正黑体_GBK" w:hint="eastAsia"/>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3240A" id="_x0000_t202" coordsize="21600,21600" o:spt="202" path="m,l,21600r21600,l21600,xe">
                <v:stroke joinstyle="miter"/>
                <v:path gradientshapeok="t" o:connecttype="rect"/>
              </v:shapetype>
              <v:shape id="Text Box 5" o:spid="_x0000_s1026" type="#_x0000_t202" style="position:absolute;left:0;text-align:left;margin-left:3.95pt;margin-top:-13.15pt;width:67.8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" strokecolor="white">
                <v:textbox>
                  <w:txbxContent>
                    <w:p w14:paraId="4C86EF0E" w14:textId="77777777" w:rsidR="00CA271C" w:rsidRDefault="00D256C2">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Pr>
                          <w:rFonts w:ascii="方正黑体_GBK" w:eastAsia="方正黑体_GBK" w:hAnsi="方正黑体_GBK" w:cs="方正黑体_GBK" w:hint="eastAsia"/>
                          <w:sz w:val="32"/>
                          <w:szCs w:val="32"/>
                        </w:rPr>
                        <w:t>3</w:t>
                      </w:r>
                    </w:p>
                  </w:txbxContent>
                </v:textbox>
              </v:shape>
            </w:pict>
          </mc:Fallback>
        </mc:AlternateContent>
      </w:r>
      <w:r w:rsidR="00D256C2">
        <w:rPr>
          <w:rFonts w:ascii="方正小标宋简体" w:eastAsia="方正小标宋简体" w:hAnsi="方正小标宋简体" w:cs="方正小标宋简体" w:hint="eastAsia"/>
          <w:sz w:val="44"/>
          <w:szCs w:val="44"/>
        </w:rPr>
        <w:t>海南省养老机构等级评定工作</w:t>
      </w:r>
      <w:r w:rsidR="00D256C2">
        <w:rPr>
          <w:rFonts w:ascii="方正小标宋简体" w:eastAsia="方正小标宋简体" w:hAnsi="方正小标宋简体" w:cs="方正小标宋简体" w:hint="eastAsia"/>
          <w:sz w:val="44"/>
          <w:szCs w:val="44"/>
        </w:rPr>
        <w:t>自评表</w:t>
      </w:r>
    </w:p>
    <w:p w14:paraId="2CF2DE18" w14:textId="77777777" w:rsidR="00CA271C" w:rsidRDefault="00D256C2">
      <w:pPr>
        <w:spacing w:beforeLines="100" w:before="240" w:line="260" w:lineRule="auto"/>
        <w:jc w:val="center"/>
        <w:rPr>
          <w:rFonts w:ascii="楷体_GB2312" w:eastAsia="楷体_GB2312" w:hAnsi="楷体_GB2312" w:cs="楷体_GB2312"/>
          <w:sz w:val="32"/>
          <w:szCs w:val="32"/>
          <w:u w:val="single"/>
        </w:rPr>
      </w:pPr>
      <w:r>
        <w:rPr>
          <w:rFonts w:ascii="方正小标宋简体" w:eastAsia="方正小标宋简体" w:hAnsi="方正小标宋简体" w:cs="方正小标宋简体" w:hint="eastAsia"/>
          <w:sz w:val="44"/>
          <w:szCs w:val="44"/>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总得分：</w:t>
      </w:r>
      <w:r>
        <w:rPr>
          <w:rFonts w:ascii="楷体_GB2312" w:eastAsia="楷体_GB2312" w:hAnsi="楷体_GB2312" w:cs="楷体_GB2312" w:hint="eastAsia"/>
          <w:sz w:val="32"/>
          <w:szCs w:val="32"/>
          <w:u w:val="single"/>
        </w:rPr>
        <w:t xml:space="preserve">                </w:t>
      </w:r>
    </w:p>
    <w:tbl>
      <w:tblPr>
        <w:tblW w:w="14415" w:type="dxa"/>
        <w:tblBorders>
          <w:top w:val="single" w:sz="4" w:space="0" w:color="2B2B2B"/>
          <w:left w:val="single" w:sz="4" w:space="0" w:color="2B2B2B"/>
          <w:bottom w:val="single" w:sz="4" w:space="0" w:color="auto"/>
          <w:right w:val="single" w:sz="4" w:space="0" w:color="2B2B2B"/>
          <w:insideH w:val="single" w:sz="4" w:space="0" w:color="2B2B2B"/>
          <w:insideV w:val="single" w:sz="4" w:space="0" w:color="2B2B2B"/>
        </w:tblBorders>
        <w:tblLayout w:type="fixed"/>
        <w:tblLook w:val="04A0" w:firstRow="1" w:lastRow="0" w:firstColumn="1" w:lastColumn="0" w:noHBand="0" w:noVBand="1"/>
      </w:tblPr>
      <w:tblGrid>
        <w:gridCol w:w="1242"/>
        <w:gridCol w:w="8708"/>
        <w:gridCol w:w="657"/>
        <w:gridCol w:w="647"/>
        <w:gridCol w:w="3161"/>
      </w:tblGrid>
      <w:tr w:rsidR="00CA271C" w14:paraId="10F1D637" w14:textId="77777777">
        <w:tc>
          <w:tcPr>
            <w:tcW w:w="1242" w:type="dxa"/>
            <w:tcBorders>
              <w:tl2br w:val="nil"/>
              <w:tr2bl w:val="nil"/>
            </w:tcBorders>
            <w:vAlign w:val="center"/>
          </w:tcPr>
          <w:p w14:paraId="7C3EFB1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序号</w:t>
            </w:r>
          </w:p>
        </w:tc>
        <w:tc>
          <w:tcPr>
            <w:tcW w:w="8708" w:type="dxa"/>
            <w:tcBorders>
              <w:tl2br w:val="nil"/>
              <w:tr2bl w:val="nil"/>
            </w:tcBorders>
            <w:vAlign w:val="center"/>
          </w:tcPr>
          <w:p w14:paraId="173458D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评定项目</w:t>
            </w:r>
          </w:p>
        </w:tc>
        <w:tc>
          <w:tcPr>
            <w:tcW w:w="657" w:type="dxa"/>
            <w:tcBorders>
              <w:tl2br w:val="nil"/>
              <w:tr2bl w:val="nil"/>
            </w:tcBorders>
            <w:vAlign w:val="center"/>
          </w:tcPr>
          <w:p w14:paraId="4E40C05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分值</w:t>
            </w:r>
          </w:p>
        </w:tc>
        <w:tc>
          <w:tcPr>
            <w:tcW w:w="647" w:type="dxa"/>
            <w:tcBorders>
              <w:tl2br w:val="nil"/>
              <w:tr2bl w:val="nil"/>
            </w:tcBorders>
            <w:vAlign w:val="center"/>
          </w:tcPr>
          <w:p w14:paraId="2520999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得分</w:t>
            </w:r>
          </w:p>
        </w:tc>
        <w:tc>
          <w:tcPr>
            <w:tcW w:w="3161" w:type="dxa"/>
            <w:tcBorders>
              <w:tl2br w:val="nil"/>
              <w:tr2bl w:val="nil"/>
            </w:tcBorders>
            <w:vAlign w:val="center"/>
          </w:tcPr>
          <w:p w14:paraId="6EB0D53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操作说明</w:t>
            </w:r>
          </w:p>
        </w:tc>
      </w:tr>
      <w:tr w:rsidR="00CA271C" w14:paraId="4A580ACD" w14:textId="77777777">
        <w:tc>
          <w:tcPr>
            <w:tcW w:w="1242" w:type="dxa"/>
            <w:tcBorders>
              <w:tl2br w:val="nil"/>
              <w:tr2bl w:val="nil"/>
            </w:tcBorders>
            <w:shd w:val="clear" w:color="000000" w:fill="FFD7B9"/>
            <w:vAlign w:val="center"/>
          </w:tcPr>
          <w:p w14:paraId="28B3A711"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8708" w:type="dxa"/>
            <w:tcBorders>
              <w:tl2br w:val="nil"/>
              <w:tr2bl w:val="nil"/>
            </w:tcBorders>
            <w:shd w:val="clear" w:color="000000" w:fill="FFD7B9"/>
            <w:vAlign w:val="center"/>
          </w:tcPr>
          <w:p w14:paraId="0F1CFBAA"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环境</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120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FFD7B9"/>
            <w:vAlign w:val="center"/>
          </w:tcPr>
          <w:p w14:paraId="65EF5CFB"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FFD7B9"/>
            <w:vAlign w:val="center"/>
          </w:tcPr>
          <w:p w14:paraId="2ACEFA2D"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161" w:type="dxa"/>
            <w:tcBorders>
              <w:tl2br w:val="nil"/>
              <w:tr2bl w:val="nil"/>
            </w:tcBorders>
            <w:shd w:val="clear" w:color="000000" w:fill="FFD7B9"/>
            <w:vAlign w:val="center"/>
          </w:tcPr>
          <w:p w14:paraId="616066E3" w14:textId="77777777" w:rsidR="00CA271C" w:rsidRDefault="00CA271C">
            <w:pPr>
              <w:widowControl/>
              <w:spacing w:after="0" w:line="240" w:lineRule="auto"/>
              <w:jc w:val="center"/>
              <w:rPr>
                <w:rFonts w:ascii="微软雅黑" w:eastAsia="微软雅黑" w:hAnsi="微软雅黑" w:cs="微软雅黑"/>
                <w:sz w:val="18"/>
                <w:szCs w:val="18"/>
              </w:rPr>
            </w:pPr>
          </w:p>
        </w:tc>
      </w:tr>
      <w:tr w:rsidR="00CA271C" w14:paraId="78EBFAB9" w14:textId="77777777">
        <w:tc>
          <w:tcPr>
            <w:tcW w:w="1242" w:type="dxa"/>
            <w:tcBorders>
              <w:tl2br w:val="nil"/>
              <w:tr2bl w:val="nil"/>
            </w:tcBorders>
            <w:shd w:val="clear" w:color="000000" w:fill="D4E9D6"/>
            <w:vAlign w:val="center"/>
          </w:tcPr>
          <w:p w14:paraId="2EA3296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1.1</w:t>
            </w:r>
          </w:p>
        </w:tc>
        <w:tc>
          <w:tcPr>
            <w:tcW w:w="8708" w:type="dxa"/>
            <w:tcBorders>
              <w:tl2br w:val="nil"/>
              <w:tr2bl w:val="nil"/>
            </w:tcBorders>
            <w:shd w:val="clear" w:color="000000" w:fill="D4E9D6"/>
            <w:vAlign w:val="center"/>
          </w:tcPr>
          <w:p w14:paraId="4477059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交通便捷度</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251F4BA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3CA6038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161" w:type="dxa"/>
            <w:tcBorders>
              <w:tl2br w:val="nil"/>
              <w:tr2bl w:val="nil"/>
            </w:tcBorders>
            <w:shd w:val="clear" w:color="000000" w:fill="D4E9D6"/>
            <w:vAlign w:val="center"/>
          </w:tcPr>
          <w:p w14:paraId="47E36023" w14:textId="77777777" w:rsidR="00CA271C" w:rsidRDefault="00CA271C">
            <w:pPr>
              <w:widowControl/>
              <w:spacing w:after="0" w:line="240" w:lineRule="auto"/>
              <w:jc w:val="center"/>
              <w:rPr>
                <w:rFonts w:ascii="微软雅黑" w:eastAsia="微软雅黑" w:hAnsi="微软雅黑" w:cs="微软雅黑"/>
                <w:sz w:val="18"/>
                <w:szCs w:val="18"/>
              </w:rPr>
            </w:pPr>
          </w:p>
        </w:tc>
      </w:tr>
      <w:tr w:rsidR="00CA271C" w14:paraId="769529D4" w14:textId="77777777">
        <w:tc>
          <w:tcPr>
            <w:tcW w:w="1242" w:type="dxa"/>
            <w:tcBorders>
              <w:tl2br w:val="nil"/>
              <w:tr2bl w:val="nil"/>
            </w:tcBorders>
            <w:vAlign w:val="center"/>
          </w:tcPr>
          <w:p w14:paraId="0FFE8D8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1.1.1.1</w:t>
            </w:r>
          </w:p>
        </w:tc>
        <w:tc>
          <w:tcPr>
            <w:tcW w:w="8708" w:type="dxa"/>
            <w:tcBorders>
              <w:tl2br w:val="nil"/>
              <w:tr2bl w:val="nil"/>
            </w:tcBorders>
            <w:vAlign w:val="center"/>
          </w:tcPr>
          <w:p w14:paraId="3387894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机构的道路交通情况符合以下条件时得相应分数：</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）机动车（含救护车）能直接停靠在机构主要出入口和建筑主要出入口处，得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）机动车（含救护车）能停靠在机构主要出入口处，但不能直接停靠在建筑主要出入口处，得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p>
        </w:tc>
        <w:tc>
          <w:tcPr>
            <w:tcW w:w="657" w:type="dxa"/>
            <w:tcBorders>
              <w:tl2br w:val="nil"/>
              <w:tr2bl w:val="nil"/>
            </w:tcBorders>
            <w:vAlign w:val="center"/>
          </w:tcPr>
          <w:p w14:paraId="71A9FC1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213A2C3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FBF3D0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现场查看机构主要出入口和建筑主要出入口</w:t>
            </w:r>
          </w:p>
        </w:tc>
      </w:tr>
      <w:tr w:rsidR="00CA271C" w14:paraId="0D98AA5D" w14:textId="77777777">
        <w:tc>
          <w:tcPr>
            <w:tcW w:w="1242" w:type="dxa"/>
            <w:tcBorders>
              <w:tl2br w:val="nil"/>
              <w:tr2bl w:val="nil"/>
            </w:tcBorders>
            <w:vAlign w:val="center"/>
          </w:tcPr>
          <w:p w14:paraId="5372A69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1.1.1.2</w:t>
            </w:r>
          </w:p>
        </w:tc>
        <w:tc>
          <w:tcPr>
            <w:tcW w:w="8708" w:type="dxa"/>
            <w:tcBorders>
              <w:tl2br w:val="nil"/>
              <w:tr2bl w:val="nil"/>
            </w:tcBorders>
            <w:vAlign w:val="center"/>
          </w:tcPr>
          <w:p w14:paraId="706EFE4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机构的公共交通情况符合以下条件时得相应分数：</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）机构主要出入口</w:t>
            </w:r>
            <w:r>
              <w:rPr>
                <w:rFonts w:ascii="微软雅黑" w:eastAsia="微软雅黑" w:hAnsi="微软雅黑" w:cs="微软雅黑" w:hint="eastAsia"/>
                <w:sz w:val="18"/>
                <w:szCs w:val="18"/>
              </w:rPr>
              <w:t>300</w:t>
            </w:r>
            <w:r>
              <w:rPr>
                <w:rFonts w:ascii="微软雅黑" w:eastAsia="微软雅黑" w:hAnsi="微软雅黑" w:cs="微软雅黑" w:hint="eastAsia"/>
                <w:sz w:val="18"/>
                <w:szCs w:val="18"/>
              </w:rPr>
              <w:t>米内，有至少</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个公共交通站点（包括公共汽车站点、轨道交通站点等），得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）机构主要出入口</w:t>
            </w:r>
            <w:r>
              <w:rPr>
                <w:rFonts w:ascii="微软雅黑" w:eastAsia="微软雅黑" w:hAnsi="微软雅黑" w:cs="微软雅黑" w:hint="eastAsia"/>
                <w:sz w:val="18"/>
                <w:szCs w:val="18"/>
              </w:rPr>
              <w:t>500</w:t>
            </w:r>
            <w:r>
              <w:rPr>
                <w:rFonts w:ascii="微软雅黑" w:eastAsia="微软雅黑" w:hAnsi="微软雅黑" w:cs="微软雅黑" w:hint="eastAsia"/>
                <w:sz w:val="18"/>
                <w:szCs w:val="18"/>
              </w:rPr>
              <w:t>米内，有至少</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个公共交通站点（包括公共汽车站点、轨道交通站点等），得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）机构的公共交通情况不符合（</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）和（</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），但机构设有定期班车接送老人到达附近的公共交通站点，得</w:t>
            </w:r>
            <w:r>
              <w:rPr>
                <w:rFonts w:ascii="微软雅黑" w:eastAsia="微软雅黑" w:hAnsi="微软雅黑" w:cs="微软雅黑" w:hint="eastAsia"/>
                <w:sz w:val="18"/>
                <w:szCs w:val="18"/>
              </w:rPr>
              <w:t>0.5</w:t>
            </w:r>
            <w:r>
              <w:rPr>
                <w:rFonts w:ascii="微软雅黑" w:eastAsia="微软雅黑" w:hAnsi="微软雅黑" w:cs="微软雅黑" w:hint="eastAsia"/>
                <w:sz w:val="18"/>
                <w:szCs w:val="18"/>
              </w:rPr>
              <w:t>分。</w:t>
            </w:r>
          </w:p>
        </w:tc>
        <w:tc>
          <w:tcPr>
            <w:tcW w:w="657" w:type="dxa"/>
            <w:tcBorders>
              <w:tl2br w:val="nil"/>
              <w:tr2bl w:val="nil"/>
            </w:tcBorders>
            <w:vAlign w:val="center"/>
          </w:tcPr>
          <w:p w14:paraId="6D1E8FF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4885AF0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B977CB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现场查看公交站点情况或使用手机地图应用测量机构出入口到最近的公交站点的距离</w:t>
            </w:r>
          </w:p>
        </w:tc>
      </w:tr>
      <w:tr w:rsidR="00CA271C" w14:paraId="4B73677B" w14:textId="77777777">
        <w:tc>
          <w:tcPr>
            <w:tcW w:w="1242" w:type="dxa"/>
            <w:tcBorders>
              <w:tl2br w:val="nil"/>
              <w:tr2bl w:val="nil"/>
            </w:tcBorders>
            <w:vAlign w:val="center"/>
          </w:tcPr>
          <w:p w14:paraId="34CC6D8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1.1.1.3</w:t>
            </w:r>
          </w:p>
        </w:tc>
        <w:tc>
          <w:tcPr>
            <w:tcW w:w="8708" w:type="dxa"/>
            <w:tcBorders>
              <w:tl2br w:val="nil"/>
              <w:tr2bl w:val="nil"/>
            </w:tcBorders>
            <w:vAlign w:val="center"/>
          </w:tcPr>
          <w:p w14:paraId="2191BEC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机构主要出入口不直接开向城市主干道、快速路等交通量大的道路，以利于老年人出行安全。</w:t>
            </w:r>
          </w:p>
        </w:tc>
        <w:tc>
          <w:tcPr>
            <w:tcW w:w="657" w:type="dxa"/>
            <w:tcBorders>
              <w:tl2br w:val="nil"/>
              <w:tr2bl w:val="nil"/>
            </w:tcBorders>
            <w:vAlign w:val="center"/>
          </w:tcPr>
          <w:p w14:paraId="6F51057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24B043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2ED7A2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现场查看机构出入口朝向</w:t>
            </w:r>
          </w:p>
        </w:tc>
      </w:tr>
      <w:tr w:rsidR="00CA271C" w14:paraId="0453F5FF" w14:textId="77777777">
        <w:tc>
          <w:tcPr>
            <w:tcW w:w="1242" w:type="dxa"/>
            <w:tcBorders>
              <w:tl2br w:val="nil"/>
              <w:tr2bl w:val="nil"/>
            </w:tcBorders>
            <w:vAlign w:val="center"/>
          </w:tcPr>
          <w:p w14:paraId="2555C09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1.1.1.4</w:t>
            </w:r>
          </w:p>
        </w:tc>
        <w:tc>
          <w:tcPr>
            <w:tcW w:w="8708" w:type="dxa"/>
            <w:tcBorders>
              <w:tl2br w:val="nil"/>
              <w:tr2bl w:val="nil"/>
            </w:tcBorders>
            <w:vAlign w:val="center"/>
          </w:tcPr>
          <w:p w14:paraId="65C916D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机构设有供货物或垃圾等运输的单独的通道和出入口。</w:t>
            </w:r>
          </w:p>
          <w:p w14:paraId="6E7E680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注：“单独”指不与机构主要出入口合并使用。</w:t>
            </w:r>
          </w:p>
        </w:tc>
        <w:tc>
          <w:tcPr>
            <w:tcW w:w="657" w:type="dxa"/>
            <w:tcBorders>
              <w:tl2br w:val="nil"/>
              <w:tr2bl w:val="nil"/>
            </w:tcBorders>
            <w:vAlign w:val="center"/>
          </w:tcPr>
          <w:p w14:paraId="026AF08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B992B7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E24C98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59815CA6" w14:textId="77777777">
        <w:tc>
          <w:tcPr>
            <w:tcW w:w="1242" w:type="dxa"/>
            <w:tcBorders>
              <w:tl2br w:val="nil"/>
              <w:tr2bl w:val="nil"/>
            </w:tcBorders>
            <w:vAlign w:val="center"/>
          </w:tcPr>
          <w:p w14:paraId="2410E2B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1.1.1.5</w:t>
            </w:r>
          </w:p>
        </w:tc>
        <w:tc>
          <w:tcPr>
            <w:tcW w:w="8708" w:type="dxa"/>
            <w:tcBorders>
              <w:tl2br w:val="nil"/>
              <w:tr2bl w:val="nil"/>
            </w:tcBorders>
            <w:vAlign w:val="center"/>
          </w:tcPr>
          <w:p w14:paraId="36D697B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机构内的交通组织便捷流畅，满足疏散、运输要求。</w:t>
            </w:r>
          </w:p>
          <w:p w14:paraId="61863BE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注：当机构无院区或内部道路时，此项不参与评分。</w:t>
            </w:r>
          </w:p>
        </w:tc>
        <w:tc>
          <w:tcPr>
            <w:tcW w:w="657" w:type="dxa"/>
            <w:tcBorders>
              <w:tl2br w:val="nil"/>
              <w:tr2bl w:val="nil"/>
            </w:tcBorders>
            <w:vAlign w:val="center"/>
          </w:tcPr>
          <w:p w14:paraId="75B4647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47EB30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BA7A56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618C497A" w14:textId="77777777">
        <w:trPr>
          <w:trHeight w:val="90"/>
        </w:trPr>
        <w:tc>
          <w:tcPr>
            <w:tcW w:w="1242" w:type="dxa"/>
            <w:tcBorders>
              <w:tl2br w:val="nil"/>
              <w:tr2bl w:val="nil"/>
            </w:tcBorders>
            <w:vAlign w:val="center"/>
          </w:tcPr>
          <w:p w14:paraId="52CC2C4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1.1.1.6</w:t>
            </w:r>
          </w:p>
        </w:tc>
        <w:tc>
          <w:tcPr>
            <w:tcW w:w="8708" w:type="dxa"/>
            <w:tcBorders>
              <w:tl2br w:val="nil"/>
              <w:tr2bl w:val="nil"/>
            </w:tcBorders>
            <w:vAlign w:val="center"/>
          </w:tcPr>
          <w:p w14:paraId="7DCBE08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color w:val="333333"/>
                <w:sz w:val="18"/>
                <w:szCs w:val="18"/>
                <w:shd w:val="clear" w:color="auto" w:fill="FFFFFF"/>
              </w:rPr>
              <w:t>养老机构应确保防火间距、消防车道、消防车登高操作场地完备</w:t>
            </w:r>
            <w:r>
              <w:rPr>
                <w:rFonts w:ascii="微软雅黑" w:eastAsia="微软雅黑" w:hAnsi="微软雅黑" w:cs="微软雅黑" w:hint="eastAsia"/>
                <w:color w:val="333333"/>
                <w:sz w:val="18"/>
                <w:szCs w:val="18"/>
                <w:shd w:val="clear" w:color="auto" w:fill="FFFFFF"/>
              </w:rPr>
              <w:t>，符合《建筑设计防火规范》（</w:t>
            </w:r>
            <w:r>
              <w:rPr>
                <w:rFonts w:ascii="微软雅黑" w:eastAsia="微软雅黑" w:hAnsi="微软雅黑" w:cs="微软雅黑"/>
                <w:color w:val="333333"/>
                <w:sz w:val="18"/>
                <w:szCs w:val="18"/>
                <w:shd w:val="clear" w:color="auto" w:fill="FFFFFF"/>
              </w:rPr>
              <w:t>GB 50016</w:t>
            </w:r>
            <w:r>
              <w:rPr>
                <w:rFonts w:ascii="微软雅黑" w:eastAsia="微软雅黑" w:hAnsi="微软雅黑" w:cs="微软雅黑" w:hint="eastAsia"/>
                <w:color w:val="333333"/>
                <w:sz w:val="18"/>
                <w:szCs w:val="18"/>
                <w:shd w:val="clear" w:color="auto" w:fill="FFFFFF"/>
              </w:rPr>
              <w:t>）的要求。</w:t>
            </w:r>
          </w:p>
        </w:tc>
        <w:tc>
          <w:tcPr>
            <w:tcW w:w="657" w:type="dxa"/>
            <w:tcBorders>
              <w:tl2br w:val="nil"/>
              <w:tr2bl w:val="nil"/>
            </w:tcBorders>
            <w:vAlign w:val="center"/>
          </w:tcPr>
          <w:p w14:paraId="1170BBF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2CE7930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B00320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0536E689" w14:textId="77777777">
        <w:tc>
          <w:tcPr>
            <w:tcW w:w="1242" w:type="dxa"/>
            <w:tcBorders>
              <w:tl2br w:val="nil"/>
              <w:tr2bl w:val="nil"/>
            </w:tcBorders>
            <w:vAlign w:val="center"/>
          </w:tcPr>
          <w:p w14:paraId="5DEBAEB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1.1.1.7</w:t>
            </w:r>
          </w:p>
        </w:tc>
        <w:tc>
          <w:tcPr>
            <w:tcW w:w="8708" w:type="dxa"/>
            <w:tcBorders>
              <w:tl2br w:val="nil"/>
              <w:tr2bl w:val="nil"/>
            </w:tcBorders>
            <w:vAlign w:val="center"/>
          </w:tcPr>
          <w:p w14:paraId="359AF48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机构内的人车交通组织符合以下条件时得相应分数：</w:t>
            </w:r>
          </w:p>
          <w:p w14:paraId="14A2D80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）人车分流（老年人通行道路无机动车辆通行），得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p>
          <w:p w14:paraId="46462BE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）人车混行，但能避免车辆对人员通行的影响（例如道路设计区分步行道与车行道），得</w:t>
            </w:r>
            <w:r>
              <w:rPr>
                <w:rFonts w:ascii="微软雅黑" w:eastAsia="微软雅黑" w:hAnsi="微软雅黑" w:cs="微软雅黑" w:hint="eastAsia"/>
                <w:sz w:val="18"/>
                <w:szCs w:val="18"/>
              </w:rPr>
              <w:t>0.5</w:t>
            </w:r>
            <w:r>
              <w:rPr>
                <w:rFonts w:ascii="微软雅黑" w:eastAsia="微软雅黑" w:hAnsi="微软雅黑" w:cs="微软雅黑" w:hint="eastAsia"/>
                <w:sz w:val="18"/>
                <w:szCs w:val="18"/>
              </w:rPr>
              <w:t>分。</w:t>
            </w:r>
          </w:p>
          <w:p w14:paraId="0D0E3E7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注：当机构无院区或内部道路时，此项不参与评分。</w:t>
            </w:r>
          </w:p>
        </w:tc>
        <w:tc>
          <w:tcPr>
            <w:tcW w:w="657" w:type="dxa"/>
            <w:tcBorders>
              <w:tl2br w:val="nil"/>
              <w:tr2bl w:val="nil"/>
            </w:tcBorders>
            <w:vAlign w:val="center"/>
          </w:tcPr>
          <w:p w14:paraId="767E378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1</w:t>
            </w:r>
          </w:p>
        </w:tc>
        <w:tc>
          <w:tcPr>
            <w:tcW w:w="647" w:type="dxa"/>
            <w:tcBorders>
              <w:tl2br w:val="nil"/>
              <w:tr2bl w:val="nil"/>
            </w:tcBorders>
            <w:vAlign w:val="center"/>
          </w:tcPr>
          <w:p w14:paraId="63247AD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989C42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3DAC5F86" w14:textId="77777777">
        <w:tc>
          <w:tcPr>
            <w:tcW w:w="1242" w:type="dxa"/>
            <w:tcBorders>
              <w:tl2br w:val="nil"/>
              <w:tr2bl w:val="nil"/>
            </w:tcBorders>
            <w:shd w:val="clear" w:color="000000" w:fill="D4E9D6"/>
            <w:vAlign w:val="center"/>
          </w:tcPr>
          <w:p w14:paraId="2636CB7F"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1.2</w:t>
            </w:r>
          </w:p>
        </w:tc>
        <w:tc>
          <w:tcPr>
            <w:tcW w:w="8708" w:type="dxa"/>
            <w:tcBorders>
              <w:tl2br w:val="nil"/>
              <w:tr2bl w:val="nil"/>
            </w:tcBorders>
            <w:shd w:val="clear" w:color="000000" w:fill="D4E9D6"/>
            <w:vAlign w:val="center"/>
          </w:tcPr>
          <w:p w14:paraId="1F2983A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周边服务设施（含机构面积）</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16AD7B1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1856C7E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161" w:type="dxa"/>
            <w:tcBorders>
              <w:tl2br w:val="nil"/>
              <w:tr2bl w:val="nil"/>
            </w:tcBorders>
            <w:shd w:val="clear" w:color="000000" w:fill="D4E9D6"/>
            <w:vAlign w:val="center"/>
          </w:tcPr>
          <w:p w14:paraId="54403133"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1386ADFA" w14:textId="77777777">
        <w:tc>
          <w:tcPr>
            <w:tcW w:w="1242" w:type="dxa"/>
            <w:tcBorders>
              <w:tl2br w:val="nil"/>
              <w:tr2bl w:val="nil"/>
            </w:tcBorders>
            <w:vAlign w:val="center"/>
          </w:tcPr>
          <w:p w14:paraId="18D9640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1.2.1</w:t>
            </w:r>
          </w:p>
        </w:tc>
        <w:tc>
          <w:tcPr>
            <w:tcW w:w="8708" w:type="dxa"/>
            <w:tcBorders>
              <w:tl2br w:val="nil"/>
              <w:tr2bl w:val="nil"/>
            </w:tcBorders>
            <w:vAlign w:val="center"/>
          </w:tcPr>
          <w:p w14:paraId="66DF644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机构面积</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3</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23166AF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2E12F6B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161" w:type="dxa"/>
            <w:tcBorders>
              <w:tl2br w:val="nil"/>
              <w:tr2bl w:val="nil"/>
            </w:tcBorders>
            <w:vAlign w:val="center"/>
          </w:tcPr>
          <w:p w14:paraId="288F10DD"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21ADEEA2" w14:textId="77777777">
        <w:tc>
          <w:tcPr>
            <w:tcW w:w="1242" w:type="dxa"/>
            <w:tcBorders>
              <w:tl2br w:val="nil"/>
              <w:tr2bl w:val="nil"/>
            </w:tcBorders>
            <w:vAlign w:val="center"/>
          </w:tcPr>
          <w:p w14:paraId="30CD126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1.2.1.1</w:t>
            </w:r>
          </w:p>
        </w:tc>
        <w:tc>
          <w:tcPr>
            <w:tcW w:w="8708" w:type="dxa"/>
            <w:tcBorders>
              <w:tl2br w:val="nil"/>
              <w:tr2bl w:val="nil"/>
            </w:tcBorders>
            <w:vAlign w:val="center"/>
          </w:tcPr>
          <w:p w14:paraId="4648F22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机构的床均建筑面积符合以下条件时得相应分数：</w:t>
            </w:r>
          </w:p>
          <w:p w14:paraId="777ECD7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）建筑面积</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床，得</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分；</w:t>
            </w:r>
          </w:p>
          <w:p w14:paraId="569CF50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25</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床</w:t>
            </w:r>
            <w:r>
              <w:rPr>
                <w:rFonts w:ascii="Arial" w:eastAsia="微软雅黑" w:hAnsi="Arial" w:cs="Arial"/>
                <w:sz w:val="18"/>
                <w:szCs w:val="18"/>
              </w:rPr>
              <w:t>≤</w:t>
            </w:r>
            <w:r>
              <w:rPr>
                <w:rFonts w:ascii="微软雅黑" w:eastAsia="微软雅黑" w:hAnsi="微软雅黑" w:cs="微软雅黑" w:hint="eastAsia"/>
                <w:sz w:val="18"/>
                <w:szCs w:val="18"/>
              </w:rPr>
              <w:t>建筑面积</w:t>
            </w:r>
            <w:r>
              <w:rPr>
                <w:rFonts w:ascii="微软雅黑" w:eastAsia="微软雅黑" w:hAnsi="微软雅黑" w:cs="微软雅黑" w:hint="eastAsia"/>
                <w:sz w:val="18"/>
                <w:szCs w:val="18"/>
              </w:rPr>
              <w:t xml:space="preserve"> </w:t>
            </w:r>
            <w:r>
              <w:rPr>
                <w:rFonts w:ascii="Arial" w:eastAsia="微软雅黑" w:hAnsi="Arial" w:cs="Arial"/>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床，得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r>
              <w:rPr>
                <w:rFonts w:ascii="微软雅黑" w:eastAsia="微软雅黑" w:hAnsi="微软雅黑" w:cs="微软雅黑" w:hint="eastAsia"/>
                <w:sz w:val="18"/>
                <w:szCs w:val="18"/>
              </w:rPr>
              <w:t>；</w:t>
            </w:r>
          </w:p>
          <w:p w14:paraId="5E71846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建筑面积</w:t>
            </w:r>
            <w:r>
              <w:rPr>
                <w:rFonts w:ascii="微软雅黑" w:eastAsia="微软雅黑" w:hAnsi="微软雅黑" w:cs="微软雅黑" w:hint="eastAsia"/>
                <w:sz w:val="18"/>
                <w:szCs w:val="18"/>
              </w:rPr>
              <w:t xml:space="preserve"> </w:t>
            </w:r>
            <w:r>
              <w:rPr>
                <w:rFonts w:ascii="Arial" w:eastAsia="微软雅黑" w:hAnsi="Arial" w:cs="Arial"/>
                <w:sz w:val="18"/>
                <w:szCs w:val="18"/>
              </w:rPr>
              <w:t>≤</w:t>
            </w:r>
            <w:r>
              <w:rPr>
                <w:rFonts w:ascii="Arial" w:eastAsia="微软雅黑" w:hAnsi="Arial" w:cs="Arial" w:hint="eastAsia"/>
                <w:sz w:val="18"/>
                <w:szCs w:val="18"/>
              </w:rPr>
              <w:t>2</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床，得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r>
              <w:rPr>
                <w:rFonts w:ascii="微软雅黑" w:eastAsia="微软雅黑" w:hAnsi="微软雅黑" w:cs="微软雅黑" w:hint="eastAsia"/>
                <w:sz w:val="18"/>
                <w:szCs w:val="18"/>
              </w:rPr>
              <w:t>。</w:t>
            </w:r>
          </w:p>
        </w:tc>
        <w:tc>
          <w:tcPr>
            <w:tcW w:w="657" w:type="dxa"/>
            <w:tcBorders>
              <w:tl2br w:val="nil"/>
              <w:tr2bl w:val="nil"/>
            </w:tcBorders>
            <w:vAlign w:val="center"/>
          </w:tcPr>
          <w:p w14:paraId="43F25D3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43EE8DA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1BCF984" w14:textId="599C7D91" w:rsidR="00CA271C" w:rsidRDefault="00AB48AC">
            <w:pPr>
              <w:widowControl/>
              <w:spacing w:after="0" w:line="240" w:lineRule="auto"/>
              <w:jc w:val="center"/>
              <w:rPr>
                <w:rFonts w:ascii="微软雅黑" w:eastAsia="微软雅黑" w:hAnsi="微软雅黑" w:cs="微软雅黑"/>
                <w:sz w:val="18"/>
                <w:szCs w:val="18"/>
              </w:rPr>
            </w:pPr>
            <w:r>
              <w:rPr>
                <w:noProof/>
              </w:rPr>
              <w:drawing>
                <wp:inline distT="0" distB="0" distL="0" distR="0" wp14:anchorId="3A3A8ED1" wp14:editId="62D67D94">
                  <wp:extent cx="1715770" cy="584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5770" cy="584200"/>
                          </a:xfrm>
                          <a:prstGeom prst="rect">
                            <a:avLst/>
                          </a:prstGeom>
                          <a:noFill/>
                          <a:ln>
                            <a:noFill/>
                          </a:ln>
                        </pic:spPr>
                      </pic:pic>
                    </a:graphicData>
                  </a:graphic>
                </wp:inline>
              </w:drawing>
            </w:r>
          </w:p>
          <w:p w14:paraId="39BCF91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总建筑面积与总床位数均使用养老机构设立许可或备案的登记面积与核定床位数。</w:t>
            </w:r>
          </w:p>
        </w:tc>
      </w:tr>
      <w:tr w:rsidR="00CA271C" w14:paraId="3CBC3383" w14:textId="77777777">
        <w:tc>
          <w:tcPr>
            <w:tcW w:w="1242" w:type="dxa"/>
            <w:tcBorders>
              <w:tl2br w:val="nil"/>
              <w:tr2bl w:val="nil"/>
            </w:tcBorders>
            <w:vAlign w:val="center"/>
          </w:tcPr>
          <w:p w14:paraId="28A8848F"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1.2.2</w:t>
            </w:r>
          </w:p>
        </w:tc>
        <w:tc>
          <w:tcPr>
            <w:tcW w:w="8708" w:type="dxa"/>
            <w:tcBorders>
              <w:tl2br w:val="nil"/>
              <w:tr2bl w:val="nil"/>
            </w:tcBorders>
            <w:vAlign w:val="center"/>
          </w:tcPr>
          <w:p w14:paraId="63F2354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配套设施</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7</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5DF2714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38F1A3F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92CF4E8"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4B81B90B" w14:textId="77777777">
        <w:tc>
          <w:tcPr>
            <w:tcW w:w="1242" w:type="dxa"/>
            <w:tcBorders>
              <w:tl2br w:val="nil"/>
              <w:tr2bl w:val="nil"/>
            </w:tcBorders>
            <w:vAlign w:val="center"/>
          </w:tcPr>
          <w:p w14:paraId="1B10EA2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1.2.2.1</w:t>
            </w:r>
          </w:p>
        </w:tc>
        <w:tc>
          <w:tcPr>
            <w:tcW w:w="8708" w:type="dxa"/>
            <w:tcBorders>
              <w:tl2br w:val="nil"/>
              <w:tr2bl w:val="nil"/>
            </w:tcBorders>
            <w:vAlign w:val="center"/>
          </w:tcPr>
          <w:p w14:paraId="72F3B18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机构的基础设施完善，周边无污染源、噪声源及易燃、易爆、危险品生产、储运的区域。</w:t>
            </w:r>
          </w:p>
        </w:tc>
        <w:tc>
          <w:tcPr>
            <w:tcW w:w="657" w:type="dxa"/>
            <w:tcBorders>
              <w:tl2br w:val="nil"/>
              <w:tr2bl w:val="nil"/>
            </w:tcBorders>
            <w:vAlign w:val="center"/>
          </w:tcPr>
          <w:p w14:paraId="09EEA6A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37CB62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263D8D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现场查看或使用手机地图应用查看</w:t>
            </w:r>
          </w:p>
        </w:tc>
      </w:tr>
      <w:tr w:rsidR="00CA271C" w14:paraId="47AEFEB4" w14:textId="77777777">
        <w:tc>
          <w:tcPr>
            <w:tcW w:w="1242" w:type="dxa"/>
            <w:tcBorders>
              <w:tl2br w:val="nil"/>
              <w:tr2bl w:val="nil"/>
            </w:tcBorders>
            <w:vAlign w:val="center"/>
          </w:tcPr>
          <w:p w14:paraId="4AA4C32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1.2.2.2</w:t>
            </w:r>
          </w:p>
        </w:tc>
        <w:tc>
          <w:tcPr>
            <w:tcW w:w="8708" w:type="dxa"/>
            <w:tcBorders>
              <w:tl2br w:val="nil"/>
              <w:tr2bl w:val="nil"/>
            </w:tcBorders>
            <w:vAlign w:val="center"/>
          </w:tcPr>
          <w:p w14:paraId="2DDF65B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周边</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公里或</w:t>
            </w:r>
            <w:r>
              <w:rPr>
                <w:rFonts w:ascii="微软雅黑" w:eastAsia="微软雅黑" w:hAnsi="微软雅黑" w:cs="微软雅黑" w:hint="eastAsia"/>
                <w:sz w:val="18"/>
                <w:szCs w:val="18"/>
              </w:rPr>
              <w:t>15</w:t>
            </w:r>
            <w:r>
              <w:rPr>
                <w:rFonts w:ascii="微软雅黑" w:eastAsia="微软雅黑" w:hAnsi="微软雅黑" w:cs="微软雅黑" w:hint="eastAsia"/>
                <w:sz w:val="18"/>
                <w:szCs w:val="18"/>
              </w:rPr>
              <w:t>分钟步行距离内有满足老年人日常保健、常见病多发病护理、慢病护理的医疗机构（例如社区卫生服务中心）。</w:t>
            </w:r>
          </w:p>
          <w:p w14:paraId="6E4E004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注：养老机构内设相应设施或与该类设施合设时自动得分。</w:t>
            </w:r>
          </w:p>
        </w:tc>
        <w:tc>
          <w:tcPr>
            <w:tcW w:w="657" w:type="dxa"/>
            <w:tcBorders>
              <w:tl2br w:val="nil"/>
              <w:tr2bl w:val="nil"/>
            </w:tcBorders>
            <w:vAlign w:val="center"/>
          </w:tcPr>
          <w:p w14:paraId="416EC6F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51D2E94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34C784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现场查看或使用手机地图应用计算步行距离</w:t>
            </w:r>
          </w:p>
        </w:tc>
      </w:tr>
      <w:tr w:rsidR="00CA271C" w14:paraId="23DC2145" w14:textId="77777777">
        <w:tc>
          <w:tcPr>
            <w:tcW w:w="1242" w:type="dxa"/>
            <w:tcBorders>
              <w:tl2br w:val="nil"/>
              <w:tr2bl w:val="nil"/>
            </w:tcBorders>
            <w:vAlign w:val="center"/>
          </w:tcPr>
          <w:p w14:paraId="1F6E211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1.2.2.3</w:t>
            </w:r>
          </w:p>
        </w:tc>
        <w:tc>
          <w:tcPr>
            <w:tcW w:w="8708" w:type="dxa"/>
            <w:tcBorders>
              <w:tl2br w:val="nil"/>
              <w:tr2bl w:val="nil"/>
            </w:tcBorders>
            <w:vAlign w:val="center"/>
          </w:tcPr>
          <w:p w14:paraId="5EF8908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周边</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公里或</w:t>
            </w:r>
            <w:r>
              <w:rPr>
                <w:rFonts w:ascii="微软雅黑" w:eastAsia="微软雅黑" w:hAnsi="微软雅黑" w:cs="微软雅黑" w:hint="eastAsia"/>
                <w:sz w:val="18"/>
                <w:szCs w:val="18"/>
              </w:rPr>
              <w:t>15</w:t>
            </w:r>
            <w:r>
              <w:rPr>
                <w:rFonts w:ascii="微软雅黑" w:eastAsia="微软雅黑" w:hAnsi="微软雅黑" w:cs="微软雅黑" w:hint="eastAsia"/>
                <w:sz w:val="18"/>
                <w:szCs w:val="18"/>
              </w:rPr>
              <w:t>分钟车行距离内有满足急危重症就医的医疗机构或急救机构。</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注：养老机构内设相应设施或与该类设施合设时自动得分。</w:t>
            </w:r>
          </w:p>
        </w:tc>
        <w:tc>
          <w:tcPr>
            <w:tcW w:w="657" w:type="dxa"/>
            <w:tcBorders>
              <w:tl2br w:val="nil"/>
              <w:tr2bl w:val="nil"/>
            </w:tcBorders>
            <w:vAlign w:val="center"/>
          </w:tcPr>
          <w:p w14:paraId="00CD59B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60F7B70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A35FA9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现场查看或使用手机地图应用计算步行距离</w:t>
            </w:r>
          </w:p>
        </w:tc>
      </w:tr>
      <w:tr w:rsidR="00CA271C" w14:paraId="07FD9BD4" w14:textId="77777777">
        <w:tc>
          <w:tcPr>
            <w:tcW w:w="1242" w:type="dxa"/>
            <w:tcBorders>
              <w:tl2br w:val="nil"/>
              <w:tr2bl w:val="nil"/>
            </w:tcBorders>
            <w:vAlign w:val="center"/>
          </w:tcPr>
          <w:p w14:paraId="4EF50B7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1.2.2.4</w:t>
            </w:r>
          </w:p>
        </w:tc>
        <w:tc>
          <w:tcPr>
            <w:tcW w:w="8708" w:type="dxa"/>
            <w:tcBorders>
              <w:tl2br w:val="nil"/>
              <w:tr2bl w:val="nil"/>
            </w:tcBorders>
            <w:vAlign w:val="center"/>
          </w:tcPr>
          <w:p w14:paraId="29C4AA7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周边</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公里或</w:t>
            </w:r>
            <w:r>
              <w:rPr>
                <w:rFonts w:ascii="微软雅黑" w:eastAsia="微软雅黑" w:hAnsi="微软雅黑" w:cs="微软雅黑" w:hint="eastAsia"/>
                <w:sz w:val="18"/>
                <w:szCs w:val="18"/>
              </w:rPr>
              <w:t>15</w:t>
            </w:r>
            <w:r>
              <w:rPr>
                <w:rFonts w:ascii="微软雅黑" w:eastAsia="微软雅黑" w:hAnsi="微软雅黑" w:cs="微软雅黑" w:hint="eastAsia"/>
                <w:sz w:val="18"/>
                <w:szCs w:val="18"/>
              </w:rPr>
              <w:t>分钟步行距离内设有至少</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处商业服务业设施（例如商场、菜市场、超市</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便利店、餐饮设施、银行营业网点、电信营业网点）。</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注：养老机构内设相应设施或与该类设施合设时自动得分。</w:t>
            </w:r>
          </w:p>
        </w:tc>
        <w:tc>
          <w:tcPr>
            <w:tcW w:w="657" w:type="dxa"/>
            <w:tcBorders>
              <w:tl2br w:val="nil"/>
              <w:tr2bl w:val="nil"/>
            </w:tcBorders>
            <w:vAlign w:val="center"/>
          </w:tcPr>
          <w:p w14:paraId="78CB9A5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5EC43D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3F4235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现场查看或使用手机地图应用计算步行距离</w:t>
            </w:r>
          </w:p>
        </w:tc>
      </w:tr>
      <w:tr w:rsidR="00CA271C" w14:paraId="45A31003" w14:textId="77777777">
        <w:tc>
          <w:tcPr>
            <w:tcW w:w="1242" w:type="dxa"/>
            <w:tcBorders>
              <w:tl2br w:val="nil"/>
              <w:tr2bl w:val="nil"/>
            </w:tcBorders>
            <w:vAlign w:val="center"/>
          </w:tcPr>
          <w:p w14:paraId="274FBCD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1.2.2.5</w:t>
            </w:r>
          </w:p>
        </w:tc>
        <w:tc>
          <w:tcPr>
            <w:tcW w:w="8708" w:type="dxa"/>
            <w:tcBorders>
              <w:tl2br w:val="nil"/>
              <w:tr2bl w:val="nil"/>
            </w:tcBorders>
            <w:vAlign w:val="center"/>
          </w:tcPr>
          <w:p w14:paraId="390CD0C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周边</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公里或</w:t>
            </w:r>
            <w:r>
              <w:rPr>
                <w:rFonts w:ascii="微软雅黑" w:eastAsia="微软雅黑" w:hAnsi="微软雅黑" w:cs="微软雅黑" w:hint="eastAsia"/>
                <w:sz w:val="18"/>
                <w:szCs w:val="18"/>
              </w:rPr>
              <w:t>15</w:t>
            </w:r>
            <w:r>
              <w:rPr>
                <w:rFonts w:ascii="微软雅黑" w:eastAsia="微软雅黑" w:hAnsi="微软雅黑" w:cs="微软雅黑" w:hint="eastAsia"/>
                <w:sz w:val="18"/>
                <w:szCs w:val="18"/>
              </w:rPr>
              <w:t>分钟步行距离内设有至少</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处供老年人开展休闲、体育活动的公共绿地、公园或文化活动设施（例如老年活动中心、老年大学）。</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注：养老机构内设相应设施或与该类设施合设时自动得分。</w:t>
            </w:r>
          </w:p>
        </w:tc>
        <w:tc>
          <w:tcPr>
            <w:tcW w:w="657" w:type="dxa"/>
            <w:tcBorders>
              <w:tl2br w:val="nil"/>
              <w:tr2bl w:val="nil"/>
            </w:tcBorders>
            <w:vAlign w:val="center"/>
          </w:tcPr>
          <w:p w14:paraId="3BB3785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F1C144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342682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现场查看或使用手机地图应用计算步行距离</w:t>
            </w:r>
          </w:p>
        </w:tc>
      </w:tr>
      <w:tr w:rsidR="00CA271C" w14:paraId="7F2347A9" w14:textId="77777777">
        <w:tc>
          <w:tcPr>
            <w:tcW w:w="1242" w:type="dxa"/>
            <w:tcBorders>
              <w:tl2br w:val="nil"/>
              <w:tr2bl w:val="nil"/>
            </w:tcBorders>
            <w:shd w:val="clear" w:color="000000" w:fill="D4E9D6"/>
            <w:vAlign w:val="center"/>
          </w:tcPr>
          <w:p w14:paraId="1BAA2D7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1.3</w:t>
            </w:r>
          </w:p>
        </w:tc>
        <w:tc>
          <w:tcPr>
            <w:tcW w:w="8708" w:type="dxa"/>
            <w:tcBorders>
              <w:tl2br w:val="nil"/>
              <w:tr2bl w:val="nil"/>
            </w:tcBorders>
            <w:shd w:val="clear" w:color="000000" w:fill="D4E9D6"/>
            <w:vAlign w:val="center"/>
          </w:tcPr>
          <w:p w14:paraId="6A9FEB8D"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公共信息图形标志</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141C639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2024F91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161" w:type="dxa"/>
            <w:tcBorders>
              <w:tl2br w:val="nil"/>
              <w:tr2bl w:val="nil"/>
            </w:tcBorders>
            <w:shd w:val="clear" w:color="000000" w:fill="D4E9D6"/>
            <w:vAlign w:val="center"/>
          </w:tcPr>
          <w:p w14:paraId="45739B8D"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03F8C18A" w14:textId="77777777">
        <w:tc>
          <w:tcPr>
            <w:tcW w:w="1242" w:type="dxa"/>
            <w:tcBorders>
              <w:tl2br w:val="nil"/>
              <w:tr2bl w:val="nil"/>
            </w:tcBorders>
            <w:vAlign w:val="center"/>
          </w:tcPr>
          <w:p w14:paraId="07811DA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1.3.1.1</w:t>
            </w:r>
          </w:p>
        </w:tc>
        <w:tc>
          <w:tcPr>
            <w:tcW w:w="8708" w:type="dxa"/>
            <w:tcBorders>
              <w:tl2br w:val="nil"/>
              <w:tr2bl w:val="nil"/>
            </w:tcBorders>
            <w:vAlign w:val="center"/>
          </w:tcPr>
          <w:p w14:paraId="7F5A471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设有应急导向标识，包括但不限于安全出口标志、疏散路线标志、消防和应急设备位置标志、楼层平面疏散指示图等，且信息准确无误，具有一致性、连续性和显著性。</w:t>
            </w:r>
          </w:p>
        </w:tc>
        <w:tc>
          <w:tcPr>
            <w:tcW w:w="657" w:type="dxa"/>
            <w:tcBorders>
              <w:tl2br w:val="nil"/>
              <w:tr2bl w:val="nil"/>
            </w:tcBorders>
            <w:vAlign w:val="center"/>
          </w:tcPr>
          <w:p w14:paraId="4565E72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71621DE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C2148F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现场查看应急导向标识的设置</w:t>
            </w:r>
          </w:p>
        </w:tc>
      </w:tr>
      <w:tr w:rsidR="00CA271C" w14:paraId="1637F776" w14:textId="77777777">
        <w:tc>
          <w:tcPr>
            <w:tcW w:w="1242" w:type="dxa"/>
            <w:tcBorders>
              <w:tl2br w:val="nil"/>
              <w:tr2bl w:val="nil"/>
            </w:tcBorders>
            <w:vAlign w:val="center"/>
          </w:tcPr>
          <w:p w14:paraId="7925792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1.3.1.2</w:t>
            </w:r>
          </w:p>
        </w:tc>
        <w:tc>
          <w:tcPr>
            <w:tcW w:w="8708" w:type="dxa"/>
            <w:tcBorders>
              <w:tl2br w:val="nil"/>
              <w:tr2bl w:val="nil"/>
            </w:tcBorders>
            <w:vAlign w:val="center"/>
          </w:tcPr>
          <w:p w14:paraId="2DA521C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设有通行导向标识，包括但不限于人行和车行导向标志、楼梯</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电梯导向标志、楼层号等，且信息准确无误，具有一致性、连续性和显著性。</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注：当机构无可评价的外部道路和室内交通空间时，此项不参与评分。</w:t>
            </w:r>
          </w:p>
        </w:tc>
        <w:tc>
          <w:tcPr>
            <w:tcW w:w="657" w:type="dxa"/>
            <w:tcBorders>
              <w:tl2br w:val="nil"/>
              <w:tr2bl w:val="nil"/>
            </w:tcBorders>
            <w:vAlign w:val="center"/>
          </w:tcPr>
          <w:p w14:paraId="330DEF6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38A695B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9CA700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现场查看通行导向标识的设置</w:t>
            </w:r>
          </w:p>
        </w:tc>
      </w:tr>
      <w:tr w:rsidR="00CA271C" w14:paraId="4B875036" w14:textId="77777777">
        <w:tc>
          <w:tcPr>
            <w:tcW w:w="1242" w:type="dxa"/>
            <w:tcBorders>
              <w:tl2br w:val="nil"/>
              <w:tr2bl w:val="nil"/>
            </w:tcBorders>
            <w:vAlign w:val="center"/>
          </w:tcPr>
          <w:p w14:paraId="7C1D319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1.3.1.3</w:t>
            </w:r>
          </w:p>
        </w:tc>
        <w:tc>
          <w:tcPr>
            <w:tcW w:w="8708" w:type="dxa"/>
            <w:tcBorders>
              <w:tl2br w:val="nil"/>
              <w:tr2bl w:val="nil"/>
            </w:tcBorders>
            <w:vAlign w:val="center"/>
          </w:tcPr>
          <w:p w14:paraId="0703A7B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设有服务导向标识（例如公共活动空间、就餐空间、公共卫生间标志等），且信息准确无误，具有明确性和显著性。</w:t>
            </w:r>
          </w:p>
        </w:tc>
        <w:tc>
          <w:tcPr>
            <w:tcW w:w="657" w:type="dxa"/>
            <w:tcBorders>
              <w:tl2br w:val="nil"/>
              <w:tr2bl w:val="nil"/>
            </w:tcBorders>
            <w:vAlign w:val="center"/>
          </w:tcPr>
          <w:p w14:paraId="32463D7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BB0251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F8AD12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现场查看服务导向标识的设置</w:t>
            </w:r>
          </w:p>
        </w:tc>
      </w:tr>
      <w:tr w:rsidR="00CA271C" w14:paraId="5D29A9E9" w14:textId="77777777">
        <w:tc>
          <w:tcPr>
            <w:tcW w:w="1242" w:type="dxa"/>
            <w:tcBorders>
              <w:tl2br w:val="nil"/>
              <w:tr2bl w:val="nil"/>
            </w:tcBorders>
            <w:vAlign w:val="center"/>
          </w:tcPr>
          <w:p w14:paraId="211D0F8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1.3.1.4</w:t>
            </w:r>
          </w:p>
        </w:tc>
        <w:tc>
          <w:tcPr>
            <w:tcW w:w="8708" w:type="dxa"/>
            <w:tcBorders>
              <w:tl2br w:val="nil"/>
              <w:tr2bl w:val="nil"/>
            </w:tcBorders>
            <w:vAlign w:val="center"/>
          </w:tcPr>
          <w:p w14:paraId="72EA1ED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必要处设有安全警示标识，如墙面凸出处贴有防撞标志、透明玻璃门视线高度贴有防撞标志，临空处</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水池边设有警告标志</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地面高差突变处设有提示标志等，以引起老年人对不安全因素的注意。</w:t>
            </w:r>
          </w:p>
          <w:p w14:paraId="1AAED62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注：当机构内不存在此类不安全因素时自动得分。</w:t>
            </w:r>
          </w:p>
        </w:tc>
        <w:tc>
          <w:tcPr>
            <w:tcW w:w="657" w:type="dxa"/>
            <w:tcBorders>
              <w:tl2br w:val="nil"/>
              <w:tr2bl w:val="nil"/>
            </w:tcBorders>
            <w:vAlign w:val="center"/>
          </w:tcPr>
          <w:p w14:paraId="405B911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13D99B7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E2DC6A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现场查看安全警示标识的设置</w:t>
            </w:r>
          </w:p>
        </w:tc>
      </w:tr>
      <w:tr w:rsidR="00CA271C" w14:paraId="76CDB7C8" w14:textId="77777777">
        <w:tc>
          <w:tcPr>
            <w:tcW w:w="1242" w:type="dxa"/>
            <w:tcBorders>
              <w:tl2br w:val="nil"/>
              <w:tr2bl w:val="nil"/>
            </w:tcBorders>
            <w:vAlign w:val="center"/>
          </w:tcPr>
          <w:p w14:paraId="22683BE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1.3.1.5</w:t>
            </w:r>
          </w:p>
        </w:tc>
        <w:tc>
          <w:tcPr>
            <w:tcW w:w="8708" w:type="dxa"/>
            <w:tcBorders>
              <w:tl2br w:val="nil"/>
              <w:tr2bl w:val="nil"/>
            </w:tcBorders>
            <w:vAlign w:val="center"/>
          </w:tcPr>
          <w:p w14:paraId="13CF6BE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居室入口处设有居室门牌号等信息标识，且设有供老年人个性化布置的空间或设施，以利于老年人识别。</w:t>
            </w:r>
          </w:p>
        </w:tc>
        <w:tc>
          <w:tcPr>
            <w:tcW w:w="657" w:type="dxa"/>
            <w:tcBorders>
              <w:tl2br w:val="nil"/>
              <w:tr2bl w:val="nil"/>
            </w:tcBorders>
            <w:vAlign w:val="center"/>
          </w:tcPr>
          <w:p w14:paraId="176B6C5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F27FCE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C1E05B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在老年人居室入口处现场查看</w:t>
            </w:r>
          </w:p>
        </w:tc>
      </w:tr>
      <w:tr w:rsidR="00CA271C" w14:paraId="34C7C1B1" w14:textId="77777777">
        <w:tc>
          <w:tcPr>
            <w:tcW w:w="1242" w:type="dxa"/>
            <w:tcBorders>
              <w:tl2br w:val="nil"/>
              <w:tr2bl w:val="nil"/>
            </w:tcBorders>
            <w:vAlign w:val="center"/>
          </w:tcPr>
          <w:p w14:paraId="4D107B5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1.3.1.6</w:t>
            </w:r>
          </w:p>
        </w:tc>
        <w:tc>
          <w:tcPr>
            <w:tcW w:w="8708" w:type="dxa"/>
            <w:tcBorders>
              <w:tl2br w:val="nil"/>
              <w:tr2bl w:val="nil"/>
            </w:tcBorders>
            <w:vAlign w:val="center"/>
          </w:tcPr>
          <w:p w14:paraId="0C5903B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各类标识的形式符合以下全部条件：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）安装牢固、无残缺破损，不会对人员带来安全隐患；</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）位置易于老年人查看，未被照明设施、监控设施、树木等遮挡，且不影响轮椅坡道等无障碍设施及其他设施功能的安全使用；</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）标识设计在尺寸、颜色、文字、材质等方面符合老年人视觉特点和相关行业标准（例如字体放大、增加背景色与内容颜色的明度对比），易于老年人识别。</w:t>
            </w:r>
          </w:p>
        </w:tc>
        <w:tc>
          <w:tcPr>
            <w:tcW w:w="657" w:type="dxa"/>
            <w:tcBorders>
              <w:tl2br w:val="nil"/>
              <w:tr2bl w:val="nil"/>
            </w:tcBorders>
            <w:vAlign w:val="center"/>
          </w:tcPr>
          <w:p w14:paraId="4DF12D8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86D1D1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D00DA6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在查看各类标识的过程中记录</w:t>
            </w:r>
          </w:p>
        </w:tc>
      </w:tr>
      <w:tr w:rsidR="00CA271C" w14:paraId="7C3BAA13" w14:textId="77777777">
        <w:tc>
          <w:tcPr>
            <w:tcW w:w="1242" w:type="dxa"/>
            <w:tcBorders>
              <w:tl2br w:val="nil"/>
              <w:tr2bl w:val="nil"/>
            </w:tcBorders>
            <w:vAlign w:val="center"/>
          </w:tcPr>
          <w:p w14:paraId="6E5E6B1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1.3.1.7</w:t>
            </w:r>
          </w:p>
        </w:tc>
        <w:tc>
          <w:tcPr>
            <w:tcW w:w="8708" w:type="dxa"/>
            <w:tcBorders>
              <w:tl2br w:val="nil"/>
              <w:tr2bl w:val="nil"/>
            </w:tcBorders>
            <w:vAlign w:val="center"/>
          </w:tcPr>
          <w:p w14:paraId="373EDEE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标识设计在形式、材质等方面体现机构特色，且与所处环境空间风格具有一致性和协调性，兼顾实用和美观。</w:t>
            </w:r>
          </w:p>
        </w:tc>
        <w:tc>
          <w:tcPr>
            <w:tcW w:w="657" w:type="dxa"/>
            <w:tcBorders>
              <w:tl2br w:val="nil"/>
              <w:tr2bl w:val="nil"/>
            </w:tcBorders>
            <w:vAlign w:val="center"/>
          </w:tcPr>
          <w:p w14:paraId="01FAB29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9A12C5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161" w:type="dxa"/>
            <w:tcBorders>
              <w:tl2br w:val="nil"/>
              <w:tr2bl w:val="nil"/>
            </w:tcBorders>
            <w:vAlign w:val="center"/>
          </w:tcPr>
          <w:p w14:paraId="072D9F0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在查看各类标识的过程中记录</w:t>
            </w:r>
          </w:p>
        </w:tc>
      </w:tr>
      <w:tr w:rsidR="00CA271C" w14:paraId="52DD1E42" w14:textId="77777777">
        <w:trPr>
          <w:trHeight w:val="90"/>
        </w:trPr>
        <w:tc>
          <w:tcPr>
            <w:tcW w:w="1242" w:type="dxa"/>
            <w:tcBorders>
              <w:tl2br w:val="nil"/>
              <w:tr2bl w:val="nil"/>
            </w:tcBorders>
            <w:shd w:val="clear" w:color="000000" w:fill="D4E9D6"/>
            <w:vAlign w:val="center"/>
          </w:tcPr>
          <w:p w14:paraId="17F88F3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1.4</w:t>
            </w:r>
          </w:p>
        </w:tc>
        <w:tc>
          <w:tcPr>
            <w:tcW w:w="8708" w:type="dxa"/>
            <w:tcBorders>
              <w:tl2br w:val="nil"/>
              <w:tr2bl w:val="nil"/>
            </w:tcBorders>
            <w:shd w:val="clear" w:color="000000" w:fill="D4E9D6"/>
            <w:vAlign w:val="center"/>
          </w:tcPr>
          <w:p w14:paraId="359B351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院内无障碍</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50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1E50230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035C601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161" w:type="dxa"/>
            <w:tcBorders>
              <w:tl2br w:val="nil"/>
              <w:tr2bl w:val="nil"/>
            </w:tcBorders>
            <w:shd w:val="clear" w:color="000000" w:fill="D4E9D6"/>
            <w:vAlign w:val="center"/>
          </w:tcPr>
          <w:p w14:paraId="09DF3411"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6E094D9D" w14:textId="77777777">
        <w:tc>
          <w:tcPr>
            <w:tcW w:w="1242" w:type="dxa"/>
            <w:tcBorders>
              <w:tl2br w:val="nil"/>
              <w:tr2bl w:val="nil"/>
            </w:tcBorders>
            <w:vAlign w:val="center"/>
          </w:tcPr>
          <w:p w14:paraId="07DE98A8"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1.4.1</w:t>
            </w:r>
          </w:p>
        </w:tc>
        <w:tc>
          <w:tcPr>
            <w:tcW w:w="8708" w:type="dxa"/>
            <w:tcBorders>
              <w:tl2br w:val="nil"/>
              <w:tr2bl w:val="nil"/>
            </w:tcBorders>
            <w:vAlign w:val="center"/>
          </w:tcPr>
          <w:p w14:paraId="01930DDF"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室外及建筑出入口无障碍</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8</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0187D74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535A087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161" w:type="dxa"/>
            <w:tcBorders>
              <w:tl2br w:val="nil"/>
              <w:tr2bl w:val="nil"/>
            </w:tcBorders>
            <w:vAlign w:val="center"/>
          </w:tcPr>
          <w:p w14:paraId="4003D4D9"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12FAA467" w14:textId="77777777">
        <w:tc>
          <w:tcPr>
            <w:tcW w:w="1242" w:type="dxa"/>
            <w:tcBorders>
              <w:tl2br w:val="nil"/>
              <w:tr2bl w:val="nil"/>
            </w:tcBorders>
            <w:vAlign w:val="center"/>
          </w:tcPr>
          <w:p w14:paraId="75F3767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1.4.1.1</w:t>
            </w:r>
          </w:p>
        </w:tc>
        <w:tc>
          <w:tcPr>
            <w:tcW w:w="8708" w:type="dxa"/>
            <w:tcBorders>
              <w:tl2br w:val="nil"/>
              <w:tr2bl w:val="nil"/>
            </w:tcBorders>
            <w:vAlign w:val="center"/>
          </w:tcPr>
          <w:p w14:paraId="1815C6B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室外人车通行道路地面平整、防滑、不积水。</w:t>
            </w:r>
          </w:p>
          <w:p w14:paraId="16755FE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注：当机构无室外人车通行道路时，此项不参与评分。</w:t>
            </w:r>
          </w:p>
        </w:tc>
        <w:tc>
          <w:tcPr>
            <w:tcW w:w="657" w:type="dxa"/>
            <w:tcBorders>
              <w:tl2br w:val="nil"/>
              <w:tr2bl w:val="nil"/>
            </w:tcBorders>
            <w:vAlign w:val="center"/>
          </w:tcPr>
          <w:p w14:paraId="2FEDF43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6BDE79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E6BA73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7D58C3F9" w14:textId="77777777">
        <w:tc>
          <w:tcPr>
            <w:tcW w:w="1242" w:type="dxa"/>
            <w:tcBorders>
              <w:tl2br w:val="nil"/>
              <w:tr2bl w:val="nil"/>
            </w:tcBorders>
            <w:vAlign w:val="center"/>
          </w:tcPr>
          <w:p w14:paraId="3481B87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1.4.1.2</w:t>
            </w:r>
          </w:p>
        </w:tc>
        <w:tc>
          <w:tcPr>
            <w:tcW w:w="8708" w:type="dxa"/>
            <w:tcBorders>
              <w:tl2br w:val="nil"/>
              <w:tr2bl w:val="nil"/>
            </w:tcBorders>
            <w:vAlign w:val="center"/>
          </w:tcPr>
          <w:p w14:paraId="6F8E9E2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室外人行道与建筑出入口、车行道或其他场地（例如活动场地）实现无障碍衔接，便于轮椅通行。</w:t>
            </w:r>
          </w:p>
        </w:tc>
        <w:tc>
          <w:tcPr>
            <w:tcW w:w="657" w:type="dxa"/>
            <w:tcBorders>
              <w:tl2br w:val="nil"/>
              <w:tr2bl w:val="nil"/>
            </w:tcBorders>
            <w:vAlign w:val="center"/>
          </w:tcPr>
          <w:p w14:paraId="4D55E76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39A4A7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1282D2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466AB7D7" w14:textId="77777777">
        <w:tc>
          <w:tcPr>
            <w:tcW w:w="1242" w:type="dxa"/>
            <w:tcBorders>
              <w:tl2br w:val="nil"/>
              <w:tr2bl w:val="nil"/>
            </w:tcBorders>
            <w:vAlign w:val="center"/>
          </w:tcPr>
          <w:p w14:paraId="5163180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1.4.1.3</w:t>
            </w:r>
          </w:p>
        </w:tc>
        <w:tc>
          <w:tcPr>
            <w:tcW w:w="8708" w:type="dxa"/>
            <w:tcBorders>
              <w:tl2br w:val="nil"/>
              <w:tr2bl w:val="nil"/>
            </w:tcBorders>
            <w:vAlign w:val="center"/>
          </w:tcPr>
          <w:p w14:paraId="619C96A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设有无障碍机动车停车位，且符合以下全部条件：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）距离建筑主要出入口近便；</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）停车位一侧设有宽度≥</w:t>
            </w:r>
            <w:r>
              <w:rPr>
                <w:rFonts w:ascii="微软雅黑" w:eastAsia="微软雅黑" w:hAnsi="微软雅黑" w:cs="微软雅黑" w:hint="eastAsia"/>
                <w:sz w:val="18"/>
                <w:szCs w:val="18"/>
              </w:rPr>
              <w:t>1.20m</w:t>
            </w:r>
            <w:r>
              <w:rPr>
                <w:rFonts w:ascii="微软雅黑" w:eastAsia="微软雅黑" w:hAnsi="微软雅黑" w:cs="微软雅黑" w:hint="eastAsia"/>
                <w:sz w:val="18"/>
                <w:szCs w:val="18"/>
              </w:rPr>
              <w:t>的通道，可直接衔接人行道并到达建筑主要出入口；</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）停车位设有明显标志（例如地面涂有停车线、轮椅通道线和无障碍标志）。</w:t>
            </w:r>
          </w:p>
        </w:tc>
        <w:tc>
          <w:tcPr>
            <w:tcW w:w="657" w:type="dxa"/>
            <w:tcBorders>
              <w:tl2br w:val="nil"/>
              <w:tr2bl w:val="nil"/>
            </w:tcBorders>
            <w:vAlign w:val="center"/>
          </w:tcPr>
          <w:p w14:paraId="4F4BAE8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57242B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B7519C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现场查看无障碍机动车停车位并使用卷尺或红外测距仪测量</w:t>
            </w:r>
          </w:p>
        </w:tc>
      </w:tr>
      <w:tr w:rsidR="00CA271C" w14:paraId="19C8716A" w14:textId="77777777">
        <w:tc>
          <w:tcPr>
            <w:tcW w:w="1242" w:type="dxa"/>
            <w:tcBorders>
              <w:tl2br w:val="nil"/>
              <w:tr2bl w:val="nil"/>
            </w:tcBorders>
            <w:vAlign w:val="center"/>
          </w:tcPr>
          <w:p w14:paraId="071B971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1.4.1.4</w:t>
            </w:r>
          </w:p>
        </w:tc>
        <w:tc>
          <w:tcPr>
            <w:tcW w:w="8708" w:type="dxa"/>
            <w:tcBorders>
              <w:tl2br w:val="nil"/>
              <w:tr2bl w:val="nil"/>
            </w:tcBorders>
            <w:vAlign w:val="center"/>
          </w:tcPr>
          <w:p w14:paraId="487F002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建筑主要出入口符合以下条件之一：</w:t>
            </w:r>
            <w:r>
              <w:rPr>
                <w:rFonts w:ascii="微软雅黑" w:eastAsia="微软雅黑" w:hAnsi="微软雅黑" w:cs="微软雅黑" w:hint="eastAsia"/>
                <w:b/>
                <w:bCs/>
                <w:sz w:val="18"/>
                <w:szCs w:val="18"/>
              </w:rPr>
              <w:br/>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w:t>
            </w:r>
            <w:r>
              <w:rPr>
                <w:rFonts w:ascii="微软雅黑" w:eastAsia="微软雅黑" w:hAnsi="微软雅黑" w:cs="微软雅黑" w:hint="eastAsia"/>
                <w:b/>
                <w:bCs/>
                <w:sz w:val="18"/>
                <w:szCs w:val="18"/>
              </w:rPr>
              <w:t>）为平坡出入口；</w:t>
            </w:r>
            <w:r>
              <w:rPr>
                <w:rFonts w:ascii="微软雅黑" w:eastAsia="微软雅黑" w:hAnsi="微软雅黑" w:cs="微软雅黑" w:hint="eastAsia"/>
                <w:b/>
                <w:bCs/>
                <w:sz w:val="18"/>
                <w:szCs w:val="18"/>
              </w:rPr>
              <w:br/>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2</w:t>
            </w:r>
            <w:r>
              <w:rPr>
                <w:rFonts w:ascii="微软雅黑" w:eastAsia="微软雅黑" w:hAnsi="微软雅黑" w:cs="微软雅黑" w:hint="eastAsia"/>
                <w:b/>
                <w:bCs/>
                <w:sz w:val="18"/>
                <w:szCs w:val="18"/>
              </w:rPr>
              <w:t>）为同时设置台阶和轮椅坡道（或升降平台）的出入口，且台阶及坡道两侧设有扶手。</w:t>
            </w:r>
          </w:p>
        </w:tc>
        <w:tc>
          <w:tcPr>
            <w:tcW w:w="657" w:type="dxa"/>
            <w:tcBorders>
              <w:tl2br w:val="nil"/>
              <w:tr2bl w:val="nil"/>
            </w:tcBorders>
            <w:vAlign w:val="center"/>
          </w:tcPr>
          <w:p w14:paraId="4B34B81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08857B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999511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现场查看建筑主要出入口</w:t>
            </w:r>
          </w:p>
        </w:tc>
      </w:tr>
      <w:tr w:rsidR="00CA271C" w14:paraId="3E38AA29" w14:textId="77777777">
        <w:tc>
          <w:tcPr>
            <w:tcW w:w="1242" w:type="dxa"/>
            <w:tcBorders>
              <w:tl2br w:val="nil"/>
              <w:tr2bl w:val="nil"/>
            </w:tcBorders>
            <w:vAlign w:val="center"/>
          </w:tcPr>
          <w:p w14:paraId="39B3C0B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1.4.1.5</w:t>
            </w:r>
          </w:p>
        </w:tc>
        <w:tc>
          <w:tcPr>
            <w:tcW w:w="8708" w:type="dxa"/>
            <w:tcBorders>
              <w:tl2br w:val="nil"/>
              <w:tr2bl w:val="nil"/>
            </w:tcBorders>
            <w:vAlign w:val="center"/>
          </w:tcPr>
          <w:p w14:paraId="3FF59BE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建筑主要出入口的门符合以下全部条件：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）门的开启净宽≥</w:t>
            </w:r>
            <w:r>
              <w:rPr>
                <w:rFonts w:ascii="微软雅黑" w:eastAsia="微软雅黑" w:hAnsi="微软雅黑" w:cs="微软雅黑" w:hint="eastAsia"/>
                <w:sz w:val="18"/>
                <w:szCs w:val="18"/>
              </w:rPr>
              <w:t>1.10m</w:t>
            </w:r>
            <w:r>
              <w:rPr>
                <w:rFonts w:ascii="微软雅黑" w:eastAsia="微软雅黑" w:hAnsi="微软雅黑" w:cs="微软雅黑" w:hint="eastAsia"/>
                <w:sz w:val="18"/>
                <w:szCs w:val="18"/>
              </w:rPr>
              <w:t>；如含有</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个或以上门扇，至少有</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个门扇的开启净宽≥</w:t>
            </w:r>
            <w:r>
              <w:rPr>
                <w:rFonts w:ascii="微软雅黑" w:eastAsia="微软雅黑" w:hAnsi="微软雅黑" w:cs="微软雅黑" w:hint="eastAsia"/>
                <w:sz w:val="18"/>
                <w:szCs w:val="18"/>
              </w:rPr>
              <w:t>0.80m</w:t>
            </w:r>
            <w:r>
              <w:rPr>
                <w:rFonts w:ascii="微软雅黑" w:eastAsia="微软雅黑" w:hAnsi="微软雅黑" w:cs="微软雅黑" w:hint="eastAsia"/>
                <w:sz w:val="18"/>
                <w:szCs w:val="18"/>
              </w:rPr>
              <w:t>，便于轮椅进出；</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）门的开启形式为平开门或电动感应平移门，而非旋转门；</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）门扇易于老年人开启，且开启后不会快速关闭，不会夹伤老年人；</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）无门槛及高差，或门槛高度及门内外地面高差≤</w:t>
            </w:r>
            <w:r>
              <w:rPr>
                <w:rFonts w:ascii="微软雅黑" w:eastAsia="微软雅黑" w:hAnsi="微软雅黑" w:cs="微软雅黑" w:hint="eastAsia"/>
                <w:sz w:val="18"/>
                <w:szCs w:val="18"/>
              </w:rPr>
              <w:t>15mm</w:t>
            </w:r>
            <w:r>
              <w:rPr>
                <w:rFonts w:ascii="微软雅黑" w:eastAsia="微软雅黑" w:hAnsi="微软雅黑" w:cs="微软雅黑" w:hint="eastAsia"/>
                <w:sz w:val="18"/>
                <w:szCs w:val="18"/>
              </w:rPr>
              <w:t>，且以斜面过渡。</w:t>
            </w:r>
          </w:p>
        </w:tc>
        <w:tc>
          <w:tcPr>
            <w:tcW w:w="657" w:type="dxa"/>
            <w:tcBorders>
              <w:tl2br w:val="nil"/>
              <w:tr2bl w:val="nil"/>
            </w:tcBorders>
            <w:vAlign w:val="center"/>
          </w:tcPr>
          <w:p w14:paraId="4C69C75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110AB0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77DBFE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现场查看建筑主要出入口、使用卷尺或红外测距仪等工具测量</w:t>
            </w:r>
          </w:p>
        </w:tc>
      </w:tr>
      <w:tr w:rsidR="00CA271C" w14:paraId="302CB0E1" w14:textId="77777777">
        <w:tc>
          <w:tcPr>
            <w:tcW w:w="1242" w:type="dxa"/>
            <w:tcBorders>
              <w:tl2br w:val="nil"/>
              <w:tr2bl w:val="nil"/>
            </w:tcBorders>
            <w:vAlign w:val="center"/>
          </w:tcPr>
          <w:p w14:paraId="1EE4B02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1.4.1.6</w:t>
            </w:r>
          </w:p>
        </w:tc>
        <w:tc>
          <w:tcPr>
            <w:tcW w:w="8708" w:type="dxa"/>
            <w:tcBorders>
              <w:tl2br w:val="nil"/>
              <w:tr2bl w:val="nil"/>
            </w:tcBorders>
            <w:vAlign w:val="center"/>
          </w:tcPr>
          <w:p w14:paraId="46477A8D"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建筑主要出入口内外留有进深≥</w:t>
            </w:r>
            <w:r>
              <w:rPr>
                <w:rFonts w:ascii="微软雅黑" w:eastAsia="微软雅黑" w:hAnsi="微软雅黑" w:cs="微软雅黑" w:hint="eastAsia"/>
                <w:b/>
                <w:bCs/>
                <w:sz w:val="18"/>
                <w:szCs w:val="18"/>
              </w:rPr>
              <w:t>1.50m</w:t>
            </w:r>
            <w:r>
              <w:rPr>
                <w:rFonts w:ascii="微软雅黑" w:eastAsia="微软雅黑" w:hAnsi="微软雅黑" w:cs="微软雅黑" w:hint="eastAsia"/>
                <w:b/>
                <w:bCs/>
                <w:sz w:val="18"/>
                <w:szCs w:val="18"/>
              </w:rPr>
              <w:t>的区域，便于人员等候及轮椅回转。</w:t>
            </w:r>
          </w:p>
        </w:tc>
        <w:tc>
          <w:tcPr>
            <w:tcW w:w="657" w:type="dxa"/>
            <w:tcBorders>
              <w:tl2br w:val="nil"/>
              <w:tr2bl w:val="nil"/>
            </w:tcBorders>
            <w:vAlign w:val="center"/>
          </w:tcPr>
          <w:p w14:paraId="3F3542A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94AA27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F475FA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现场查看建筑主要出入口、使用卷尺或红外测距仪等工</w:t>
            </w:r>
            <w:r>
              <w:rPr>
                <w:rFonts w:ascii="微软雅黑" w:eastAsia="微软雅黑" w:hAnsi="微软雅黑" w:cs="微软雅黑" w:hint="eastAsia"/>
                <w:sz w:val="18"/>
                <w:szCs w:val="18"/>
              </w:rPr>
              <w:t>具测量</w:t>
            </w:r>
          </w:p>
        </w:tc>
      </w:tr>
      <w:tr w:rsidR="00CA271C" w14:paraId="5A67EFB7" w14:textId="77777777">
        <w:tc>
          <w:tcPr>
            <w:tcW w:w="1242" w:type="dxa"/>
            <w:tcBorders>
              <w:tl2br w:val="nil"/>
              <w:tr2bl w:val="nil"/>
            </w:tcBorders>
            <w:vAlign w:val="center"/>
          </w:tcPr>
          <w:p w14:paraId="3D8A783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1.4.1.7</w:t>
            </w:r>
          </w:p>
        </w:tc>
        <w:tc>
          <w:tcPr>
            <w:tcW w:w="8708" w:type="dxa"/>
            <w:tcBorders>
              <w:tl2br w:val="nil"/>
              <w:tr2bl w:val="nil"/>
            </w:tcBorders>
            <w:vAlign w:val="center"/>
          </w:tcPr>
          <w:p w14:paraId="04328C9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建筑主要主入口设有雨篷，且可覆盖人员等候区域。</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注：年降水量</w:t>
            </w:r>
            <w:r>
              <w:rPr>
                <w:rFonts w:ascii="微软雅黑" w:eastAsia="微软雅黑" w:hAnsi="微软雅黑" w:cs="微软雅黑" w:hint="eastAsia"/>
                <w:sz w:val="18"/>
                <w:szCs w:val="18"/>
              </w:rPr>
              <w:t>200mm</w:t>
            </w:r>
            <w:r>
              <w:rPr>
                <w:rFonts w:ascii="微软雅黑" w:eastAsia="微软雅黑" w:hAnsi="微软雅黑" w:cs="微软雅黑" w:hint="eastAsia"/>
                <w:sz w:val="18"/>
                <w:szCs w:val="18"/>
              </w:rPr>
              <w:t>以下的地区，自动得分。</w:t>
            </w:r>
          </w:p>
        </w:tc>
        <w:tc>
          <w:tcPr>
            <w:tcW w:w="657" w:type="dxa"/>
            <w:tcBorders>
              <w:tl2br w:val="nil"/>
              <w:tr2bl w:val="nil"/>
            </w:tcBorders>
            <w:vAlign w:val="center"/>
          </w:tcPr>
          <w:p w14:paraId="2248D9B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FD63A2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8817B6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194928DE" w14:textId="77777777">
        <w:tc>
          <w:tcPr>
            <w:tcW w:w="1242" w:type="dxa"/>
            <w:tcBorders>
              <w:tl2br w:val="nil"/>
              <w:tr2bl w:val="nil"/>
            </w:tcBorders>
            <w:vAlign w:val="center"/>
          </w:tcPr>
          <w:p w14:paraId="60641C6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1.4.1.8</w:t>
            </w:r>
          </w:p>
        </w:tc>
        <w:tc>
          <w:tcPr>
            <w:tcW w:w="8708" w:type="dxa"/>
            <w:tcBorders>
              <w:tl2br w:val="nil"/>
              <w:tr2bl w:val="nil"/>
            </w:tcBorders>
            <w:vAlign w:val="center"/>
          </w:tcPr>
          <w:p w14:paraId="7BA20B2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建筑主要出入口的平台、台阶、坡道表面平整、防滑、不积水。</w:t>
            </w:r>
          </w:p>
        </w:tc>
        <w:tc>
          <w:tcPr>
            <w:tcW w:w="657" w:type="dxa"/>
            <w:tcBorders>
              <w:tl2br w:val="nil"/>
              <w:tr2bl w:val="nil"/>
            </w:tcBorders>
            <w:vAlign w:val="center"/>
          </w:tcPr>
          <w:p w14:paraId="1292EDC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9B8A2A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B45368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717883CE" w14:textId="77777777">
        <w:tc>
          <w:tcPr>
            <w:tcW w:w="1242" w:type="dxa"/>
            <w:tcBorders>
              <w:tl2br w:val="nil"/>
              <w:tr2bl w:val="nil"/>
            </w:tcBorders>
            <w:vAlign w:val="center"/>
          </w:tcPr>
          <w:p w14:paraId="26B187F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1.4.2</w:t>
            </w:r>
          </w:p>
        </w:tc>
        <w:tc>
          <w:tcPr>
            <w:tcW w:w="8708" w:type="dxa"/>
            <w:tcBorders>
              <w:tl2br w:val="nil"/>
              <w:tr2bl w:val="nil"/>
            </w:tcBorders>
            <w:vAlign w:val="center"/>
          </w:tcPr>
          <w:p w14:paraId="03BAEFB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建筑内部交通空间无障碍</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14</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358B348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386AA18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DC31E91"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67CA6C90" w14:textId="77777777">
        <w:tc>
          <w:tcPr>
            <w:tcW w:w="1242" w:type="dxa"/>
            <w:tcBorders>
              <w:tl2br w:val="nil"/>
              <w:tr2bl w:val="nil"/>
            </w:tcBorders>
            <w:vAlign w:val="center"/>
          </w:tcPr>
          <w:p w14:paraId="37655BA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1.4.2.1</w:t>
            </w:r>
          </w:p>
        </w:tc>
        <w:tc>
          <w:tcPr>
            <w:tcW w:w="8708" w:type="dxa"/>
            <w:tcBorders>
              <w:tl2br w:val="nil"/>
              <w:tr2bl w:val="nil"/>
            </w:tcBorders>
            <w:vAlign w:val="center"/>
          </w:tcPr>
          <w:p w14:paraId="467A5CE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老年人经过的公共走廊地面符合以下条件之一：</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）无门槛及高差；</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）门槛高度及地面高差≤</w:t>
            </w:r>
            <w:r>
              <w:rPr>
                <w:rFonts w:ascii="微软雅黑" w:eastAsia="微软雅黑" w:hAnsi="微软雅黑" w:cs="微软雅黑" w:hint="eastAsia"/>
                <w:sz w:val="18"/>
                <w:szCs w:val="18"/>
              </w:rPr>
              <w:t>15mm</w:t>
            </w:r>
            <w:r>
              <w:rPr>
                <w:rFonts w:ascii="微软雅黑" w:eastAsia="微软雅黑" w:hAnsi="微软雅黑" w:cs="微软雅黑" w:hint="eastAsia"/>
                <w:sz w:val="18"/>
                <w:szCs w:val="18"/>
              </w:rPr>
              <w:t>，且以斜面过渡。</w:t>
            </w:r>
          </w:p>
        </w:tc>
        <w:tc>
          <w:tcPr>
            <w:tcW w:w="657" w:type="dxa"/>
            <w:tcBorders>
              <w:tl2br w:val="nil"/>
              <w:tr2bl w:val="nil"/>
            </w:tcBorders>
            <w:vAlign w:val="center"/>
          </w:tcPr>
          <w:p w14:paraId="5F4AE31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6F67C5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90BE12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现场查看公共走廊、使用卷尺或红外测距仪等工具测量</w:t>
            </w:r>
          </w:p>
        </w:tc>
      </w:tr>
      <w:tr w:rsidR="00CA271C" w14:paraId="370969FF" w14:textId="77777777">
        <w:tc>
          <w:tcPr>
            <w:tcW w:w="1242" w:type="dxa"/>
            <w:tcBorders>
              <w:tl2br w:val="nil"/>
              <w:tr2bl w:val="nil"/>
            </w:tcBorders>
            <w:vAlign w:val="center"/>
          </w:tcPr>
          <w:p w14:paraId="5BB3BBC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1.4.2.2</w:t>
            </w:r>
          </w:p>
        </w:tc>
        <w:tc>
          <w:tcPr>
            <w:tcW w:w="8708" w:type="dxa"/>
            <w:tcBorders>
              <w:tl2br w:val="nil"/>
              <w:tr2bl w:val="nil"/>
            </w:tcBorders>
            <w:vAlign w:val="center"/>
          </w:tcPr>
          <w:p w14:paraId="1936ED7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老年人经过的公共走廊宽度符合以下条件时得相应分数：</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）通行净宽≥</w:t>
            </w:r>
            <w:r>
              <w:rPr>
                <w:rFonts w:ascii="微软雅黑" w:eastAsia="微软雅黑" w:hAnsi="微软雅黑" w:cs="微软雅黑" w:hint="eastAsia"/>
                <w:sz w:val="18"/>
                <w:szCs w:val="18"/>
              </w:rPr>
              <w:t>1.80m</w:t>
            </w:r>
            <w:r>
              <w:rPr>
                <w:rFonts w:ascii="微软雅黑" w:eastAsia="微软雅黑" w:hAnsi="微软雅黑" w:cs="微软雅黑" w:hint="eastAsia"/>
                <w:sz w:val="18"/>
                <w:szCs w:val="18"/>
              </w:rPr>
              <w:t>，得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）通行净宽≥</w:t>
            </w:r>
            <w:r>
              <w:rPr>
                <w:rFonts w:ascii="微软雅黑" w:eastAsia="微软雅黑" w:hAnsi="微软雅黑" w:cs="微软雅黑" w:hint="eastAsia"/>
                <w:sz w:val="18"/>
                <w:szCs w:val="18"/>
              </w:rPr>
              <w:t>1.40m</w:t>
            </w:r>
            <w:r>
              <w:rPr>
                <w:rFonts w:ascii="微软雅黑" w:eastAsia="微软雅黑" w:hAnsi="微软雅黑" w:cs="微软雅黑" w:hint="eastAsia"/>
                <w:sz w:val="18"/>
                <w:szCs w:val="18"/>
              </w:rPr>
              <w:t>，且局部设有≥</w:t>
            </w:r>
            <w:r>
              <w:rPr>
                <w:rFonts w:ascii="微软雅黑" w:eastAsia="微软雅黑" w:hAnsi="微软雅黑" w:cs="微软雅黑" w:hint="eastAsia"/>
                <w:sz w:val="18"/>
                <w:szCs w:val="18"/>
              </w:rPr>
              <w:t>1.80m</w:t>
            </w:r>
            <w:r>
              <w:rPr>
                <w:rFonts w:ascii="微软雅黑" w:eastAsia="微软雅黑" w:hAnsi="微软雅黑" w:cs="微软雅黑" w:hint="eastAsia"/>
                <w:sz w:val="18"/>
                <w:szCs w:val="18"/>
              </w:rPr>
              <w:t>的轮椅回转及错行空间，得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）通行净宽≥</w:t>
            </w:r>
            <w:r>
              <w:rPr>
                <w:rFonts w:ascii="微软雅黑" w:eastAsia="微软雅黑" w:hAnsi="微软雅黑" w:cs="微软雅黑" w:hint="eastAsia"/>
                <w:sz w:val="18"/>
                <w:szCs w:val="18"/>
              </w:rPr>
              <w:t>1.40m</w:t>
            </w:r>
            <w:r>
              <w:rPr>
                <w:rFonts w:ascii="微软雅黑" w:eastAsia="微软雅黑" w:hAnsi="微软雅黑" w:cs="微软雅黑" w:hint="eastAsia"/>
                <w:sz w:val="18"/>
                <w:szCs w:val="18"/>
              </w:rPr>
              <w:t>，得</w:t>
            </w:r>
            <w:r>
              <w:rPr>
                <w:rFonts w:ascii="微软雅黑" w:eastAsia="微软雅黑" w:hAnsi="微软雅黑" w:cs="微软雅黑" w:hint="eastAsia"/>
                <w:sz w:val="18"/>
                <w:szCs w:val="18"/>
              </w:rPr>
              <w:t>0.5</w:t>
            </w:r>
            <w:r>
              <w:rPr>
                <w:rFonts w:ascii="微软雅黑" w:eastAsia="微软雅黑" w:hAnsi="微软雅黑" w:cs="微软雅黑" w:hint="eastAsia"/>
                <w:sz w:val="18"/>
                <w:szCs w:val="18"/>
              </w:rPr>
              <w:t>分。</w:t>
            </w:r>
          </w:p>
        </w:tc>
        <w:tc>
          <w:tcPr>
            <w:tcW w:w="657" w:type="dxa"/>
            <w:tcBorders>
              <w:tl2br w:val="nil"/>
              <w:tr2bl w:val="nil"/>
            </w:tcBorders>
            <w:vAlign w:val="center"/>
          </w:tcPr>
          <w:p w14:paraId="6B4024C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16D0A60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D7D9D5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现场查看公共走廊、使用卷尺或红外测距仪等工具测量</w:t>
            </w:r>
          </w:p>
        </w:tc>
      </w:tr>
      <w:tr w:rsidR="00CA271C" w14:paraId="3F08B249" w14:textId="77777777">
        <w:tc>
          <w:tcPr>
            <w:tcW w:w="1242" w:type="dxa"/>
            <w:tcBorders>
              <w:tl2br w:val="nil"/>
              <w:tr2bl w:val="nil"/>
            </w:tcBorders>
            <w:vAlign w:val="center"/>
          </w:tcPr>
          <w:p w14:paraId="7F34243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1.4.2.3</w:t>
            </w:r>
          </w:p>
        </w:tc>
        <w:tc>
          <w:tcPr>
            <w:tcW w:w="8708" w:type="dxa"/>
            <w:tcBorders>
              <w:tl2br w:val="nil"/>
              <w:tr2bl w:val="nil"/>
            </w:tcBorders>
            <w:vAlign w:val="center"/>
          </w:tcPr>
          <w:p w14:paraId="0E5F38B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老年人经过的公共走廊的主要位置两侧设置扶手，且扶手高度距地</w:t>
            </w:r>
            <w:r>
              <w:rPr>
                <w:rFonts w:ascii="微软雅黑" w:eastAsia="微软雅黑" w:hAnsi="微软雅黑" w:cs="微软雅黑" w:hint="eastAsia"/>
                <w:sz w:val="18"/>
                <w:szCs w:val="18"/>
              </w:rPr>
              <w:t>0.80-0.90m</w:t>
            </w:r>
            <w:r>
              <w:rPr>
                <w:rFonts w:ascii="微软雅黑" w:eastAsia="微软雅黑" w:hAnsi="微软雅黑" w:cs="微软雅黑" w:hint="eastAsia"/>
                <w:sz w:val="18"/>
                <w:szCs w:val="18"/>
              </w:rPr>
              <w:t>。</w:t>
            </w:r>
          </w:p>
        </w:tc>
        <w:tc>
          <w:tcPr>
            <w:tcW w:w="657" w:type="dxa"/>
            <w:tcBorders>
              <w:tl2br w:val="nil"/>
              <w:tr2bl w:val="nil"/>
            </w:tcBorders>
            <w:vAlign w:val="center"/>
          </w:tcPr>
          <w:p w14:paraId="761078C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0F7885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3368E9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现场查看建筑内设电梯、使用卷尺或红外测距仪等工具测量</w:t>
            </w:r>
          </w:p>
        </w:tc>
      </w:tr>
      <w:tr w:rsidR="00CA271C" w14:paraId="6B9E8703" w14:textId="77777777">
        <w:tc>
          <w:tcPr>
            <w:tcW w:w="1242" w:type="dxa"/>
            <w:tcBorders>
              <w:tl2br w:val="nil"/>
              <w:tr2bl w:val="nil"/>
            </w:tcBorders>
            <w:vAlign w:val="center"/>
          </w:tcPr>
          <w:p w14:paraId="4BAC714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1.4.2.4</w:t>
            </w:r>
          </w:p>
        </w:tc>
        <w:tc>
          <w:tcPr>
            <w:tcW w:w="8708" w:type="dxa"/>
            <w:tcBorders>
              <w:tl2br w:val="nil"/>
              <w:tr2bl w:val="nil"/>
            </w:tcBorders>
            <w:vAlign w:val="center"/>
          </w:tcPr>
          <w:p w14:paraId="3182E46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建筑内设有老年人用房的各楼层垂直交通措施符合以下条件时得相应分数：</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）采用电梯或升降平台，得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）采用轮椅坡道或楼梯升降机（爬楼机），得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注：当机构为单层建筑（或老年人用房均设在一层）时自动得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p>
        </w:tc>
        <w:tc>
          <w:tcPr>
            <w:tcW w:w="657" w:type="dxa"/>
            <w:tcBorders>
              <w:tl2br w:val="nil"/>
              <w:tr2bl w:val="nil"/>
            </w:tcBorders>
            <w:vAlign w:val="center"/>
          </w:tcPr>
          <w:p w14:paraId="0580DF9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2</w:t>
            </w:r>
          </w:p>
        </w:tc>
        <w:tc>
          <w:tcPr>
            <w:tcW w:w="647" w:type="dxa"/>
            <w:tcBorders>
              <w:tl2br w:val="nil"/>
              <w:tr2bl w:val="nil"/>
            </w:tcBorders>
            <w:vAlign w:val="center"/>
          </w:tcPr>
          <w:p w14:paraId="3C0E891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4ADD3A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254072A4" w14:textId="77777777">
        <w:tc>
          <w:tcPr>
            <w:tcW w:w="1242" w:type="dxa"/>
            <w:tcBorders>
              <w:tl2br w:val="nil"/>
              <w:tr2bl w:val="nil"/>
            </w:tcBorders>
            <w:vAlign w:val="center"/>
          </w:tcPr>
          <w:p w14:paraId="3BAE5EE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1.4.2.5</w:t>
            </w:r>
          </w:p>
        </w:tc>
        <w:tc>
          <w:tcPr>
            <w:tcW w:w="8708" w:type="dxa"/>
            <w:tcBorders>
              <w:tl2br w:val="nil"/>
              <w:tr2bl w:val="nil"/>
            </w:tcBorders>
            <w:vAlign w:val="center"/>
          </w:tcPr>
          <w:p w14:paraId="2B7B6B1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当建筑内设有电梯时，至少</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部电梯符合以下全部条件：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）轿厢深度≥</w:t>
            </w:r>
            <w:r>
              <w:rPr>
                <w:rFonts w:ascii="微软雅黑" w:eastAsia="微软雅黑" w:hAnsi="微软雅黑" w:cs="微软雅黑" w:hint="eastAsia"/>
                <w:sz w:val="18"/>
                <w:szCs w:val="18"/>
              </w:rPr>
              <w:t>1.40m</w:t>
            </w:r>
            <w:r>
              <w:rPr>
                <w:rFonts w:ascii="微软雅黑" w:eastAsia="微软雅黑" w:hAnsi="微软雅黑" w:cs="微软雅黑" w:hint="eastAsia"/>
                <w:sz w:val="18"/>
                <w:szCs w:val="18"/>
              </w:rPr>
              <w:t>，宽度≥</w:t>
            </w:r>
            <w:r>
              <w:rPr>
                <w:rFonts w:ascii="微软雅黑" w:eastAsia="微软雅黑" w:hAnsi="微软雅黑" w:cs="微软雅黑" w:hint="eastAsia"/>
                <w:sz w:val="18"/>
                <w:szCs w:val="18"/>
              </w:rPr>
              <w:t>1.10m</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）轿厢门开启净宽≥</w:t>
            </w:r>
            <w:r>
              <w:rPr>
                <w:rFonts w:ascii="微软雅黑" w:eastAsia="微软雅黑" w:hAnsi="微软雅黑" w:cs="微软雅黑" w:hint="eastAsia"/>
                <w:sz w:val="18"/>
                <w:szCs w:val="18"/>
              </w:rPr>
              <w:t>0.80m</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）电梯门洞净宽度≥</w:t>
            </w:r>
            <w:r>
              <w:rPr>
                <w:rFonts w:ascii="微软雅黑" w:eastAsia="微软雅黑" w:hAnsi="微软雅黑" w:cs="微软雅黑" w:hint="eastAsia"/>
                <w:sz w:val="18"/>
                <w:szCs w:val="18"/>
              </w:rPr>
              <w:t>0.90m</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注：当机构为单层建筑（或老年人用房均设在一层）时自动得分。当老年人用房设在不同楼层但未设电梯时不得分。</w:t>
            </w:r>
          </w:p>
        </w:tc>
        <w:tc>
          <w:tcPr>
            <w:tcW w:w="657" w:type="dxa"/>
            <w:tcBorders>
              <w:tl2br w:val="nil"/>
              <w:tr2bl w:val="nil"/>
            </w:tcBorders>
            <w:vAlign w:val="center"/>
          </w:tcPr>
          <w:p w14:paraId="38C8C49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92A061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C39175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现场查看建筑内设电梯、使用卷尺或红外测距仪等工具测量</w:t>
            </w:r>
          </w:p>
        </w:tc>
      </w:tr>
      <w:tr w:rsidR="00CA271C" w14:paraId="5EAF1D41" w14:textId="77777777">
        <w:tc>
          <w:tcPr>
            <w:tcW w:w="1242" w:type="dxa"/>
            <w:tcBorders>
              <w:tl2br w:val="nil"/>
              <w:tr2bl w:val="nil"/>
            </w:tcBorders>
            <w:vAlign w:val="center"/>
          </w:tcPr>
          <w:p w14:paraId="347ACCD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1.4.2.6</w:t>
            </w:r>
          </w:p>
        </w:tc>
        <w:tc>
          <w:tcPr>
            <w:tcW w:w="8708" w:type="dxa"/>
            <w:tcBorders>
              <w:tl2br w:val="nil"/>
              <w:tr2bl w:val="nil"/>
            </w:tcBorders>
            <w:vAlign w:val="center"/>
          </w:tcPr>
          <w:p w14:paraId="6611A7C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当建筑内设有电梯时，至少</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部电梯满足担架进出及运送需求。</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注：当机构为单层建筑（或老年人用房均设在一层）时自动得分。当老年人用房设在不同楼层但未设电梯时不得分。</w:t>
            </w:r>
          </w:p>
        </w:tc>
        <w:tc>
          <w:tcPr>
            <w:tcW w:w="657" w:type="dxa"/>
            <w:tcBorders>
              <w:tl2br w:val="nil"/>
              <w:tr2bl w:val="nil"/>
            </w:tcBorders>
            <w:vAlign w:val="center"/>
          </w:tcPr>
          <w:p w14:paraId="4E5E5C4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2</w:t>
            </w:r>
          </w:p>
        </w:tc>
        <w:tc>
          <w:tcPr>
            <w:tcW w:w="647" w:type="dxa"/>
            <w:tcBorders>
              <w:tl2br w:val="nil"/>
              <w:tr2bl w:val="nil"/>
            </w:tcBorders>
            <w:vAlign w:val="center"/>
          </w:tcPr>
          <w:p w14:paraId="1507DC1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9939B0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现场查看建筑内设电梯</w:t>
            </w:r>
          </w:p>
        </w:tc>
      </w:tr>
      <w:tr w:rsidR="00CA271C" w14:paraId="4D6B9449" w14:textId="77777777">
        <w:tc>
          <w:tcPr>
            <w:tcW w:w="1242" w:type="dxa"/>
            <w:tcBorders>
              <w:tl2br w:val="nil"/>
              <w:tr2bl w:val="nil"/>
            </w:tcBorders>
            <w:vAlign w:val="center"/>
          </w:tcPr>
          <w:p w14:paraId="7F022BE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1.4.2.7</w:t>
            </w:r>
          </w:p>
        </w:tc>
        <w:tc>
          <w:tcPr>
            <w:tcW w:w="8708" w:type="dxa"/>
            <w:tcBorders>
              <w:tl2br w:val="nil"/>
              <w:tr2bl w:val="nil"/>
            </w:tcBorders>
            <w:vAlign w:val="center"/>
          </w:tcPr>
          <w:p w14:paraId="115BA00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当建筑内设有电梯时，至少</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部电梯的轿厢配置符合以下条件中</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项及以上：</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）设有运行显示装置和抵达提示音；</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lastRenderedPageBreak/>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）轿厢侧壁设有扶手，且扶手形式不占用过多轿厢内部空间，扶手形式不易对人员形成磕碰；</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）设有延时关门按钮；</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）照明良好，便于老年人进出时看清地面以及操作选层按钮。</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注：当机构为单层建筑（或老年人用房均设在一层）时自动得分。当老年人用房设在不同楼层但未设电梯时不得分。</w:t>
            </w:r>
          </w:p>
        </w:tc>
        <w:tc>
          <w:tcPr>
            <w:tcW w:w="657" w:type="dxa"/>
            <w:tcBorders>
              <w:tl2br w:val="nil"/>
              <w:tr2bl w:val="nil"/>
            </w:tcBorders>
            <w:vAlign w:val="center"/>
          </w:tcPr>
          <w:p w14:paraId="0316F54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lastRenderedPageBreak/>
              <w:t>1</w:t>
            </w:r>
          </w:p>
        </w:tc>
        <w:tc>
          <w:tcPr>
            <w:tcW w:w="647" w:type="dxa"/>
            <w:tcBorders>
              <w:tl2br w:val="nil"/>
              <w:tr2bl w:val="nil"/>
            </w:tcBorders>
            <w:vAlign w:val="center"/>
          </w:tcPr>
          <w:p w14:paraId="22CD4CC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9069AC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现场查看建筑内设电梯</w:t>
            </w:r>
          </w:p>
        </w:tc>
      </w:tr>
      <w:tr w:rsidR="00CA271C" w14:paraId="67FFD56C" w14:textId="77777777">
        <w:tc>
          <w:tcPr>
            <w:tcW w:w="1242" w:type="dxa"/>
            <w:tcBorders>
              <w:tl2br w:val="nil"/>
              <w:tr2bl w:val="nil"/>
            </w:tcBorders>
            <w:vAlign w:val="center"/>
          </w:tcPr>
          <w:p w14:paraId="33249AD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1.4.2.8</w:t>
            </w:r>
          </w:p>
        </w:tc>
        <w:tc>
          <w:tcPr>
            <w:tcW w:w="8708" w:type="dxa"/>
            <w:tcBorders>
              <w:tl2br w:val="nil"/>
              <w:tr2bl w:val="nil"/>
            </w:tcBorders>
            <w:vAlign w:val="center"/>
          </w:tcPr>
          <w:p w14:paraId="1E563B8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当建筑内设有楼梯时，常用楼梯符合以下全部条件：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）非弧线形楼梯；</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）楼梯设有扶手，且扶手高度距地</w:t>
            </w:r>
            <w:r>
              <w:rPr>
                <w:rFonts w:ascii="微软雅黑" w:eastAsia="微软雅黑" w:hAnsi="微软雅黑" w:cs="微软雅黑" w:hint="eastAsia"/>
                <w:sz w:val="18"/>
                <w:szCs w:val="18"/>
              </w:rPr>
              <w:t>0.80-0.90m</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）楼梯上行及下行第一阶与平台有明显区别，或设有提示标识。</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注：当机构为单层建筑（或老年人用房均设在一层）时自动得分。</w:t>
            </w:r>
          </w:p>
        </w:tc>
        <w:tc>
          <w:tcPr>
            <w:tcW w:w="657" w:type="dxa"/>
            <w:tcBorders>
              <w:tl2br w:val="nil"/>
              <w:tr2bl w:val="nil"/>
            </w:tcBorders>
            <w:vAlign w:val="center"/>
          </w:tcPr>
          <w:p w14:paraId="6D3552D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1B8354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2E00A8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现场查看楼梯、使用卷尺或红外测距仪等工具测量</w:t>
            </w:r>
          </w:p>
        </w:tc>
      </w:tr>
      <w:tr w:rsidR="00CA271C" w14:paraId="47E24556" w14:textId="77777777">
        <w:tc>
          <w:tcPr>
            <w:tcW w:w="1242" w:type="dxa"/>
            <w:tcBorders>
              <w:tl2br w:val="nil"/>
              <w:tr2bl w:val="nil"/>
            </w:tcBorders>
            <w:vAlign w:val="center"/>
          </w:tcPr>
          <w:p w14:paraId="5CAB72E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1.4.2.9</w:t>
            </w:r>
          </w:p>
        </w:tc>
        <w:tc>
          <w:tcPr>
            <w:tcW w:w="8708" w:type="dxa"/>
            <w:tcBorders>
              <w:tl2br w:val="nil"/>
              <w:tr2bl w:val="nil"/>
            </w:tcBorders>
            <w:vAlign w:val="center"/>
          </w:tcPr>
          <w:p w14:paraId="3864745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当建筑内设有楼梯时，常用楼梯的踏步形式符合以下全部条件：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）无异形踏步（例如扇形踏步），且楼梯平台内不设踏步；</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）同一梯段的踏步高度和宽度一致；</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）踏步有踢面；</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）踏面前缘向前凸出≤</w:t>
            </w:r>
            <w:r>
              <w:rPr>
                <w:rFonts w:ascii="微软雅黑" w:eastAsia="微软雅黑" w:hAnsi="微软雅黑" w:cs="微软雅黑" w:hint="eastAsia"/>
                <w:sz w:val="18"/>
                <w:szCs w:val="18"/>
              </w:rPr>
              <w:t>10mm</w:t>
            </w:r>
            <w:r>
              <w:rPr>
                <w:rFonts w:ascii="微软雅黑" w:eastAsia="微软雅黑" w:hAnsi="微软雅黑" w:cs="微软雅黑" w:hint="eastAsia"/>
                <w:sz w:val="18"/>
                <w:szCs w:val="18"/>
              </w:rPr>
              <w:t>，踏面前缘设防滑条且凸出高度≤</w:t>
            </w:r>
            <w:r>
              <w:rPr>
                <w:rFonts w:ascii="微软雅黑" w:eastAsia="微软雅黑" w:hAnsi="微软雅黑" w:cs="微软雅黑" w:hint="eastAsia"/>
                <w:sz w:val="18"/>
                <w:szCs w:val="18"/>
              </w:rPr>
              <w:t>3mm</w:t>
            </w:r>
            <w:r>
              <w:rPr>
                <w:rFonts w:ascii="微软雅黑" w:eastAsia="微软雅黑" w:hAnsi="微软雅黑" w:cs="微软雅黑" w:hint="eastAsia"/>
                <w:sz w:val="18"/>
                <w:szCs w:val="18"/>
              </w:rPr>
              <w:t>，不影响老年人踩踏。</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注：当机构为单层建筑（或老年人用房均设在一层）时自动得分。</w:t>
            </w:r>
          </w:p>
        </w:tc>
        <w:tc>
          <w:tcPr>
            <w:tcW w:w="657" w:type="dxa"/>
            <w:tcBorders>
              <w:tl2br w:val="nil"/>
              <w:tr2bl w:val="nil"/>
            </w:tcBorders>
            <w:vAlign w:val="center"/>
          </w:tcPr>
          <w:p w14:paraId="00CF243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5AC1A5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67B010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现场查看楼梯、使用卷尺或红外测距仪等工具测量</w:t>
            </w:r>
          </w:p>
        </w:tc>
      </w:tr>
      <w:tr w:rsidR="00CA271C" w14:paraId="7B8E7294" w14:textId="77777777">
        <w:tc>
          <w:tcPr>
            <w:tcW w:w="1242" w:type="dxa"/>
            <w:tcBorders>
              <w:tl2br w:val="nil"/>
              <w:tr2bl w:val="nil"/>
            </w:tcBorders>
            <w:vAlign w:val="center"/>
          </w:tcPr>
          <w:p w14:paraId="4E8ADEC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1.4.2.10</w:t>
            </w:r>
          </w:p>
        </w:tc>
        <w:tc>
          <w:tcPr>
            <w:tcW w:w="8708" w:type="dxa"/>
            <w:tcBorders>
              <w:tl2br w:val="nil"/>
              <w:tr2bl w:val="nil"/>
            </w:tcBorders>
            <w:vAlign w:val="center"/>
          </w:tcPr>
          <w:p w14:paraId="4091D076"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建筑内的公共交通空间（公共走廊、过厅、楼梯间等）地面平整、防滑，无缺损。</w:t>
            </w:r>
          </w:p>
        </w:tc>
        <w:tc>
          <w:tcPr>
            <w:tcW w:w="657" w:type="dxa"/>
            <w:tcBorders>
              <w:tl2br w:val="nil"/>
              <w:tr2bl w:val="nil"/>
            </w:tcBorders>
            <w:vAlign w:val="center"/>
          </w:tcPr>
          <w:p w14:paraId="34F719F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6AC873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3CC9C2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641D44EB" w14:textId="77777777">
        <w:tc>
          <w:tcPr>
            <w:tcW w:w="1242" w:type="dxa"/>
            <w:tcBorders>
              <w:tl2br w:val="nil"/>
              <w:tr2bl w:val="nil"/>
            </w:tcBorders>
            <w:vAlign w:val="center"/>
          </w:tcPr>
          <w:p w14:paraId="22CE9AB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1.4.2.11</w:t>
            </w:r>
          </w:p>
        </w:tc>
        <w:tc>
          <w:tcPr>
            <w:tcW w:w="8708" w:type="dxa"/>
            <w:tcBorders>
              <w:tl2br w:val="nil"/>
              <w:tr2bl w:val="nil"/>
            </w:tcBorders>
            <w:vAlign w:val="center"/>
          </w:tcPr>
          <w:p w14:paraId="6B1331F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公共走廊、楼梯的扶手安装坚固，材质防滑，触感温润，形状易于老年人抓握。</w:t>
            </w:r>
          </w:p>
        </w:tc>
        <w:tc>
          <w:tcPr>
            <w:tcW w:w="657" w:type="dxa"/>
            <w:tcBorders>
              <w:tl2br w:val="nil"/>
              <w:tr2bl w:val="nil"/>
            </w:tcBorders>
            <w:vAlign w:val="center"/>
          </w:tcPr>
          <w:p w14:paraId="5A71448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65F8B1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A68088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0A4E7E88" w14:textId="77777777">
        <w:tc>
          <w:tcPr>
            <w:tcW w:w="1242" w:type="dxa"/>
            <w:tcBorders>
              <w:tl2br w:val="nil"/>
              <w:tr2bl w:val="nil"/>
            </w:tcBorders>
            <w:vAlign w:val="center"/>
          </w:tcPr>
          <w:p w14:paraId="51E9C596"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1.4.3</w:t>
            </w:r>
          </w:p>
        </w:tc>
        <w:tc>
          <w:tcPr>
            <w:tcW w:w="8708" w:type="dxa"/>
            <w:tcBorders>
              <w:tl2br w:val="nil"/>
              <w:tr2bl w:val="nil"/>
            </w:tcBorders>
            <w:vAlign w:val="center"/>
          </w:tcPr>
          <w:p w14:paraId="104DD9A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建筑内部主要用房及空间无障碍</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16</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15A353B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35CFD6A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3161" w:type="dxa"/>
            <w:tcBorders>
              <w:tl2br w:val="nil"/>
              <w:tr2bl w:val="nil"/>
            </w:tcBorders>
            <w:vAlign w:val="center"/>
          </w:tcPr>
          <w:p w14:paraId="016B3EA2"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6CD78FD5" w14:textId="77777777">
        <w:tc>
          <w:tcPr>
            <w:tcW w:w="1242" w:type="dxa"/>
            <w:tcBorders>
              <w:tl2br w:val="nil"/>
              <w:tr2bl w:val="nil"/>
            </w:tcBorders>
            <w:vAlign w:val="center"/>
          </w:tcPr>
          <w:p w14:paraId="0058EB4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1.4.3.1</w:t>
            </w:r>
          </w:p>
        </w:tc>
        <w:tc>
          <w:tcPr>
            <w:tcW w:w="8708" w:type="dxa"/>
            <w:tcBorders>
              <w:tl2br w:val="nil"/>
              <w:tr2bl w:val="nil"/>
            </w:tcBorders>
            <w:vAlign w:val="center"/>
          </w:tcPr>
          <w:p w14:paraId="6E4770F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居室门内外地面符合以下条件之一：</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）无门槛及高差；</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）门槛高度及地面高差≦</w:t>
            </w:r>
            <w:r>
              <w:rPr>
                <w:rFonts w:ascii="微软雅黑" w:eastAsia="微软雅黑" w:hAnsi="微软雅黑" w:cs="微软雅黑" w:hint="eastAsia"/>
                <w:sz w:val="18"/>
                <w:szCs w:val="18"/>
              </w:rPr>
              <w:t>15mm</w:t>
            </w:r>
            <w:r>
              <w:rPr>
                <w:rFonts w:ascii="微软雅黑" w:eastAsia="微软雅黑" w:hAnsi="微软雅黑" w:cs="微软雅黑" w:hint="eastAsia"/>
                <w:sz w:val="18"/>
                <w:szCs w:val="18"/>
              </w:rPr>
              <w:t>，并以斜面过渡。</w:t>
            </w:r>
          </w:p>
        </w:tc>
        <w:tc>
          <w:tcPr>
            <w:tcW w:w="657" w:type="dxa"/>
            <w:tcBorders>
              <w:tl2br w:val="nil"/>
              <w:tr2bl w:val="nil"/>
            </w:tcBorders>
            <w:vAlign w:val="center"/>
          </w:tcPr>
          <w:p w14:paraId="45C5148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4B13B1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E339B4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现场查看老年人居室、使用卷尺或红外测距仪等工具测量</w:t>
            </w:r>
          </w:p>
        </w:tc>
      </w:tr>
      <w:tr w:rsidR="00CA271C" w14:paraId="0285998B" w14:textId="77777777">
        <w:tc>
          <w:tcPr>
            <w:tcW w:w="1242" w:type="dxa"/>
            <w:tcBorders>
              <w:tl2br w:val="nil"/>
              <w:tr2bl w:val="nil"/>
            </w:tcBorders>
            <w:vAlign w:val="center"/>
          </w:tcPr>
          <w:p w14:paraId="24B5D75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1.4.3.2</w:t>
            </w:r>
          </w:p>
        </w:tc>
        <w:tc>
          <w:tcPr>
            <w:tcW w:w="8708" w:type="dxa"/>
            <w:tcBorders>
              <w:tl2br w:val="nil"/>
              <w:tr2bl w:val="nil"/>
            </w:tcBorders>
            <w:vAlign w:val="center"/>
          </w:tcPr>
          <w:p w14:paraId="6F11F87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居室门的开启净宽≥</w:t>
            </w:r>
            <w:r>
              <w:rPr>
                <w:rFonts w:ascii="微软雅黑" w:eastAsia="微软雅黑" w:hAnsi="微软雅黑" w:cs="微软雅黑" w:hint="eastAsia"/>
                <w:b/>
                <w:bCs/>
                <w:sz w:val="18"/>
                <w:szCs w:val="18"/>
              </w:rPr>
              <w:t>0.80m</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1F76F13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1106CC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E29BEB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现场查看老年人居室、使用卷尺或红外测距仪等工具测量</w:t>
            </w:r>
          </w:p>
        </w:tc>
      </w:tr>
      <w:tr w:rsidR="00CA271C" w14:paraId="54AA59F8" w14:textId="77777777">
        <w:tc>
          <w:tcPr>
            <w:tcW w:w="1242" w:type="dxa"/>
            <w:tcBorders>
              <w:tl2br w:val="nil"/>
              <w:tr2bl w:val="nil"/>
            </w:tcBorders>
            <w:vAlign w:val="center"/>
          </w:tcPr>
          <w:p w14:paraId="5A602C0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1.4.3.3</w:t>
            </w:r>
          </w:p>
        </w:tc>
        <w:tc>
          <w:tcPr>
            <w:tcW w:w="8708" w:type="dxa"/>
            <w:tcBorders>
              <w:tl2br w:val="nil"/>
              <w:tr2bl w:val="nil"/>
            </w:tcBorders>
            <w:vAlign w:val="center"/>
          </w:tcPr>
          <w:p w14:paraId="3686142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居室门的开启不会影响公共走廊的正常通行。</w:t>
            </w:r>
          </w:p>
        </w:tc>
        <w:tc>
          <w:tcPr>
            <w:tcW w:w="657" w:type="dxa"/>
            <w:tcBorders>
              <w:tl2br w:val="nil"/>
              <w:tr2bl w:val="nil"/>
            </w:tcBorders>
            <w:vAlign w:val="center"/>
          </w:tcPr>
          <w:p w14:paraId="50BF5C6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848C58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ACE3A9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CA271C" w14:paraId="0631C2F4" w14:textId="77777777">
        <w:tc>
          <w:tcPr>
            <w:tcW w:w="1242" w:type="dxa"/>
            <w:tcBorders>
              <w:tl2br w:val="nil"/>
              <w:tr2bl w:val="nil"/>
            </w:tcBorders>
            <w:vAlign w:val="center"/>
          </w:tcPr>
          <w:p w14:paraId="264A520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1.4.3.4</w:t>
            </w:r>
          </w:p>
        </w:tc>
        <w:tc>
          <w:tcPr>
            <w:tcW w:w="8708" w:type="dxa"/>
            <w:tcBorders>
              <w:tl2br w:val="nil"/>
              <w:tr2bl w:val="nil"/>
            </w:tcBorders>
            <w:vAlign w:val="center"/>
          </w:tcPr>
          <w:p w14:paraId="0C3A266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居室地面铺装平整、防滑。</w:t>
            </w:r>
          </w:p>
        </w:tc>
        <w:tc>
          <w:tcPr>
            <w:tcW w:w="657" w:type="dxa"/>
            <w:tcBorders>
              <w:tl2br w:val="nil"/>
              <w:tr2bl w:val="nil"/>
            </w:tcBorders>
            <w:vAlign w:val="center"/>
          </w:tcPr>
          <w:p w14:paraId="2DDFC59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CABDD9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861ACD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CA271C" w14:paraId="12E701DD" w14:textId="77777777">
        <w:tc>
          <w:tcPr>
            <w:tcW w:w="1242" w:type="dxa"/>
            <w:tcBorders>
              <w:tl2br w:val="nil"/>
              <w:tr2bl w:val="nil"/>
            </w:tcBorders>
            <w:vAlign w:val="center"/>
          </w:tcPr>
          <w:p w14:paraId="3E10B93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1.4.3.5</w:t>
            </w:r>
          </w:p>
        </w:tc>
        <w:tc>
          <w:tcPr>
            <w:tcW w:w="8708" w:type="dxa"/>
            <w:tcBorders>
              <w:tl2br w:val="nil"/>
              <w:tr2bl w:val="nil"/>
            </w:tcBorders>
            <w:vAlign w:val="center"/>
          </w:tcPr>
          <w:p w14:paraId="229F7EF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卫生间（含公共卫生间及居室内卫生间）门内外地面符合以下条件之一：</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）无门槛及高差；</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）门槛高度及地面高差≤</w:t>
            </w:r>
            <w:r>
              <w:rPr>
                <w:rFonts w:ascii="微软雅黑" w:eastAsia="微软雅黑" w:hAnsi="微软雅黑" w:cs="微软雅黑" w:hint="eastAsia"/>
                <w:sz w:val="18"/>
                <w:szCs w:val="18"/>
              </w:rPr>
              <w:t>15mm</w:t>
            </w:r>
            <w:r>
              <w:rPr>
                <w:rFonts w:ascii="微软雅黑" w:eastAsia="微软雅黑" w:hAnsi="微软雅黑" w:cs="微软雅黑" w:hint="eastAsia"/>
                <w:sz w:val="18"/>
                <w:szCs w:val="18"/>
              </w:rPr>
              <w:t>，并以斜面过渡。</w:t>
            </w:r>
          </w:p>
        </w:tc>
        <w:tc>
          <w:tcPr>
            <w:tcW w:w="657" w:type="dxa"/>
            <w:tcBorders>
              <w:tl2br w:val="nil"/>
              <w:tr2bl w:val="nil"/>
            </w:tcBorders>
            <w:vAlign w:val="center"/>
          </w:tcPr>
          <w:p w14:paraId="5BD7158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562050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C66E83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现场查看、使用卷尺或红外测距仪等工具测量</w:t>
            </w:r>
          </w:p>
        </w:tc>
      </w:tr>
      <w:tr w:rsidR="00CA271C" w14:paraId="032104FA" w14:textId="77777777">
        <w:tc>
          <w:tcPr>
            <w:tcW w:w="1242" w:type="dxa"/>
            <w:tcBorders>
              <w:tl2br w:val="nil"/>
              <w:tr2bl w:val="nil"/>
            </w:tcBorders>
            <w:vAlign w:val="center"/>
          </w:tcPr>
          <w:p w14:paraId="433F2F3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1.4.3.6</w:t>
            </w:r>
          </w:p>
        </w:tc>
        <w:tc>
          <w:tcPr>
            <w:tcW w:w="8708" w:type="dxa"/>
            <w:tcBorders>
              <w:tl2br w:val="nil"/>
              <w:tr2bl w:val="nil"/>
            </w:tcBorders>
            <w:vAlign w:val="center"/>
          </w:tcPr>
          <w:p w14:paraId="6A02FFB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卫生间门的开启净宽≥</w:t>
            </w:r>
            <w:r>
              <w:rPr>
                <w:rFonts w:ascii="微软雅黑" w:eastAsia="微软雅黑" w:hAnsi="微软雅黑" w:cs="微软雅黑" w:hint="eastAsia"/>
                <w:b/>
                <w:bCs/>
                <w:sz w:val="18"/>
                <w:szCs w:val="18"/>
              </w:rPr>
              <w:t>0.80m</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1019B65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5745EA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C5EFD1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现场查看、使用卷尺或红外测距仪等工具测量</w:t>
            </w:r>
          </w:p>
        </w:tc>
      </w:tr>
      <w:tr w:rsidR="00CA271C" w14:paraId="4C77548F" w14:textId="77777777">
        <w:tc>
          <w:tcPr>
            <w:tcW w:w="1242" w:type="dxa"/>
            <w:tcBorders>
              <w:tl2br w:val="nil"/>
              <w:tr2bl w:val="nil"/>
            </w:tcBorders>
            <w:vAlign w:val="center"/>
          </w:tcPr>
          <w:p w14:paraId="24C88A3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1.4.3.7</w:t>
            </w:r>
          </w:p>
        </w:tc>
        <w:tc>
          <w:tcPr>
            <w:tcW w:w="8708" w:type="dxa"/>
            <w:tcBorders>
              <w:tl2br w:val="nil"/>
              <w:tr2bl w:val="nil"/>
            </w:tcBorders>
            <w:vAlign w:val="center"/>
          </w:tcPr>
          <w:p w14:paraId="3C6B3DF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卫生间（含公共卫生间及居室内卫生间）地面铺装平整、防滑，排水良好无积水。</w:t>
            </w:r>
          </w:p>
        </w:tc>
        <w:tc>
          <w:tcPr>
            <w:tcW w:w="657" w:type="dxa"/>
            <w:tcBorders>
              <w:tl2br w:val="nil"/>
              <w:tr2bl w:val="nil"/>
            </w:tcBorders>
            <w:vAlign w:val="center"/>
          </w:tcPr>
          <w:p w14:paraId="79342ED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1F6350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D5DA45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16DE5A42" w14:textId="77777777">
        <w:tc>
          <w:tcPr>
            <w:tcW w:w="1242" w:type="dxa"/>
            <w:tcBorders>
              <w:tl2br w:val="nil"/>
              <w:tr2bl w:val="nil"/>
            </w:tcBorders>
            <w:vAlign w:val="center"/>
          </w:tcPr>
          <w:p w14:paraId="18F3C47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w:t>
            </w:r>
            <w:r>
              <w:rPr>
                <w:rFonts w:ascii="微软雅黑" w:eastAsia="微软雅黑" w:hAnsi="微软雅黑" w:cs="微软雅黑"/>
                <w:sz w:val="18"/>
                <w:szCs w:val="18"/>
              </w:rPr>
              <w:t>8</w:t>
            </w:r>
          </w:p>
        </w:tc>
        <w:tc>
          <w:tcPr>
            <w:tcW w:w="8708" w:type="dxa"/>
            <w:tcBorders>
              <w:tl2br w:val="nil"/>
              <w:tr2bl w:val="nil"/>
            </w:tcBorders>
            <w:vAlign w:val="center"/>
          </w:tcPr>
          <w:p w14:paraId="5AC422B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公共洗浴空间门内外地面符合以下条件之一：</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）无门槛及高差；</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）门槛高度及地面高差≤</w:t>
            </w:r>
            <w:r>
              <w:rPr>
                <w:rFonts w:ascii="微软雅黑" w:eastAsia="微软雅黑" w:hAnsi="微软雅黑" w:cs="微软雅黑" w:hint="eastAsia"/>
                <w:sz w:val="18"/>
                <w:szCs w:val="18"/>
              </w:rPr>
              <w:t>15mm</w:t>
            </w:r>
            <w:r>
              <w:rPr>
                <w:rFonts w:ascii="微软雅黑" w:eastAsia="微软雅黑" w:hAnsi="微软雅黑" w:cs="微软雅黑" w:hint="eastAsia"/>
                <w:sz w:val="18"/>
                <w:szCs w:val="18"/>
              </w:rPr>
              <w:t>，并以斜面过渡。</w:t>
            </w:r>
          </w:p>
        </w:tc>
        <w:tc>
          <w:tcPr>
            <w:tcW w:w="657" w:type="dxa"/>
            <w:tcBorders>
              <w:tl2br w:val="nil"/>
              <w:tr2bl w:val="nil"/>
            </w:tcBorders>
            <w:vAlign w:val="center"/>
          </w:tcPr>
          <w:p w14:paraId="3175273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66D52A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B09827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现场查看、使用卷尺或红外测距仪等工具测量</w:t>
            </w:r>
          </w:p>
        </w:tc>
      </w:tr>
      <w:tr w:rsidR="00CA271C" w14:paraId="161E14E4" w14:textId="77777777">
        <w:tc>
          <w:tcPr>
            <w:tcW w:w="1242" w:type="dxa"/>
            <w:tcBorders>
              <w:tl2br w:val="nil"/>
              <w:tr2bl w:val="nil"/>
            </w:tcBorders>
            <w:vAlign w:val="center"/>
          </w:tcPr>
          <w:p w14:paraId="6B395FB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w:t>
            </w:r>
            <w:r>
              <w:rPr>
                <w:rFonts w:ascii="微软雅黑" w:eastAsia="微软雅黑" w:hAnsi="微软雅黑" w:cs="微软雅黑"/>
                <w:sz w:val="18"/>
                <w:szCs w:val="18"/>
              </w:rPr>
              <w:t>9</w:t>
            </w:r>
          </w:p>
        </w:tc>
        <w:tc>
          <w:tcPr>
            <w:tcW w:w="8708" w:type="dxa"/>
            <w:tcBorders>
              <w:tl2br w:val="nil"/>
              <w:tr2bl w:val="nil"/>
            </w:tcBorders>
            <w:vAlign w:val="center"/>
          </w:tcPr>
          <w:p w14:paraId="13197268"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公共洗浴空间门的开启净宽（或门洞口通行净宽）≥</w:t>
            </w:r>
            <w:r>
              <w:rPr>
                <w:rFonts w:ascii="微软雅黑" w:eastAsia="微软雅黑" w:hAnsi="微软雅黑" w:cs="微软雅黑" w:hint="eastAsia"/>
                <w:b/>
                <w:bCs/>
                <w:sz w:val="18"/>
                <w:szCs w:val="18"/>
              </w:rPr>
              <w:t>0.80m</w:t>
            </w:r>
            <w:r>
              <w:rPr>
                <w:rFonts w:ascii="微软雅黑" w:eastAsia="微软雅黑" w:hAnsi="微软雅黑" w:cs="微软雅黑" w:hint="eastAsia"/>
                <w:b/>
                <w:bCs/>
                <w:sz w:val="18"/>
                <w:szCs w:val="18"/>
              </w:rPr>
              <w:t>，且便于浴床进出。</w:t>
            </w:r>
          </w:p>
        </w:tc>
        <w:tc>
          <w:tcPr>
            <w:tcW w:w="657" w:type="dxa"/>
            <w:tcBorders>
              <w:tl2br w:val="nil"/>
              <w:tr2bl w:val="nil"/>
            </w:tcBorders>
            <w:vAlign w:val="center"/>
          </w:tcPr>
          <w:p w14:paraId="5246B68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DD636F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E0738E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现场查看、使用卷尺或红外测距仪等工具测量</w:t>
            </w:r>
          </w:p>
        </w:tc>
      </w:tr>
      <w:tr w:rsidR="00CA271C" w14:paraId="2DD1C4C2" w14:textId="77777777">
        <w:tc>
          <w:tcPr>
            <w:tcW w:w="1242" w:type="dxa"/>
            <w:tcBorders>
              <w:tl2br w:val="nil"/>
              <w:tr2bl w:val="nil"/>
            </w:tcBorders>
            <w:vAlign w:val="center"/>
          </w:tcPr>
          <w:p w14:paraId="1B1419B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w:t>
            </w:r>
            <w:r>
              <w:rPr>
                <w:rFonts w:ascii="微软雅黑" w:eastAsia="微软雅黑" w:hAnsi="微软雅黑" w:cs="微软雅黑"/>
                <w:sz w:val="18"/>
                <w:szCs w:val="18"/>
              </w:rPr>
              <w:t>10</w:t>
            </w:r>
          </w:p>
        </w:tc>
        <w:tc>
          <w:tcPr>
            <w:tcW w:w="8708" w:type="dxa"/>
            <w:tcBorders>
              <w:tl2br w:val="nil"/>
              <w:tr2bl w:val="nil"/>
            </w:tcBorders>
            <w:vAlign w:val="center"/>
          </w:tcPr>
          <w:p w14:paraId="6D2A4AE1"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洗浴空间地面铺装平整、防滑，排水良好无积水。</w:t>
            </w:r>
          </w:p>
        </w:tc>
        <w:tc>
          <w:tcPr>
            <w:tcW w:w="657" w:type="dxa"/>
            <w:tcBorders>
              <w:tl2br w:val="nil"/>
              <w:tr2bl w:val="nil"/>
            </w:tcBorders>
            <w:vAlign w:val="center"/>
          </w:tcPr>
          <w:p w14:paraId="0A8780B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B60CFF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C16B2B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现场查看洗浴空间</w:t>
            </w:r>
          </w:p>
        </w:tc>
      </w:tr>
      <w:tr w:rsidR="00CA271C" w14:paraId="2EDF0975" w14:textId="77777777">
        <w:tc>
          <w:tcPr>
            <w:tcW w:w="1242" w:type="dxa"/>
            <w:tcBorders>
              <w:tl2br w:val="nil"/>
              <w:tr2bl w:val="nil"/>
            </w:tcBorders>
            <w:vAlign w:val="center"/>
          </w:tcPr>
          <w:p w14:paraId="6376108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1.4.3.11</w:t>
            </w:r>
          </w:p>
        </w:tc>
        <w:tc>
          <w:tcPr>
            <w:tcW w:w="8708" w:type="dxa"/>
            <w:tcBorders>
              <w:tl2br w:val="nil"/>
              <w:tr2bl w:val="nil"/>
            </w:tcBorders>
            <w:vAlign w:val="center"/>
          </w:tcPr>
          <w:p w14:paraId="4364106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公共就餐空间地面铺装平整、防滑。</w:t>
            </w:r>
          </w:p>
          <w:p w14:paraId="70D5728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注：当无公共就餐空间时，此项不参与评分。</w:t>
            </w:r>
          </w:p>
        </w:tc>
        <w:tc>
          <w:tcPr>
            <w:tcW w:w="657" w:type="dxa"/>
            <w:tcBorders>
              <w:tl2br w:val="nil"/>
              <w:tr2bl w:val="nil"/>
            </w:tcBorders>
            <w:vAlign w:val="center"/>
          </w:tcPr>
          <w:p w14:paraId="47980A6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ED3C50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D3B169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现场查看公共就餐空间</w:t>
            </w:r>
          </w:p>
        </w:tc>
      </w:tr>
      <w:tr w:rsidR="00CA271C" w14:paraId="6EB19C09" w14:textId="77777777">
        <w:tc>
          <w:tcPr>
            <w:tcW w:w="1242" w:type="dxa"/>
            <w:tcBorders>
              <w:tl2br w:val="nil"/>
              <w:tr2bl w:val="nil"/>
            </w:tcBorders>
            <w:vAlign w:val="center"/>
          </w:tcPr>
          <w:p w14:paraId="3D7A9C7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1.4.3.12</w:t>
            </w:r>
          </w:p>
        </w:tc>
        <w:tc>
          <w:tcPr>
            <w:tcW w:w="8708" w:type="dxa"/>
            <w:tcBorders>
              <w:tl2br w:val="nil"/>
              <w:tr2bl w:val="nil"/>
            </w:tcBorders>
            <w:vAlign w:val="center"/>
          </w:tcPr>
          <w:p w14:paraId="23D1DF6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活动场所内地面无高差，便于使用轮椅、助步器的老年人到达及使用；且活动场所地面材质平整、防滑。</w:t>
            </w:r>
          </w:p>
        </w:tc>
        <w:tc>
          <w:tcPr>
            <w:tcW w:w="657" w:type="dxa"/>
            <w:tcBorders>
              <w:tl2br w:val="nil"/>
              <w:tr2bl w:val="nil"/>
            </w:tcBorders>
            <w:vAlign w:val="center"/>
          </w:tcPr>
          <w:p w14:paraId="4573EED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B9DD2E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0B1590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现场查看活动场所</w:t>
            </w:r>
          </w:p>
        </w:tc>
      </w:tr>
      <w:tr w:rsidR="00CA271C" w14:paraId="46635528" w14:textId="77777777">
        <w:tc>
          <w:tcPr>
            <w:tcW w:w="1242" w:type="dxa"/>
            <w:tcBorders>
              <w:tl2br w:val="nil"/>
              <w:tr2bl w:val="nil"/>
            </w:tcBorders>
            <w:vAlign w:val="center"/>
          </w:tcPr>
          <w:p w14:paraId="2EBC097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1.4.3.13</w:t>
            </w:r>
          </w:p>
        </w:tc>
        <w:tc>
          <w:tcPr>
            <w:tcW w:w="8708" w:type="dxa"/>
            <w:tcBorders>
              <w:tl2br w:val="nil"/>
              <w:tr2bl w:val="nil"/>
            </w:tcBorders>
            <w:vAlign w:val="center"/>
          </w:tcPr>
          <w:p w14:paraId="7EC31DC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医疗卫生用房与康复空间的位置方便老年人到达，通行路径无障碍。</w:t>
            </w:r>
          </w:p>
          <w:p w14:paraId="1E5A1A1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注：当无医疗卫生用房及康复空间时，此项不参与评分。</w:t>
            </w:r>
          </w:p>
        </w:tc>
        <w:tc>
          <w:tcPr>
            <w:tcW w:w="657" w:type="dxa"/>
            <w:tcBorders>
              <w:tl2br w:val="nil"/>
              <w:tr2bl w:val="nil"/>
            </w:tcBorders>
            <w:vAlign w:val="center"/>
          </w:tcPr>
          <w:p w14:paraId="01A779D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0FACBC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0688FD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现场查看医疗卫生用房与康复空间</w:t>
            </w:r>
          </w:p>
        </w:tc>
      </w:tr>
      <w:tr w:rsidR="00CA271C" w14:paraId="10201498" w14:textId="77777777">
        <w:tc>
          <w:tcPr>
            <w:tcW w:w="1242" w:type="dxa"/>
            <w:tcBorders>
              <w:tl2br w:val="nil"/>
              <w:tr2bl w:val="nil"/>
            </w:tcBorders>
            <w:vAlign w:val="center"/>
          </w:tcPr>
          <w:p w14:paraId="6BC6AF2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1.4.3.14</w:t>
            </w:r>
          </w:p>
        </w:tc>
        <w:tc>
          <w:tcPr>
            <w:tcW w:w="8708" w:type="dxa"/>
            <w:tcBorders>
              <w:tl2br w:val="nil"/>
              <w:tr2bl w:val="nil"/>
            </w:tcBorders>
            <w:vAlign w:val="center"/>
          </w:tcPr>
          <w:p w14:paraId="4039F33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为老年人设置的医疗卫生用房（如诊室、治疗室等）满足轮椅进出与回转的空间需求。</w:t>
            </w:r>
          </w:p>
        </w:tc>
        <w:tc>
          <w:tcPr>
            <w:tcW w:w="657" w:type="dxa"/>
            <w:tcBorders>
              <w:tl2br w:val="nil"/>
              <w:tr2bl w:val="nil"/>
            </w:tcBorders>
            <w:vAlign w:val="center"/>
          </w:tcPr>
          <w:p w14:paraId="0A333CB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AAC64B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2A0711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现场查看医疗卫生用房</w:t>
            </w:r>
          </w:p>
        </w:tc>
      </w:tr>
      <w:tr w:rsidR="00CA271C" w14:paraId="46550A51" w14:textId="77777777">
        <w:tc>
          <w:tcPr>
            <w:tcW w:w="1242" w:type="dxa"/>
            <w:tcBorders>
              <w:tl2br w:val="nil"/>
              <w:tr2bl w:val="nil"/>
            </w:tcBorders>
            <w:vAlign w:val="center"/>
          </w:tcPr>
          <w:p w14:paraId="39C2C16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1.4.3.1</w:t>
            </w:r>
            <w:r>
              <w:rPr>
                <w:rFonts w:ascii="微软雅黑" w:eastAsia="微软雅黑" w:hAnsi="微软雅黑" w:cs="微软雅黑"/>
                <w:sz w:val="18"/>
                <w:szCs w:val="18"/>
              </w:rPr>
              <w:t>5</w:t>
            </w:r>
          </w:p>
        </w:tc>
        <w:tc>
          <w:tcPr>
            <w:tcW w:w="8708" w:type="dxa"/>
            <w:tcBorders>
              <w:tl2br w:val="nil"/>
              <w:tr2bl w:val="nil"/>
            </w:tcBorders>
            <w:vAlign w:val="center"/>
          </w:tcPr>
          <w:p w14:paraId="7F81FFA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康复空间地面平整，采用防滑且具有防护性的材料。</w:t>
            </w:r>
          </w:p>
        </w:tc>
        <w:tc>
          <w:tcPr>
            <w:tcW w:w="657" w:type="dxa"/>
            <w:tcBorders>
              <w:tl2br w:val="nil"/>
              <w:tr2bl w:val="nil"/>
            </w:tcBorders>
            <w:vAlign w:val="center"/>
          </w:tcPr>
          <w:p w14:paraId="393A94B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7674C7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0ECC52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现场查看康复空间</w:t>
            </w:r>
          </w:p>
        </w:tc>
      </w:tr>
      <w:tr w:rsidR="00CA271C" w14:paraId="148C1135" w14:textId="77777777">
        <w:tc>
          <w:tcPr>
            <w:tcW w:w="1242" w:type="dxa"/>
            <w:tcBorders>
              <w:tl2br w:val="nil"/>
              <w:tr2bl w:val="nil"/>
            </w:tcBorders>
            <w:vAlign w:val="center"/>
          </w:tcPr>
          <w:p w14:paraId="47799D7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1.4.3.1</w:t>
            </w:r>
            <w:r>
              <w:rPr>
                <w:rFonts w:ascii="微软雅黑" w:eastAsia="微软雅黑" w:hAnsi="微软雅黑" w:cs="微软雅黑"/>
                <w:sz w:val="18"/>
                <w:szCs w:val="18"/>
              </w:rPr>
              <w:t>6</w:t>
            </w:r>
          </w:p>
        </w:tc>
        <w:tc>
          <w:tcPr>
            <w:tcW w:w="8708" w:type="dxa"/>
            <w:tcBorders>
              <w:tl2br w:val="nil"/>
              <w:tr2bl w:val="nil"/>
            </w:tcBorders>
            <w:vAlign w:val="center"/>
          </w:tcPr>
          <w:p w14:paraId="1F9AC87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机构内为老年人提供服务的服务台（或服务窗口）设有低位服务设施，其台面距地面高度为</w:t>
            </w:r>
            <w:r>
              <w:rPr>
                <w:rFonts w:ascii="微软雅黑" w:eastAsia="微软雅黑" w:hAnsi="微软雅黑" w:cs="微软雅黑"/>
                <w:sz w:val="18"/>
                <w:szCs w:val="18"/>
              </w:rPr>
              <w:t>0.70</w:t>
            </w:r>
            <w:r>
              <w:rPr>
                <w:rFonts w:ascii="微软雅黑" w:eastAsia="微软雅黑" w:hAnsi="微软雅黑" w:cs="微软雅黑" w:hint="eastAsia"/>
                <w:sz w:val="18"/>
                <w:szCs w:val="18"/>
              </w:rPr>
              <w:t>-</w:t>
            </w:r>
            <w:r>
              <w:rPr>
                <w:rFonts w:ascii="微软雅黑" w:eastAsia="微软雅黑" w:hAnsi="微软雅黑" w:cs="微软雅黑"/>
                <w:sz w:val="18"/>
                <w:szCs w:val="18"/>
              </w:rPr>
              <w:t>0.</w:t>
            </w:r>
            <w:r>
              <w:rPr>
                <w:rFonts w:ascii="微软雅黑" w:eastAsia="微软雅黑" w:hAnsi="微软雅黑" w:cs="微软雅黑" w:hint="eastAsia"/>
                <w:sz w:val="18"/>
                <w:szCs w:val="18"/>
              </w:rPr>
              <w:t>85m</w:t>
            </w:r>
            <w:r>
              <w:rPr>
                <w:rFonts w:ascii="微软雅黑" w:eastAsia="微软雅黑" w:hAnsi="微软雅黑" w:cs="微软雅黑" w:hint="eastAsia"/>
                <w:sz w:val="18"/>
                <w:szCs w:val="18"/>
              </w:rPr>
              <w:t>，下部留空高度</w:t>
            </w:r>
            <w:r>
              <w:rPr>
                <w:rFonts w:ascii="微软雅黑" w:eastAsia="微软雅黑" w:hAnsi="微软雅黑" w:cs="微软雅黑" w:hint="eastAsia"/>
                <w:sz w:val="18"/>
                <w:szCs w:val="18"/>
              </w:rPr>
              <w:t>0</w:t>
            </w:r>
            <w:r>
              <w:rPr>
                <w:rFonts w:ascii="微软雅黑" w:eastAsia="微软雅黑" w:hAnsi="微软雅黑" w:cs="微软雅黑"/>
                <w:sz w:val="18"/>
                <w:szCs w:val="18"/>
              </w:rPr>
              <w:t>.</w:t>
            </w:r>
            <w:r>
              <w:rPr>
                <w:rFonts w:ascii="微软雅黑" w:eastAsia="微软雅黑" w:hAnsi="微软雅黑" w:cs="微软雅黑" w:hint="eastAsia"/>
                <w:sz w:val="18"/>
                <w:szCs w:val="18"/>
              </w:rPr>
              <w:t>65m</w:t>
            </w:r>
            <w:r>
              <w:rPr>
                <w:rFonts w:ascii="微软雅黑" w:eastAsia="微软雅黑" w:hAnsi="微软雅黑" w:cs="微软雅黑" w:hint="eastAsia"/>
                <w:sz w:val="18"/>
                <w:szCs w:val="18"/>
              </w:rPr>
              <w:t>，深</w:t>
            </w:r>
            <w:r>
              <w:rPr>
                <w:rFonts w:ascii="微软雅黑" w:eastAsia="微软雅黑" w:hAnsi="微软雅黑" w:cs="微软雅黑" w:hint="eastAsia"/>
                <w:sz w:val="18"/>
                <w:szCs w:val="18"/>
              </w:rPr>
              <w:t>0</w:t>
            </w:r>
            <w:r>
              <w:rPr>
                <w:rFonts w:ascii="微软雅黑" w:eastAsia="微软雅黑" w:hAnsi="微软雅黑" w:cs="微软雅黑"/>
                <w:sz w:val="18"/>
                <w:szCs w:val="18"/>
              </w:rPr>
              <w:t>.</w:t>
            </w:r>
            <w:r>
              <w:rPr>
                <w:rFonts w:ascii="微软雅黑" w:eastAsia="微软雅黑" w:hAnsi="微软雅黑" w:cs="微软雅黑" w:hint="eastAsia"/>
                <w:sz w:val="18"/>
                <w:szCs w:val="18"/>
              </w:rPr>
              <w:t>45m</w:t>
            </w:r>
            <w:r>
              <w:rPr>
                <w:rFonts w:ascii="微软雅黑" w:eastAsia="微软雅黑" w:hAnsi="微软雅黑" w:cs="微软雅黑" w:hint="eastAsia"/>
                <w:sz w:val="18"/>
                <w:szCs w:val="18"/>
              </w:rPr>
              <w:t>，便于轮椅接近和使用。</w:t>
            </w:r>
          </w:p>
        </w:tc>
        <w:tc>
          <w:tcPr>
            <w:tcW w:w="657" w:type="dxa"/>
            <w:tcBorders>
              <w:tl2br w:val="nil"/>
              <w:tr2bl w:val="nil"/>
            </w:tcBorders>
            <w:vAlign w:val="center"/>
          </w:tcPr>
          <w:p w14:paraId="1009DFE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5DEF30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51F805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现场查看、使用卷尺或红外测距仪等工具测量</w:t>
            </w:r>
          </w:p>
        </w:tc>
      </w:tr>
      <w:tr w:rsidR="00CA271C" w14:paraId="616F0490" w14:textId="77777777">
        <w:tc>
          <w:tcPr>
            <w:tcW w:w="1242" w:type="dxa"/>
            <w:tcBorders>
              <w:tl2br w:val="nil"/>
              <w:tr2bl w:val="nil"/>
            </w:tcBorders>
            <w:vAlign w:val="center"/>
          </w:tcPr>
          <w:p w14:paraId="5C7CD22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1.4.4</w:t>
            </w:r>
          </w:p>
        </w:tc>
        <w:tc>
          <w:tcPr>
            <w:tcW w:w="8708" w:type="dxa"/>
            <w:tcBorders>
              <w:tl2br w:val="nil"/>
              <w:tr2bl w:val="nil"/>
            </w:tcBorders>
            <w:vAlign w:val="center"/>
          </w:tcPr>
          <w:p w14:paraId="3B9803D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室外活动空间无障碍（含室外活动场地）</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12</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51D7C30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5D624D7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F42D195"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5DCA5CB0" w14:textId="77777777">
        <w:tc>
          <w:tcPr>
            <w:tcW w:w="1242" w:type="dxa"/>
            <w:tcBorders>
              <w:tl2br w:val="nil"/>
              <w:tr2bl w:val="nil"/>
            </w:tcBorders>
            <w:vAlign w:val="center"/>
          </w:tcPr>
          <w:p w14:paraId="7B0EF46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1.4.4.1</w:t>
            </w:r>
          </w:p>
        </w:tc>
        <w:tc>
          <w:tcPr>
            <w:tcW w:w="8708" w:type="dxa"/>
            <w:tcBorders>
              <w:tl2br w:val="nil"/>
              <w:tr2bl w:val="nil"/>
            </w:tcBorders>
            <w:vAlign w:val="center"/>
          </w:tcPr>
          <w:p w14:paraId="07C4244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机构内设有室外活动空间，或临近公共绿地，可满足老年人室外活动需求。</w:t>
            </w:r>
          </w:p>
        </w:tc>
        <w:tc>
          <w:tcPr>
            <w:tcW w:w="657" w:type="dxa"/>
            <w:tcBorders>
              <w:tl2br w:val="nil"/>
              <w:tr2bl w:val="nil"/>
            </w:tcBorders>
            <w:vAlign w:val="center"/>
          </w:tcPr>
          <w:p w14:paraId="0AB0D5F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D0D4F9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2B2BB5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77927C3D" w14:textId="77777777">
        <w:tc>
          <w:tcPr>
            <w:tcW w:w="1242" w:type="dxa"/>
            <w:tcBorders>
              <w:tl2br w:val="nil"/>
              <w:tr2bl w:val="nil"/>
            </w:tcBorders>
            <w:vAlign w:val="center"/>
          </w:tcPr>
          <w:p w14:paraId="3752A27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1.4.4.2</w:t>
            </w:r>
          </w:p>
        </w:tc>
        <w:tc>
          <w:tcPr>
            <w:tcW w:w="8708" w:type="dxa"/>
            <w:tcBorders>
              <w:tl2br w:val="nil"/>
              <w:tr2bl w:val="nil"/>
            </w:tcBorders>
            <w:vAlign w:val="center"/>
          </w:tcPr>
          <w:p w14:paraId="78301AA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活动场地地面铺装平整、防滑、不积水。且主要活动场地便于轮椅老人到达。</w:t>
            </w:r>
          </w:p>
        </w:tc>
        <w:tc>
          <w:tcPr>
            <w:tcW w:w="657" w:type="dxa"/>
            <w:tcBorders>
              <w:tl2br w:val="nil"/>
              <w:tr2bl w:val="nil"/>
            </w:tcBorders>
            <w:vAlign w:val="center"/>
          </w:tcPr>
          <w:p w14:paraId="687B6DE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23527A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C3E92C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现场查看活动场地</w:t>
            </w:r>
          </w:p>
        </w:tc>
      </w:tr>
      <w:tr w:rsidR="00CA271C" w14:paraId="3445B8B1" w14:textId="77777777">
        <w:tc>
          <w:tcPr>
            <w:tcW w:w="1242" w:type="dxa"/>
            <w:tcBorders>
              <w:tl2br w:val="nil"/>
              <w:tr2bl w:val="nil"/>
            </w:tcBorders>
            <w:vAlign w:val="center"/>
          </w:tcPr>
          <w:p w14:paraId="49B5321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1.4.4.3</w:t>
            </w:r>
          </w:p>
        </w:tc>
        <w:tc>
          <w:tcPr>
            <w:tcW w:w="8708" w:type="dxa"/>
            <w:tcBorders>
              <w:tl2br w:val="nil"/>
              <w:tr2bl w:val="nil"/>
            </w:tcBorders>
            <w:vAlign w:val="center"/>
          </w:tcPr>
          <w:p w14:paraId="474F4EA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活动场地能获得日照，有向阳、避风的空间，可满足老年人晒太阳需求。</w:t>
            </w:r>
          </w:p>
        </w:tc>
        <w:tc>
          <w:tcPr>
            <w:tcW w:w="657" w:type="dxa"/>
            <w:tcBorders>
              <w:tl2br w:val="nil"/>
              <w:tr2bl w:val="nil"/>
            </w:tcBorders>
            <w:vAlign w:val="center"/>
          </w:tcPr>
          <w:p w14:paraId="4888721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58EDDD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4E22F8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现场查看活动场地</w:t>
            </w:r>
          </w:p>
        </w:tc>
      </w:tr>
      <w:tr w:rsidR="00CA271C" w14:paraId="1E80F84F" w14:textId="77777777">
        <w:tc>
          <w:tcPr>
            <w:tcW w:w="1242" w:type="dxa"/>
            <w:tcBorders>
              <w:tl2br w:val="nil"/>
              <w:tr2bl w:val="nil"/>
            </w:tcBorders>
            <w:vAlign w:val="center"/>
          </w:tcPr>
          <w:p w14:paraId="71CB1AB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1.4.4.4</w:t>
            </w:r>
          </w:p>
        </w:tc>
        <w:tc>
          <w:tcPr>
            <w:tcW w:w="8708" w:type="dxa"/>
            <w:tcBorders>
              <w:tl2br w:val="nil"/>
              <w:tr2bl w:val="nil"/>
            </w:tcBorders>
            <w:vAlign w:val="center"/>
          </w:tcPr>
          <w:p w14:paraId="17CBE19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活动场地的位置与车辆通行空间不交叉。</w:t>
            </w:r>
          </w:p>
        </w:tc>
        <w:tc>
          <w:tcPr>
            <w:tcW w:w="657" w:type="dxa"/>
            <w:tcBorders>
              <w:tl2br w:val="nil"/>
              <w:tr2bl w:val="nil"/>
            </w:tcBorders>
            <w:vAlign w:val="center"/>
          </w:tcPr>
          <w:p w14:paraId="0399A63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889347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2AF69F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现场查看活动场地</w:t>
            </w:r>
          </w:p>
        </w:tc>
      </w:tr>
      <w:tr w:rsidR="00CA271C" w14:paraId="3B273992" w14:textId="77777777">
        <w:tc>
          <w:tcPr>
            <w:tcW w:w="1242" w:type="dxa"/>
            <w:tcBorders>
              <w:tl2br w:val="nil"/>
              <w:tr2bl w:val="nil"/>
            </w:tcBorders>
            <w:vAlign w:val="center"/>
          </w:tcPr>
          <w:p w14:paraId="54C29E6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1.4.4.5</w:t>
            </w:r>
          </w:p>
        </w:tc>
        <w:tc>
          <w:tcPr>
            <w:tcW w:w="8708" w:type="dxa"/>
            <w:tcBorders>
              <w:tl2br w:val="nil"/>
              <w:tr2bl w:val="nil"/>
            </w:tcBorders>
            <w:vAlign w:val="center"/>
          </w:tcPr>
          <w:p w14:paraId="4944C77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集中使用的活动场地临近设有满足老年人使用的公用卫生间。</w:t>
            </w:r>
          </w:p>
        </w:tc>
        <w:tc>
          <w:tcPr>
            <w:tcW w:w="657" w:type="dxa"/>
            <w:tcBorders>
              <w:tl2br w:val="nil"/>
              <w:tr2bl w:val="nil"/>
            </w:tcBorders>
            <w:vAlign w:val="center"/>
          </w:tcPr>
          <w:p w14:paraId="6EA5E4F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D4DE0C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FB4EE4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现场查看活动场地</w:t>
            </w:r>
          </w:p>
        </w:tc>
      </w:tr>
      <w:tr w:rsidR="00CA271C" w14:paraId="618AE328" w14:textId="77777777">
        <w:tc>
          <w:tcPr>
            <w:tcW w:w="1242" w:type="dxa"/>
            <w:tcBorders>
              <w:tl2br w:val="nil"/>
              <w:tr2bl w:val="nil"/>
            </w:tcBorders>
            <w:vAlign w:val="center"/>
          </w:tcPr>
          <w:p w14:paraId="6AD86CF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1.4.4.6</w:t>
            </w:r>
          </w:p>
        </w:tc>
        <w:tc>
          <w:tcPr>
            <w:tcW w:w="8708" w:type="dxa"/>
            <w:tcBorders>
              <w:tl2br w:val="nil"/>
              <w:tr2bl w:val="nil"/>
            </w:tcBorders>
            <w:vAlign w:val="center"/>
          </w:tcPr>
          <w:p w14:paraId="0BD8C17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活动场地设有荫凉休息区，如树荫区、廊架、凉亭，并布置座椅。</w:t>
            </w:r>
          </w:p>
        </w:tc>
        <w:tc>
          <w:tcPr>
            <w:tcW w:w="657" w:type="dxa"/>
            <w:tcBorders>
              <w:tl2br w:val="nil"/>
              <w:tr2bl w:val="nil"/>
            </w:tcBorders>
            <w:vAlign w:val="center"/>
          </w:tcPr>
          <w:p w14:paraId="15825FE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5A4DAF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070C6E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现场查看活动场地</w:t>
            </w:r>
          </w:p>
        </w:tc>
      </w:tr>
      <w:tr w:rsidR="00CA271C" w14:paraId="689F4AF9" w14:textId="77777777">
        <w:tc>
          <w:tcPr>
            <w:tcW w:w="1242" w:type="dxa"/>
            <w:tcBorders>
              <w:tl2br w:val="nil"/>
              <w:tr2bl w:val="nil"/>
            </w:tcBorders>
            <w:vAlign w:val="center"/>
          </w:tcPr>
          <w:p w14:paraId="2839569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1.4.4.7</w:t>
            </w:r>
          </w:p>
        </w:tc>
        <w:tc>
          <w:tcPr>
            <w:tcW w:w="8708" w:type="dxa"/>
            <w:tcBorders>
              <w:tl2br w:val="nil"/>
              <w:tr2bl w:val="nil"/>
            </w:tcBorders>
            <w:vAlign w:val="center"/>
          </w:tcPr>
          <w:p w14:paraId="3ABAB4C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散步道宽度符合以下条件：至少一条散步道宽度≥</w:t>
            </w:r>
            <w:r>
              <w:rPr>
                <w:rFonts w:ascii="微软雅黑" w:eastAsia="微软雅黑" w:hAnsi="微软雅黑" w:cs="微软雅黑" w:hint="eastAsia"/>
                <w:sz w:val="18"/>
                <w:szCs w:val="18"/>
              </w:rPr>
              <w:t>1.20m</w:t>
            </w:r>
            <w:r>
              <w:rPr>
                <w:rFonts w:ascii="微软雅黑" w:eastAsia="微软雅黑" w:hAnsi="微软雅黑" w:cs="微软雅黑" w:hint="eastAsia"/>
                <w:sz w:val="18"/>
                <w:szCs w:val="18"/>
              </w:rPr>
              <w:t>，满足轮椅与一人错行需求；且散步道局部拓宽，宽度≥</w:t>
            </w:r>
            <w:r>
              <w:rPr>
                <w:rFonts w:ascii="微软雅黑" w:eastAsia="微软雅黑" w:hAnsi="微软雅黑" w:cs="微软雅黑" w:hint="eastAsia"/>
                <w:sz w:val="18"/>
                <w:szCs w:val="18"/>
              </w:rPr>
              <w:t>1.80m</w:t>
            </w:r>
            <w:r>
              <w:rPr>
                <w:rFonts w:ascii="微软雅黑" w:eastAsia="微软雅黑" w:hAnsi="微软雅黑" w:cs="微软雅黑" w:hint="eastAsia"/>
                <w:sz w:val="18"/>
                <w:szCs w:val="18"/>
              </w:rPr>
              <w:t>，满足轮椅错行需求。</w:t>
            </w:r>
          </w:p>
        </w:tc>
        <w:tc>
          <w:tcPr>
            <w:tcW w:w="657" w:type="dxa"/>
            <w:tcBorders>
              <w:tl2br w:val="nil"/>
              <w:tr2bl w:val="nil"/>
            </w:tcBorders>
            <w:vAlign w:val="center"/>
          </w:tcPr>
          <w:p w14:paraId="27B5B6F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13913E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5BE17A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现场查看散步道、使用卷尺或红外测距仪等工具测量</w:t>
            </w:r>
          </w:p>
        </w:tc>
      </w:tr>
      <w:tr w:rsidR="00CA271C" w14:paraId="5FB2E4CC" w14:textId="77777777">
        <w:tc>
          <w:tcPr>
            <w:tcW w:w="1242" w:type="dxa"/>
            <w:tcBorders>
              <w:tl2br w:val="nil"/>
              <w:tr2bl w:val="nil"/>
            </w:tcBorders>
            <w:vAlign w:val="center"/>
          </w:tcPr>
          <w:p w14:paraId="420C12D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1.4.4.8</w:t>
            </w:r>
          </w:p>
        </w:tc>
        <w:tc>
          <w:tcPr>
            <w:tcW w:w="8708" w:type="dxa"/>
            <w:tcBorders>
              <w:tl2br w:val="nil"/>
              <w:tr2bl w:val="nil"/>
            </w:tcBorders>
            <w:vAlign w:val="center"/>
          </w:tcPr>
          <w:p w14:paraId="643BE7F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散步道地面铺装平整、防滑、不积水。主要散步道沿途不铺设鹅卵石健步道或汀步。</w:t>
            </w:r>
          </w:p>
        </w:tc>
        <w:tc>
          <w:tcPr>
            <w:tcW w:w="657" w:type="dxa"/>
            <w:tcBorders>
              <w:tl2br w:val="nil"/>
              <w:tr2bl w:val="nil"/>
            </w:tcBorders>
            <w:vAlign w:val="center"/>
          </w:tcPr>
          <w:p w14:paraId="6940015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77F7EE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134552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现场查看散步道</w:t>
            </w:r>
          </w:p>
        </w:tc>
      </w:tr>
      <w:tr w:rsidR="00CA271C" w14:paraId="1062DC55" w14:textId="77777777">
        <w:tc>
          <w:tcPr>
            <w:tcW w:w="1242" w:type="dxa"/>
            <w:tcBorders>
              <w:tl2br w:val="nil"/>
              <w:tr2bl w:val="nil"/>
            </w:tcBorders>
            <w:vAlign w:val="center"/>
          </w:tcPr>
          <w:p w14:paraId="6D00521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1.4.4.9</w:t>
            </w:r>
          </w:p>
        </w:tc>
        <w:tc>
          <w:tcPr>
            <w:tcW w:w="8708" w:type="dxa"/>
            <w:tcBorders>
              <w:tl2br w:val="nil"/>
              <w:tr2bl w:val="nil"/>
            </w:tcBorders>
            <w:vAlign w:val="center"/>
          </w:tcPr>
          <w:p w14:paraId="4059BFA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沿散步道设有座椅供老年人休息。</w:t>
            </w:r>
          </w:p>
        </w:tc>
        <w:tc>
          <w:tcPr>
            <w:tcW w:w="657" w:type="dxa"/>
            <w:tcBorders>
              <w:tl2br w:val="nil"/>
              <w:tr2bl w:val="nil"/>
            </w:tcBorders>
            <w:vAlign w:val="center"/>
          </w:tcPr>
          <w:p w14:paraId="4E1A433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091246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B2EE06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现场查看散步道</w:t>
            </w:r>
          </w:p>
        </w:tc>
      </w:tr>
      <w:tr w:rsidR="00CA271C" w14:paraId="53AD4940" w14:textId="77777777">
        <w:tc>
          <w:tcPr>
            <w:tcW w:w="1242" w:type="dxa"/>
            <w:tcBorders>
              <w:tl2br w:val="nil"/>
              <w:tr2bl w:val="nil"/>
            </w:tcBorders>
            <w:vAlign w:val="center"/>
          </w:tcPr>
          <w:p w14:paraId="3BAB5C5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1.4.4.10</w:t>
            </w:r>
          </w:p>
        </w:tc>
        <w:tc>
          <w:tcPr>
            <w:tcW w:w="8708" w:type="dxa"/>
            <w:tcBorders>
              <w:tl2br w:val="nil"/>
              <w:tr2bl w:val="nil"/>
            </w:tcBorders>
            <w:vAlign w:val="center"/>
          </w:tcPr>
          <w:p w14:paraId="3802E0B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散步道线路符合以下条件：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）可路过主要活动场地；</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）可路过景观小品，如凉亭、雕塑、花池等。</w:t>
            </w:r>
          </w:p>
        </w:tc>
        <w:tc>
          <w:tcPr>
            <w:tcW w:w="657" w:type="dxa"/>
            <w:tcBorders>
              <w:tl2br w:val="nil"/>
              <w:tr2bl w:val="nil"/>
            </w:tcBorders>
            <w:vAlign w:val="center"/>
          </w:tcPr>
          <w:p w14:paraId="61743F5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3AE216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A4351F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现场查看散步道</w:t>
            </w:r>
          </w:p>
        </w:tc>
      </w:tr>
      <w:tr w:rsidR="00CA271C" w14:paraId="1A9A3D81" w14:textId="77777777">
        <w:tc>
          <w:tcPr>
            <w:tcW w:w="1242" w:type="dxa"/>
            <w:tcBorders>
              <w:tl2br w:val="nil"/>
              <w:tr2bl w:val="nil"/>
            </w:tcBorders>
            <w:vAlign w:val="center"/>
          </w:tcPr>
          <w:p w14:paraId="39DFFD2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1.4.4.11</w:t>
            </w:r>
          </w:p>
        </w:tc>
        <w:tc>
          <w:tcPr>
            <w:tcW w:w="8708" w:type="dxa"/>
            <w:tcBorders>
              <w:tl2br w:val="nil"/>
              <w:tr2bl w:val="nil"/>
            </w:tcBorders>
            <w:vAlign w:val="center"/>
          </w:tcPr>
          <w:p w14:paraId="60FED5D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沿主要散步道、主要活动场地周边、台阶处有照明设施。</w:t>
            </w:r>
          </w:p>
        </w:tc>
        <w:tc>
          <w:tcPr>
            <w:tcW w:w="657" w:type="dxa"/>
            <w:tcBorders>
              <w:tl2br w:val="nil"/>
              <w:tr2bl w:val="nil"/>
            </w:tcBorders>
            <w:vAlign w:val="center"/>
          </w:tcPr>
          <w:p w14:paraId="2B5FA1A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EC9751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19E8D2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现场查看散步道</w:t>
            </w:r>
          </w:p>
        </w:tc>
      </w:tr>
      <w:tr w:rsidR="00CA271C" w14:paraId="5DCE41AF" w14:textId="77777777">
        <w:tc>
          <w:tcPr>
            <w:tcW w:w="1242" w:type="dxa"/>
            <w:tcBorders>
              <w:tl2br w:val="nil"/>
              <w:tr2bl w:val="nil"/>
            </w:tcBorders>
            <w:vAlign w:val="center"/>
          </w:tcPr>
          <w:p w14:paraId="2A364F0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1.4.4.12</w:t>
            </w:r>
          </w:p>
        </w:tc>
        <w:tc>
          <w:tcPr>
            <w:tcW w:w="8708" w:type="dxa"/>
            <w:tcBorders>
              <w:tl2br w:val="nil"/>
              <w:tr2bl w:val="nil"/>
            </w:tcBorders>
            <w:vAlign w:val="center"/>
          </w:tcPr>
          <w:p w14:paraId="0081F51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主要散步道沿途有高差时，采用轮椅坡道过渡。</w:t>
            </w:r>
          </w:p>
        </w:tc>
        <w:tc>
          <w:tcPr>
            <w:tcW w:w="657" w:type="dxa"/>
            <w:tcBorders>
              <w:tl2br w:val="nil"/>
              <w:tr2bl w:val="nil"/>
            </w:tcBorders>
            <w:vAlign w:val="center"/>
          </w:tcPr>
          <w:p w14:paraId="14A351E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8893A9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399C95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现场查看散步道</w:t>
            </w:r>
          </w:p>
        </w:tc>
      </w:tr>
      <w:tr w:rsidR="00CA271C" w14:paraId="5A8F5356" w14:textId="77777777">
        <w:tc>
          <w:tcPr>
            <w:tcW w:w="1242" w:type="dxa"/>
            <w:tcBorders>
              <w:tl2br w:val="nil"/>
              <w:tr2bl w:val="nil"/>
            </w:tcBorders>
            <w:shd w:val="clear" w:color="000000" w:fill="D4E9D6"/>
            <w:vAlign w:val="center"/>
          </w:tcPr>
          <w:p w14:paraId="4CBAB50F"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8708" w:type="dxa"/>
            <w:tcBorders>
              <w:tl2br w:val="nil"/>
              <w:tr2bl w:val="nil"/>
            </w:tcBorders>
            <w:shd w:val="clear" w:color="000000" w:fill="D4E9D6"/>
            <w:vAlign w:val="center"/>
          </w:tcPr>
          <w:p w14:paraId="31C0DC2A"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室内温度</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4ECAF75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5B7EEA3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2EED241E"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29E4C258" w14:textId="77777777">
        <w:tc>
          <w:tcPr>
            <w:tcW w:w="1242" w:type="dxa"/>
            <w:tcBorders>
              <w:tl2br w:val="nil"/>
              <w:tr2bl w:val="nil"/>
            </w:tcBorders>
            <w:vAlign w:val="center"/>
          </w:tcPr>
          <w:p w14:paraId="477CEC2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1.5.1</w:t>
            </w:r>
          </w:p>
        </w:tc>
        <w:tc>
          <w:tcPr>
            <w:tcW w:w="8708" w:type="dxa"/>
            <w:tcBorders>
              <w:tl2br w:val="nil"/>
              <w:tr2bl w:val="nil"/>
            </w:tcBorders>
            <w:vAlign w:val="center"/>
          </w:tcPr>
          <w:p w14:paraId="1E7D3D56"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温湿度控制</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45A6CE8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2B4EEDE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E09D2B2"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6D4757A6" w14:textId="77777777">
        <w:tc>
          <w:tcPr>
            <w:tcW w:w="1242" w:type="dxa"/>
            <w:tcBorders>
              <w:tl2br w:val="nil"/>
              <w:tr2bl w:val="nil"/>
            </w:tcBorders>
            <w:vAlign w:val="center"/>
          </w:tcPr>
          <w:p w14:paraId="48006EF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1.5.1.1</w:t>
            </w:r>
          </w:p>
        </w:tc>
        <w:tc>
          <w:tcPr>
            <w:tcW w:w="8708" w:type="dxa"/>
            <w:tcBorders>
              <w:tl2br w:val="nil"/>
              <w:tr2bl w:val="nil"/>
            </w:tcBorders>
            <w:vAlign w:val="center"/>
          </w:tcPr>
          <w:p w14:paraId="53AE51D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冬季老年人居室、居室卫生间、盥洗室、公共活动空间、就餐空间、康复与医疗空间、工作人员办公室温度不低于</w:t>
            </w:r>
            <w:r>
              <w:rPr>
                <w:rFonts w:ascii="微软雅黑" w:eastAsia="微软雅黑" w:hAnsi="微软雅黑" w:cs="微软雅黑" w:hint="eastAsia"/>
                <w:sz w:val="18"/>
                <w:szCs w:val="18"/>
              </w:rPr>
              <w:t>20</w:t>
            </w:r>
            <w:r>
              <w:rPr>
                <w:rFonts w:ascii="微软雅黑" w:eastAsia="微软雅黑" w:hAnsi="微软雅黑" w:cs="微软雅黑" w:hint="eastAsia"/>
                <w:sz w:val="18"/>
                <w:szCs w:val="18"/>
              </w:rPr>
              <w:t>℃；洗浴空间温度不低于</w:t>
            </w:r>
            <w:r>
              <w:rPr>
                <w:rFonts w:ascii="微软雅黑" w:eastAsia="微软雅黑" w:hAnsi="微软雅黑" w:cs="微软雅黑" w:hint="eastAsia"/>
                <w:sz w:val="18"/>
                <w:szCs w:val="18"/>
              </w:rPr>
              <w:t>25</w:t>
            </w:r>
            <w:r>
              <w:rPr>
                <w:rFonts w:ascii="微软雅黑" w:eastAsia="微软雅黑" w:hAnsi="微软雅黑" w:cs="微软雅黑" w:hint="eastAsia"/>
                <w:sz w:val="18"/>
                <w:szCs w:val="18"/>
              </w:rPr>
              <w:t>℃；公共卫生间、楼梯间、走廊温度不低于</w:t>
            </w:r>
            <w:r>
              <w:rPr>
                <w:rFonts w:ascii="微软雅黑" w:eastAsia="微软雅黑" w:hAnsi="微软雅黑" w:cs="微软雅黑" w:hint="eastAsia"/>
                <w:sz w:val="18"/>
                <w:szCs w:val="18"/>
              </w:rPr>
              <w:t>18</w:t>
            </w:r>
            <w:r>
              <w:rPr>
                <w:rFonts w:ascii="微软雅黑" w:eastAsia="微软雅黑" w:hAnsi="微软雅黑" w:cs="微软雅黑" w:hint="eastAsia"/>
                <w:sz w:val="18"/>
                <w:szCs w:val="18"/>
              </w:rPr>
              <w:t>℃。夏季室内温度</w:t>
            </w:r>
            <w:r>
              <w:rPr>
                <w:rFonts w:ascii="微软雅黑" w:eastAsia="微软雅黑" w:hAnsi="微软雅黑" w:cs="微软雅黑" w:hint="eastAsia"/>
                <w:sz w:val="18"/>
                <w:szCs w:val="18"/>
              </w:rPr>
              <w:t>26-28</w:t>
            </w:r>
            <w:r>
              <w:rPr>
                <w:rFonts w:ascii="微软雅黑" w:eastAsia="微软雅黑" w:hAnsi="微软雅黑" w:cs="微软雅黑" w:hint="eastAsia"/>
                <w:sz w:val="18"/>
                <w:szCs w:val="18"/>
              </w:rPr>
              <w:t>℃。</w:t>
            </w:r>
          </w:p>
        </w:tc>
        <w:tc>
          <w:tcPr>
            <w:tcW w:w="657" w:type="dxa"/>
            <w:tcBorders>
              <w:tl2br w:val="nil"/>
              <w:tr2bl w:val="nil"/>
            </w:tcBorders>
            <w:vAlign w:val="center"/>
          </w:tcPr>
          <w:p w14:paraId="6185DFC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7E76E4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47E531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现场查看、使用温度计等工具测量</w:t>
            </w:r>
          </w:p>
        </w:tc>
      </w:tr>
      <w:tr w:rsidR="00CA271C" w14:paraId="13992A39" w14:textId="77777777">
        <w:tc>
          <w:tcPr>
            <w:tcW w:w="1242" w:type="dxa"/>
            <w:tcBorders>
              <w:tl2br w:val="nil"/>
              <w:tr2bl w:val="nil"/>
            </w:tcBorders>
            <w:vAlign w:val="center"/>
          </w:tcPr>
          <w:p w14:paraId="64FA6C8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1.5.1.2</w:t>
            </w:r>
          </w:p>
        </w:tc>
        <w:tc>
          <w:tcPr>
            <w:tcW w:w="8708" w:type="dxa"/>
            <w:tcBorders>
              <w:tl2br w:val="nil"/>
              <w:tr2bl w:val="nil"/>
            </w:tcBorders>
            <w:vAlign w:val="center"/>
          </w:tcPr>
          <w:p w14:paraId="762215D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老年人居室设有温度或湿度调节设备，如散热器、空调、电风扇、加湿器、除湿器等。</w:t>
            </w:r>
          </w:p>
        </w:tc>
        <w:tc>
          <w:tcPr>
            <w:tcW w:w="657" w:type="dxa"/>
            <w:tcBorders>
              <w:tl2br w:val="nil"/>
              <w:tr2bl w:val="nil"/>
            </w:tcBorders>
            <w:vAlign w:val="center"/>
          </w:tcPr>
          <w:p w14:paraId="14ACA5A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E5CF6A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F6E3FF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CA271C" w14:paraId="01A5207F" w14:textId="77777777">
        <w:tc>
          <w:tcPr>
            <w:tcW w:w="1242" w:type="dxa"/>
            <w:tcBorders>
              <w:tl2br w:val="nil"/>
              <w:tr2bl w:val="nil"/>
            </w:tcBorders>
            <w:vAlign w:val="center"/>
          </w:tcPr>
          <w:p w14:paraId="75F57C5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1.5.1.3</w:t>
            </w:r>
          </w:p>
        </w:tc>
        <w:tc>
          <w:tcPr>
            <w:tcW w:w="8708" w:type="dxa"/>
            <w:tcBorders>
              <w:tl2br w:val="nil"/>
              <w:tr2bl w:val="nil"/>
            </w:tcBorders>
            <w:vAlign w:val="center"/>
          </w:tcPr>
          <w:p w14:paraId="65B0C35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老年人洗浴空间（包括居室卫生间内的洗浴区和公共洗浴空间）设有温度调节设备，如浴霸、暖风机等。</w:t>
            </w:r>
          </w:p>
        </w:tc>
        <w:tc>
          <w:tcPr>
            <w:tcW w:w="657" w:type="dxa"/>
            <w:tcBorders>
              <w:tl2br w:val="nil"/>
              <w:tr2bl w:val="nil"/>
            </w:tcBorders>
            <w:vAlign w:val="center"/>
          </w:tcPr>
          <w:p w14:paraId="4942CC6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2A95A0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5F0602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现场查看老年人洗浴空间</w:t>
            </w:r>
          </w:p>
        </w:tc>
      </w:tr>
      <w:tr w:rsidR="00CA271C" w14:paraId="6378AF76" w14:textId="77777777">
        <w:tc>
          <w:tcPr>
            <w:tcW w:w="1242" w:type="dxa"/>
            <w:tcBorders>
              <w:tl2br w:val="nil"/>
              <w:tr2bl w:val="nil"/>
            </w:tcBorders>
            <w:vAlign w:val="center"/>
          </w:tcPr>
          <w:p w14:paraId="36DC4C5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1.5.1.4</w:t>
            </w:r>
          </w:p>
        </w:tc>
        <w:tc>
          <w:tcPr>
            <w:tcW w:w="8708" w:type="dxa"/>
            <w:tcBorders>
              <w:tl2br w:val="nil"/>
              <w:tr2bl w:val="nil"/>
            </w:tcBorders>
            <w:vAlign w:val="center"/>
          </w:tcPr>
          <w:p w14:paraId="3C69021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公共活动空间及就餐空间设有温度或湿度调节设备，如散热器、空调、电风扇、加湿器、除湿器等。</w:t>
            </w:r>
          </w:p>
        </w:tc>
        <w:tc>
          <w:tcPr>
            <w:tcW w:w="657" w:type="dxa"/>
            <w:tcBorders>
              <w:tl2br w:val="nil"/>
              <w:tr2bl w:val="nil"/>
            </w:tcBorders>
            <w:vAlign w:val="center"/>
          </w:tcPr>
          <w:p w14:paraId="23820DE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F5C908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D20EED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现场查看公共活动空间</w:t>
            </w:r>
          </w:p>
        </w:tc>
      </w:tr>
      <w:tr w:rsidR="00CA271C" w14:paraId="315E500F" w14:textId="77777777">
        <w:tc>
          <w:tcPr>
            <w:tcW w:w="1242" w:type="dxa"/>
            <w:tcBorders>
              <w:tl2br w:val="nil"/>
              <w:tr2bl w:val="nil"/>
            </w:tcBorders>
            <w:vAlign w:val="center"/>
          </w:tcPr>
          <w:p w14:paraId="27F0228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1.5.1.5</w:t>
            </w:r>
          </w:p>
        </w:tc>
        <w:tc>
          <w:tcPr>
            <w:tcW w:w="8708" w:type="dxa"/>
            <w:tcBorders>
              <w:tl2br w:val="nil"/>
              <w:tr2bl w:val="nil"/>
            </w:tcBorders>
            <w:vAlign w:val="center"/>
          </w:tcPr>
          <w:p w14:paraId="426954A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温度及湿度调节设备设有相应的防护措施，能保证使用过程的安全。</w:t>
            </w:r>
          </w:p>
        </w:tc>
        <w:tc>
          <w:tcPr>
            <w:tcW w:w="657" w:type="dxa"/>
            <w:tcBorders>
              <w:tl2br w:val="nil"/>
              <w:tr2bl w:val="nil"/>
            </w:tcBorders>
            <w:vAlign w:val="center"/>
          </w:tcPr>
          <w:p w14:paraId="5DE1930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1D2B09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ACD4F0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4284DE4A" w14:textId="77777777">
        <w:tc>
          <w:tcPr>
            <w:tcW w:w="1242" w:type="dxa"/>
            <w:tcBorders>
              <w:tl2br w:val="nil"/>
              <w:tr2bl w:val="nil"/>
            </w:tcBorders>
            <w:vAlign w:val="center"/>
          </w:tcPr>
          <w:p w14:paraId="0A321B0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1.5.2</w:t>
            </w:r>
          </w:p>
        </w:tc>
        <w:tc>
          <w:tcPr>
            <w:tcW w:w="8708" w:type="dxa"/>
            <w:tcBorders>
              <w:tl2br w:val="nil"/>
              <w:tr2bl w:val="nil"/>
            </w:tcBorders>
            <w:vAlign w:val="center"/>
          </w:tcPr>
          <w:p w14:paraId="3F44A62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通风调节</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47A602C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46C4538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4C4F200"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4917D910" w14:textId="77777777">
        <w:tc>
          <w:tcPr>
            <w:tcW w:w="1242" w:type="dxa"/>
            <w:tcBorders>
              <w:tl2br w:val="nil"/>
              <w:tr2bl w:val="nil"/>
            </w:tcBorders>
            <w:vAlign w:val="center"/>
          </w:tcPr>
          <w:p w14:paraId="7E50931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1.5.2.1</w:t>
            </w:r>
          </w:p>
        </w:tc>
        <w:tc>
          <w:tcPr>
            <w:tcW w:w="8708" w:type="dxa"/>
            <w:tcBorders>
              <w:tl2br w:val="nil"/>
              <w:tr2bl w:val="nil"/>
            </w:tcBorders>
            <w:vAlign w:val="center"/>
          </w:tcPr>
          <w:p w14:paraId="74290F1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老年人居室设有带开启扇的外窗。</w:t>
            </w:r>
          </w:p>
        </w:tc>
        <w:tc>
          <w:tcPr>
            <w:tcW w:w="657" w:type="dxa"/>
            <w:tcBorders>
              <w:tl2br w:val="nil"/>
              <w:tr2bl w:val="nil"/>
            </w:tcBorders>
            <w:vAlign w:val="center"/>
          </w:tcPr>
          <w:p w14:paraId="66349E8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BB26B4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6CB1CA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CA271C" w14:paraId="2C10069C" w14:textId="77777777">
        <w:tc>
          <w:tcPr>
            <w:tcW w:w="1242" w:type="dxa"/>
            <w:tcBorders>
              <w:tl2br w:val="nil"/>
              <w:tr2bl w:val="nil"/>
            </w:tcBorders>
            <w:vAlign w:val="center"/>
          </w:tcPr>
          <w:p w14:paraId="32EF07D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1.5.2.2</w:t>
            </w:r>
          </w:p>
        </w:tc>
        <w:tc>
          <w:tcPr>
            <w:tcW w:w="8708" w:type="dxa"/>
            <w:tcBorders>
              <w:tl2br w:val="nil"/>
              <w:tr2bl w:val="nil"/>
            </w:tcBorders>
            <w:vAlign w:val="center"/>
          </w:tcPr>
          <w:p w14:paraId="170C927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公共活动空间设有带开启扇的外窗。</w:t>
            </w:r>
          </w:p>
        </w:tc>
        <w:tc>
          <w:tcPr>
            <w:tcW w:w="657" w:type="dxa"/>
            <w:tcBorders>
              <w:tl2br w:val="nil"/>
              <w:tr2bl w:val="nil"/>
            </w:tcBorders>
            <w:vAlign w:val="center"/>
          </w:tcPr>
          <w:p w14:paraId="585B53B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2A6883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9C37FF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现场查看公共活动空间</w:t>
            </w:r>
          </w:p>
        </w:tc>
      </w:tr>
      <w:tr w:rsidR="00CA271C" w14:paraId="0AB10371" w14:textId="77777777">
        <w:tc>
          <w:tcPr>
            <w:tcW w:w="1242" w:type="dxa"/>
            <w:tcBorders>
              <w:tl2br w:val="nil"/>
              <w:tr2bl w:val="nil"/>
            </w:tcBorders>
            <w:vAlign w:val="center"/>
          </w:tcPr>
          <w:p w14:paraId="7DDA622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1.5.2.3</w:t>
            </w:r>
          </w:p>
        </w:tc>
        <w:tc>
          <w:tcPr>
            <w:tcW w:w="8708" w:type="dxa"/>
            <w:tcBorders>
              <w:tl2br w:val="nil"/>
              <w:tr2bl w:val="nil"/>
            </w:tcBorders>
            <w:vAlign w:val="center"/>
          </w:tcPr>
          <w:p w14:paraId="3DF3E64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就餐空间设有带开启扇的外窗。</w:t>
            </w:r>
          </w:p>
        </w:tc>
        <w:tc>
          <w:tcPr>
            <w:tcW w:w="657" w:type="dxa"/>
            <w:tcBorders>
              <w:tl2br w:val="nil"/>
              <w:tr2bl w:val="nil"/>
            </w:tcBorders>
            <w:vAlign w:val="center"/>
          </w:tcPr>
          <w:p w14:paraId="50D52A1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CBCDCC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46F3E2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现场查看就餐空间</w:t>
            </w:r>
          </w:p>
        </w:tc>
      </w:tr>
      <w:tr w:rsidR="00CA271C" w14:paraId="6AABC388" w14:textId="77777777">
        <w:tc>
          <w:tcPr>
            <w:tcW w:w="1242" w:type="dxa"/>
            <w:tcBorders>
              <w:tl2br w:val="nil"/>
              <w:tr2bl w:val="nil"/>
            </w:tcBorders>
            <w:vAlign w:val="center"/>
          </w:tcPr>
          <w:p w14:paraId="43DDB74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1.5.2.4</w:t>
            </w:r>
          </w:p>
        </w:tc>
        <w:tc>
          <w:tcPr>
            <w:tcW w:w="8708" w:type="dxa"/>
            <w:tcBorders>
              <w:tl2br w:val="nil"/>
              <w:tr2bl w:val="nil"/>
            </w:tcBorders>
            <w:vAlign w:val="center"/>
          </w:tcPr>
          <w:p w14:paraId="2BCD059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公共走廊设有带开启扇的外窗，或设有机械排风设施。</w:t>
            </w:r>
          </w:p>
        </w:tc>
        <w:tc>
          <w:tcPr>
            <w:tcW w:w="657" w:type="dxa"/>
            <w:tcBorders>
              <w:tl2br w:val="nil"/>
              <w:tr2bl w:val="nil"/>
            </w:tcBorders>
            <w:vAlign w:val="center"/>
          </w:tcPr>
          <w:p w14:paraId="735C7A2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DC6ED2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384D9F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现场查看公共走廊</w:t>
            </w:r>
          </w:p>
        </w:tc>
      </w:tr>
      <w:tr w:rsidR="00CA271C" w14:paraId="53FFF515" w14:textId="77777777">
        <w:tc>
          <w:tcPr>
            <w:tcW w:w="1242" w:type="dxa"/>
            <w:tcBorders>
              <w:tl2br w:val="nil"/>
              <w:tr2bl w:val="nil"/>
            </w:tcBorders>
            <w:vAlign w:val="center"/>
          </w:tcPr>
          <w:p w14:paraId="5A79259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1.5.2.5</w:t>
            </w:r>
          </w:p>
        </w:tc>
        <w:tc>
          <w:tcPr>
            <w:tcW w:w="8708" w:type="dxa"/>
            <w:tcBorders>
              <w:tl2br w:val="nil"/>
              <w:tr2bl w:val="nil"/>
            </w:tcBorders>
            <w:vAlign w:val="center"/>
          </w:tcPr>
          <w:p w14:paraId="74A36B3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卫生间及洗浴空间设有带开启扇的外窗，或设有机械排风设施。</w:t>
            </w:r>
          </w:p>
        </w:tc>
        <w:tc>
          <w:tcPr>
            <w:tcW w:w="657" w:type="dxa"/>
            <w:tcBorders>
              <w:tl2br w:val="nil"/>
              <w:tr2bl w:val="nil"/>
            </w:tcBorders>
            <w:vAlign w:val="center"/>
          </w:tcPr>
          <w:p w14:paraId="3C541B2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1A1A33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0FF7A3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现场查看卫生间及洗浴空间</w:t>
            </w:r>
          </w:p>
        </w:tc>
      </w:tr>
      <w:tr w:rsidR="00CA271C" w14:paraId="5DA93F90" w14:textId="77777777">
        <w:tc>
          <w:tcPr>
            <w:tcW w:w="1242" w:type="dxa"/>
            <w:tcBorders>
              <w:tl2br w:val="nil"/>
              <w:tr2bl w:val="nil"/>
            </w:tcBorders>
            <w:vAlign w:val="center"/>
          </w:tcPr>
          <w:p w14:paraId="1D6A03F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1.5.2.6</w:t>
            </w:r>
          </w:p>
        </w:tc>
        <w:tc>
          <w:tcPr>
            <w:tcW w:w="8708" w:type="dxa"/>
            <w:tcBorders>
              <w:tl2br w:val="nil"/>
              <w:tr2bl w:val="nil"/>
            </w:tcBorders>
            <w:vAlign w:val="center"/>
          </w:tcPr>
          <w:p w14:paraId="0726773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以下空间通风条件不佳时需设有新风系统或空气净化设备</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）老年人居室；</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）室内公共活动空间；</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）就餐空间。</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注：每符合一项得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分，满分</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分。通风情况良好的情况下自动得分。</w:t>
            </w:r>
          </w:p>
        </w:tc>
        <w:tc>
          <w:tcPr>
            <w:tcW w:w="657" w:type="dxa"/>
            <w:tcBorders>
              <w:tl2br w:val="nil"/>
              <w:tr2bl w:val="nil"/>
            </w:tcBorders>
            <w:vAlign w:val="center"/>
          </w:tcPr>
          <w:p w14:paraId="69B84F1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5EBE5A6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79FEF3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2BE38572" w14:textId="77777777">
        <w:tc>
          <w:tcPr>
            <w:tcW w:w="1242" w:type="dxa"/>
            <w:tcBorders>
              <w:tl2br w:val="nil"/>
              <w:tr2bl w:val="nil"/>
            </w:tcBorders>
            <w:vAlign w:val="center"/>
          </w:tcPr>
          <w:p w14:paraId="40F859B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1.5.2.7</w:t>
            </w:r>
          </w:p>
        </w:tc>
        <w:tc>
          <w:tcPr>
            <w:tcW w:w="8708" w:type="dxa"/>
            <w:tcBorders>
              <w:tl2br w:val="nil"/>
              <w:tr2bl w:val="nil"/>
            </w:tcBorders>
            <w:vAlign w:val="center"/>
          </w:tcPr>
          <w:p w14:paraId="1295C81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对机构内通风条件的整体印象，符合以下条件的获得相应分数：</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通风条件优秀，空气清新，所有空间均无异味，得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通风条件整体良好，无憋闷感，局部空间有轻微异味，得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通风条件不佳，有憋闷感，存在较大异味，得</w:t>
            </w:r>
            <w:r>
              <w:rPr>
                <w:rFonts w:ascii="微软雅黑" w:eastAsia="微软雅黑" w:hAnsi="微软雅黑" w:cs="微软雅黑" w:hint="eastAsia"/>
                <w:sz w:val="18"/>
                <w:szCs w:val="18"/>
              </w:rPr>
              <w:t>0</w:t>
            </w:r>
            <w:r>
              <w:rPr>
                <w:rFonts w:ascii="微软雅黑" w:eastAsia="微软雅黑" w:hAnsi="微软雅黑" w:cs="微软雅黑" w:hint="eastAsia"/>
                <w:sz w:val="18"/>
                <w:szCs w:val="18"/>
              </w:rPr>
              <w:t>分。</w:t>
            </w:r>
          </w:p>
        </w:tc>
        <w:tc>
          <w:tcPr>
            <w:tcW w:w="657" w:type="dxa"/>
            <w:tcBorders>
              <w:tl2br w:val="nil"/>
              <w:tr2bl w:val="nil"/>
            </w:tcBorders>
            <w:vAlign w:val="center"/>
          </w:tcPr>
          <w:p w14:paraId="172A370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498E007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7B5289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1E1AB929" w14:textId="77777777">
        <w:tc>
          <w:tcPr>
            <w:tcW w:w="1242" w:type="dxa"/>
            <w:tcBorders>
              <w:tl2br w:val="nil"/>
              <w:tr2bl w:val="nil"/>
            </w:tcBorders>
            <w:shd w:val="clear" w:color="000000" w:fill="D4E9D6"/>
            <w:vAlign w:val="center"/>
          </w:tcPr>
          <w:p w14:paraId="528336A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1.6</w:t>
            </w:r>
          </w:p>
        </w:tc>
        <w:tc>
          <w:tcPr>
            <w:tcW w:w="8708" w:type="dxa"/>
            <w:tcBorders>
              <w:tl2br w:val="nil"/>
              <w:tr2bl w:val="nil"/>
            </w:tcBorders>
            <w:shd w:val="clear" w:color="000000" w:fill="D4E9D6"/>
            <w:vAlign w:val="center"/>
          </w:tcPr>
          <w:p w14:paraId="0ED4DFD8"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室内光照</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179C0AE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585B2AE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3C8A3B89"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590E3391" w14:textId="77777777">
        <w:tc>
          <w:tcPr>
            <w:tcW w:w="1242" w:type="dxa"/>
            <w:tcBorders>
              <w:tl2br w:val="nil"/>
              <w:tr2bl w:val="nil"/>
            </w:tcBorders>
            <w:vAlign w:val="center"/>
          </w:tcPr>
          <w:p w14:paraId="023E0AD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1.6.1</w:t>
            </w:r>
          </w:p>
        </w:tc>
        <w:tc>
          <w:tcPr>
            <w:tcW w:w="8708" w:type="dxa"/>
            <w:tcBorders>
              <w:tl2br w:val="nil"/>
              <w:tr2bl w:val="nil"/>
            </w:tcBorders>
            <w:vAlign w:val="center"/>
          </w:tcPr>
          <w:p w14:paraId="21320B9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自然采光</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17F31F3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6500269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1D45002"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14A6061A" w14:textId="77777777">
        <w:tc>
          <w:tcPr>
            <w:tcW w:w="1242" w:type="dxa"/>
            <w:tcBorders>
              <w:tl2br w:val="nil"/>
              <w:tr2bl w:val="nil"/>
            </w:tcBorders>
            <w:vAlign w:val="center"/>
          </w:tcPr>
          <w:p w14:paraId="10DD2F8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1.6.1.1</w:t>
            </w:r>
          </w:p>
        </w:tc>
        <w:tc>
          <w:tcPr>
            <w:tcW w:w="8708" w:type="dxa"/>
            <w:tcBorders>
              <w:tl2br w:val="nil"/>
              <w:tr2bl w:val="nil"/>
            </w:tcBorders>
            <w:vAlign w:val="center"/>
          </w:tcPr>
          <w:p w14:paraId="1074E61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老年人居室具有良好的自然采光条件。</w:t>
            </w:r>
          </w:p>
        </w:tc>
        <w:tc>
          <w:tcPr>
            <w:tcW w:w="657" w:type="dxa"/>
            <w:tcBorders>
              <w:tl2br w:val="nil"/>
              <w:tr2bl w:val="nil"/>
            </w:tcBorders>
            <w:vAlign w:val="center"/>
          </w:tcPr>
          <w:p w14:paraId="6FAC0C5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6618B5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72A810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CA271C" w14:paraId="66B0960F" w14:textId="77777777">
        <w:tc>
          <w:tcPr>
            <w:tcW w:w="1242" w:type="dxa"/>
            <w:tcBorders>
              <w:tl2br w:val="nil"/>
              <w:tr2bl w:val="nil"/>
            </w:tcBorders>
            <w:vAlign w:val="center"/>
          </w:tcPr>
          <w:p w14:paraId="4044CB4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1.6.1.2</w:t>
            </w:r>
          </w:p>
        </w:tc>
        <w:tc>
          <w:tcPr>
            <w:tcW w:w="8708" w:type="dxa"/>
            <w:tcBorders>
              <w:tl2br w:val="nil"/>
              <w:tr2bl w:val="nil"/>
            </w:tcBorders>
            <w:vAlign w:val="center"/>
          </w:tcPr>
          <w:p w14:paraId="2A36D5E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公共活动空间具有良好的自然采光条件。</w:t>
            </w:r>
          </w:p>
        </w:tc>
        <w:tc>
          <w:tcPr>
            <w:tcW w:w="657" w:type="dxa"/>
            <w:tcBorders>
              <w:tl2br w:val="nil"/>
              <w:tr2bl w:val="nil"/>
            </w:tcBorders>
            <w:vAlign w:val="center"/>
          </w:tcPr>
          <w:p w14:paraId="14B8F5D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6BBA9F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87474C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现场查看公共活动空间</w:t>
            </w:r>
          </w:p>
        </w:tc>
      </w:tr>
      <w:tr w:rsidR="00CA271C" w14:paraId="7A0B43DC" w14:textId="77777777">
        <w:tc>
          <w:tcPr>
            <w:tcW w:w="1242" w:type="dxa"/>
            <w:tcBorders>
              <w:tl2br w:val="nil"/>
              <w:tr2bl w:val="nil"/>
            </w:tcBorders>
            <w:vAlign w:val="center"/>
          </w:tcPr>
          <w:p w14:paraId="1F79BE4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1.6.1.3</w:t>
            </w:r>
          </w:p>
        </w:tc>
        <w:tc>
          <w:tcPr>
            <w:tcW w:w="8708" w:type="dxa"/>
            <w:tcBorders>
              <w:tl2br w:val="nil"/>
              <w:tr2bl w:val="nil"/>
            </w:tcBorders>
            <w:vAlign w:val="center"/>
          </w:tcPr>
          <w:p w14:paraId="1C84804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就餐空间具有良好的自然采光条件。</w:t>
            </w:r>
          </w:p>
        </w:tc>
        <w:tc>
          <w:tcPr>
            <w:tcW w:w="657" w:type="dxa"/>
            <w:tcBorders>
              <w:tl2br w:val="nil"/>
              <w:tr2bl w:val="nil"/>
            </w:tcBorders>
            <w:vAlign w:val="center"/>
          </w:tcPr>
          <w:p w14:paraId="223B0F1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EBFE97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36D0FF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现场查看就餐空间</w:t>
            </w:r>
          </w:p>
        </w:tc>
      </w:tr>
      <w:tr w:rsidR="00CA271C" w14:paraId="4EF7938B" w14:textId="77777777">
        <w:tc>
          <w:tcPr>
            <w:tcW w:w="1242" w:type="dxa"/>
            <w:tcBorders>
              <w:tl2br w:val="nil"/>
              <w:tr2bl w:val="nil"/>
            </w:tcBorders>
            <w:vAlign w:val="center"/>
          </w:tcPr>
          <w:p w14:paraId="1D373EC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1.6.1.4</w:t>
            </w:r>
          </w:p>
        </w:tc>
        <w:tc>
          <w:tcPr>
            <w:tcW w:w="8708" w:type="dxa"/>
            <w:tcBorders>
              <w:tl2br w:val="nil"/>
              <w:tr2bl w:val="nil"/>
            </w:tcBorders>
            <w:vAlign w:val="center"/>
          </w:tcPr>
          <w:p w14:paraId="6B70AC9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公共走廊具有良好的自然采光条件。</w:t>
            </w:r>
          </w:p>
        </w:tc>
        <w:tc>
          <w:tcPr>
            <w:tcW w:w="657" w:type="dxa"/>
            <w:tcBorders>
              <w:tl2br w:val="nil"/>
              <w:tr2bl w:val="nil"/>
            </w:tcBorders>
            <w:vAlign w:val="center"/>
          </w:tcPr>
          <w:p w14:paraId="5C9900B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4BCE4E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DA6B19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现场查看公共走廊</w:t>
            </w:r>
          </w:p>
        </w:tc>
      </w:tr>
      <w:tr w:rsidR="00CA271C" w14:paraId="018BC46C" w14:textId="77777777">
        <w:tc>
          <w:tcPr>
            <w:tcW w:w="1242" w:type="dxa"/>
            <w:tcBorders>
              <w:tl2br w:val="nil"/>
              <w:tr2bl w:val="nil"/>
            </w:tcBorders>
            <w:vAlign w:val="center"/>
          </w:tcPr>
          <w:p w14:paraId="0AE4235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1.6.1.5</w:t>
            </w:r>
          </w:p>
        </w:tc>
        <w:tc>
          <w:tcPr>
            <w:tcW w:w="8708" w:type="dxa"/>
            <w:tcBorders>
              <w:tl2br w:val="nil"/>
              <w:tr2bl w:val="nil"/>
            </w:tcBorders>
            <w:vAlign w:val="center"/>
          </w:tcPr>
          <w:p w14:paraId="6D2CDDB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位于东西向的老年人居室及公共活动空间，设有有效的遮阳措施。</w:t>
            </w:r>
          </w:p>
          <w:p w14:paraId="6D4324F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注：机构无东西向的居室及公共活动空间时，此项不参与评分。</w:t>
            </w:r>
          </w:p>
        </w:tc>
        <w:tc>
          <w:tcPr>
            <w:tcW w:w="657" w:type="dxa"/>
            <w:tcBorders>
              <w:tl2br w:val="nil"/>
              <w:tr2bl w:val="nil"/>
            </w:tcBorders>
            <w:vAlign w:val="center"/>
          </w:tcPr>
          <w:p w14:paraId="43ED6C3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65CA5F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B589D0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6E36CF4B" w14:textId="77777777">
        <w:tc>
          <w:tcPr>
            <w:tcW w:w="1242" w:type="dxa"/>
            <w:tcBorders>
              <w:tl2br w:val="nil"/>
              <w:tr2bl w:val="nil"/>
            </w:tcBorders>
            <w:vAlign w:val="center"/>
          </w:tcPr>
          <w:p w14:paraId="69FB1848"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1.6.2</w:t>
            </w:r>
          </w:p>
        </w:tc>
        <w:tc>
          <w:tcPr>
            <w:tcW w:w="8708" w:type="dxa"/>
            <w:tcBorders>
              <w:tl2br w:val="nil"/>
              <w:tr2bl w:val="nil"/>
            </w:tcBorders>
            <w:vAlign w:val="center"/>
          </w:tcPr>
          <w:p w14:paraId="60DF7313"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人工照明</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774E7AF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18CF3DA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17C0774"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9E26F24" w14:textId="77777777">
        <w:tc>
          <w:tcPr>
            <w:tcW w:w="1242" w:type="dxa"/>
            <w:tcBorders>
              <w:tl2br w:val="nil"/>
              <w:tr2bl w:val="nil"/>
            </w:tcBorders>
            <w:vAlign w:val="center"/>
          </w:tcPr>
          <w:p w14:paraId="47BB6E8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1.6.2.1</w:t>
            </w:r>
          </w:p>
        </w:tc>
        <w:tc>
          <w:tcPr>
            <w:tcW w:w="8708" w:type="dxa"/>
            <w:tcBorders>
              <w:tl2br w:val="nil"/>
              <w:tr2bl w:val="nil"/>
            </w:tcBorders>
            <w:vAlign w:val="center"/>
          </w:tcPr>
          <w:p w14:paraId="7C8B00E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老年人居室的人工照明，符合以下条件：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）照度充足、均匀，居室内无明显阴影区；</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）设有</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个及以上的照明光源，局部需要提高照度的区域，如盥洗池、床头、书桌等，设有局部照明。</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注：每符合</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分，满分</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p>
        </w:tc>
        <w:tc>
          <w:tcPr>
            <w:tcW w:w="657" w:type="dxa"/>
            <w:tcBorders>
              <w:tl2br w:val="nil"/>
              <w:tr2bl w:val="nil"/>
            </w:tcBorders>
            <w:vAlign w:val="center"/>
          </w:tcPr>
          <w:p w14:paraId="7BADDCE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57FF8A7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16FD24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CA271C" w14:paraId="0BBC681D" w14:textId="77777777">
        <w:tc>
          <w:tcPr>
            <w:tcW w:w="1242" w:type="dxa"/>
            <w:tcBorders>
              <w:tl2br w:val="nil"/>
              <w:tr2bl w:val="nil"/>
            </w:tcBorders>
            <w:vAlign w:val="center"/>
          </w:tcPr>
          <w:p w14:paraId="3ECE9C4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1.6.2.2</w:t>
            </w:r>
          </w:p>
        </w:tc>
        <w:tc>
          <w:tcPr>
            <w:tcW w:w="8708" w:type="dxa"/>
            <w:tcBorders>
              <w:tl2br w:val="nil"/>
              <w:tr2bl w:val="nil"/>
            </w:tcBorders>
            <w:vAlign w:val="center"/>
          </w:tcPr>
          <w:p w14:paraId="174D6FA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老年人居室照明控制面板位置明显，安装高度适宜（距地面</w:t>
            </w:r>
            <w:r>
              <w:rPr>
                <w:rFonts w:ascii="微软雅黑" w:eastAsia="微软雅黑" w:hAnsi="微软雅黑" w:cs="微软雅黑" w:hint="eastAsia"/>
                <w:sz w:val="18"/>
                <w:szCs w:val="18"/>
              </w:rPr>
              <w:t>0.80-1.20m)</w:t>
            </w:r>
            <w:r>
              <w:rPr>
                <w:rFonts w:ascii="微软雅黑" w:eastAsia="微软雅黑" w:hAnsi="微软雅黑" w:cs="微软雅黑" w:hint="eastAsia"/>
                <w:sz w:val="18"/>
                <w:szCs w:val="18"/>
              </w:rPr>
              <w:t>，控制面板形式便于老年人识别并操作。</w:t>
            </w:r>
          </w:p>
        </w:tc>
        <w:tc>
          <w:tcPr>
            <w:tcW w:w="657" w:type="dxa"/>
            <w:tcBorders>
              <w:tl2br w:val="nil"/>
              <w:tr2bl w:val="nil"/>
            </w:tcBorders>
            <w:vAlign w:val="center"/>
          </w:tcPr>
          <w:p w14:paraId="10C17E8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A1F327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9DF047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现场查看、使用卷尺或红外测距仪等工具测量</w:t>
            </w:r>
          </w:p>
        </w:tc>
      </w:tr>
      <w:tr w:rsidR="00CA271C" w14:paraId="1392330B" w14:textId="77777777">
        <w:tc>
          <w:tcPr>
            <w:tcW w:w="1242" w:type="dxa"/>
            <w:tcBorders>
              <w:tl2br w:val="nil"/>
              <w:tr2bl w:val="nil"/>
            </w:tcBorders>
            <w:vAlign w:val="center"/>
          </w:tcPr>
          <w:p w14:paraId="55F2CA3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1.6.2.3</w:t>
            </w:r>
          </w:p>
        </w:tc>
        <w:tc>
          <w:tcPr>
            <w:tcW w:w="8708" w:type="dxa"/>
            <w:tcBorders>
              <w:tl2br w:val="nil"/>
              <w:tr2bl w:val="nil"/>
            </w:tcBorders>
            <w:vAlign w:val="center"/>
          </w:tcPr>
          <w:p w14:paraId="5E43B9B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卫生间的人工照明，符合以下条件：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）照度充足、均匀，卫生间内无明显阴影区；</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）设有</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个及以上的照明光源，局部需要提高照度的区域，如盥洗池，设有局部照明。</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注：每符合</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分，满分</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p>
        </w:tc>
        <w:tc>
          <w:tcPr>
            <w:tcW w:w="657" w:type="dxa"/>
            <w:tcBorders>
              <w:tl2br w:val="nil"/>
              <w:tr2bl w:val="nil"/>
            </w:tcBorders>
            <w:vAlign w:val="center"/>
          </w:tcPr>
          <w:p w14:paraId="67380A8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6BF9AD1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47264C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现场查看卫生间</w:t>
            </w:r>
          </w:p>
        </w:tc>
      </w:tr>
      <w:tr w:rsidR="00CA271C" w14:paraId="5AC70417" w14:textId="77777777">
        <w:tc>
          <w:tcPr>
            <w:tcW w:w="1242" w:type="dxa"/>
            <w:tcBorders>
              <w:tl2br w:val="nil"/>
              <w:tr2bl w:val="nil"/>
            </w:tcBorders>
            <w:vAlign w:val="center"/>
          </w:tcPr>
          <w:p w14:paraId="6ABCD84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1.6.2.4</w:t>
            </w:r>
          </w:p>
        </w:tc>
        <w:tc>
          <w:tcPr>
            <w:tcW w:w="8708" w:type="dxa"/>
            <w:tcBorders>
              <w:tl2br w:val="nil"/>
              <w:tr2bl w:val="nil"/>
            </w:tcBorders>
            <w:vAlign w:val="center"/>
          </w:tcPr>
          <w:p w14:paraId="69C301B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老年人居室到就近卫生间的路径上设有夜间照明设备，如夜灯、智能感应灯等，以满足老年人起夜如厕的需求。</w:t>
            </w:r>
          </w:p>
        </w:tc>
        <w:tc>
          <w:tcPr>
            <w:tcW w:w="657" w:type="dxa"/>
            <w:tcBorders>
              <w:tl2br w:val="nil"/>
              <w:tr2bl w:val="nil"/>
            </w:tcBorders>
            <w:vAlign w:val="center"/>
          </w:tcPr>
          <w:p w14:paraId="79260AC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378FFD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3FC8D5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2E437D2E" w14:textId="77777777">
        <w:tc>
          <w:tcPr>
            <w:tcW w:w="1242" w:type="dxa"/>
            <w:tcBorders>
              <w:tl2br w:val="nil"/>
              <w:tr2bl w:val="nil"/>
            </w:tcBorders>
            <w:vAlign w:val="center"/>
          </w:tcPr>
          <w:p w14:paraId="1FF4DD1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1.6.2.5</w:t>
            </w:r>
          </w:p>
        </w:tc>
        <w:tc>
          <w:tcPr>
            <w:tcW w:w="8708" w:type="dxa"/>
            <w:tcBorders>
              <w:tl2br w:val="nil"/>
              <w:tr2bl w:val="nil"/>
            </w:tcBorders>
            <w:vAlign w:val="center"/>
          </w:tcPr>
          <w:p w14:paraId="0FD39DEB"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公共活动空间照度充足、均匀，灯具无明显眩光、易维护。</w:t>
            </w:r>
          </w:p>
        </w:tc>
        <w:tc>
          <w:tcPr>
            <w:tcW w:w="657" w:type="dxa"/>
            <w:tcBorders>
              <w:tl2br w:val="nil"/>
              <w:tr2bl w:val="nil"/>
            </w:tcBorders>
            <w:vAlign w:val="center"/>
          </w:tcPr>
          <w:p w14:paraId="445E07E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662FAD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E3E11F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现场查看公共活动空间</w:t>
            </w:r>
          </w:p>
        </w:tc>
      </w:tr>
      <w:tr w:rsidR="00CA271C" w14:paraId="178CED73" w14:textId="77777777">
        <w:tc>
          <w:tcPr>
            <w:tcW w:w="1242" w:type="dxa"/>
            <w:tcBorders>
              <w:tl2br w:val="nil"/>
              <w:tr2bl w:val="nil"/>
            </w:tcBorders>
            <w:vAlign w:val="center"/>
          </w:tcPr>
          <w:p w14:paraId="6E2628B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1.6.2.6</w:t>
            </w:r>
          </w:p>
        </w:tc>
        <w:tc>
          <w:tcPr>
            <w:tcW w:w="8708" w:type="dxa"/>
            <w:tcBorders>
              <w:tl2br w:val="nil"/>
              <w:tr2bl w:val="nil"/>
            </w:tcBorders>
            <w:vAlign w:val="center"/>
          </w:tcPr>
          <w:p w14:paraId="48F61BD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面积较大的公共活动空间及就餐空间，照明可以分区控制，以实现节能的目标。</w:t>
            </w:r>
          </w:p>
        </w:tc>
        <w:tc>
          <w:tcPr>
            <w:tcW w:w="657" w:type="dxa"/>
            <w:tcBorders>
              <w:tl2br w:val="nil"/>
              <w:tr2bl w:val="nil"/>
            </w:tcBorders>
            <w:vAlign w:val="center"/>
          </w:tcPr>
          <w:p w14:paraId="249651F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5D3EC5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E1E9D8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210FDFC2" w14:textId="77777777">
        <w:tc>
          <w:tcPr>
            <w:tcW w:w="1242" w:type="dxa"/>
            <w:tcBorders>
              <w:tl2br w:val="nil"/>
              <w:tr2bl w:val="nil"/>
            </w:tcBorders>
            <w:vAlign w:val="center"/>
          </w:tcPr>
          <w:p w14:paraId="147E263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1.6.2.7</w:t>
            </w:r>
          </w:p>
        </w:tc>
        <w:tc>
          <w:tcPr>
            <w:tcW w:w="8708" w:type="dxa"/>
            <w:tcBorders>
              <w:tl2br w:val="nil"/>
              <w:tr2bl w:val="nil"/>
            </w:tcBorders>
            <w:vAlign w:val="center"/>
          </w:tcPr>
          <w:p w14:paraId="468D438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公共走廊、楼电梯、门厅等交通空间照明充足、均匀，灯具无明显眩光、易于维护。</w:t>
            </w:r>
          </w:p>
        </w:tc>
        <w:tc>
          <w:tcPr>
            <w:tcW w:w="657" w:type="dxa"/>
            <w:tcBorders>
              <w:tl2br w:val="nil"/>
              <w:tr2bl w:val="nil"/>
            </w:tcBorders>
            <w:vAlign w:val="center"/>
          </w:tcPr>
          <w:p w14:paraId="3465792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3E67DF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C7BB65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2D359665" w14:textId="77777777">
        <w:tc>
          <w:tcPr>
            <w:tcW w:w="1242" w:type="dxa"/>
            <w:tcBorders>
              <w:tl2br w:val="nil"/>
              <w:tr2bl w:val="nil"/>
            </w:tcBorders>
            <w:vAlign w:val="center"/>
          </w:tcPr>
          <w:p w14:paraId="7907E45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1.6.2.8</w:t>
            </w:r>
          </w:p>
        </w:tc>
        <w:tc>
          <w:tcPr>
            <w:tcW w:w="8708" w:type="dxa"/>
            <w:tcBorders>
              <w:tl2br w:val="nil"/>
              <w:tr2bl w:val="nil"/>
            </w:tcBorders>
            <w:vAlign w:val="center"/>
          </w:tcPr>
          <w:p w14:paraId="3ED11AF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机构内人工照明的整体印象良好，通过局部照明、选用有特色的灯具等多种形式，营造出明亮、温馨、家庭化的照明氛围。</w:t>
            </w:r>
          </w:p>
        </w:tc>
        <w:tc>
          <w:tcPr>
            <w:tcW w:w="657" w:type="dxa"/>
            <w:tcBorders>
              <w:tl2br w:val="nil"/>
              <w:tr2bl w:val="nil"/>
            </w:tcBorders>
            <w:vAlign w:val="center"/>
          </w:tcPr>
          <w:p w14:paraId="7704DC6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089729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3FD731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6182D695" w14:textId="77777777">
        <w:tc>
          <w:tcPr>
            <w:tcW w:w="1242" w:type="dxa"/>
            <w:tcBorders>
              <w:tl2br w:val="nil"/>
              <w:tr2bl w:val="nil"/>
            </w:tcBorders>
            <w:shd w:val="clear" w:color="000000" w:fill="D4E9D6"/>
            <w:vAlign w:val="center"/>
          </w:tcPr>
          <w:p w14:paraId="7BD77462"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1.7</w:t>
            </w:r>
          </w:p>
        </w:tc>
        <w:tc>
          <w:tcPr>
            <w:tcW w:w="8708" w:type="dxa"/>
            <w:tcBorders>
              <w:tl2br w:val="nil"/>
              <w:tr2bl w:val="nil"/>
            </w:tcBorders>
            <w:shd w:val="clear" w:color="000000" w:fill="D4E9D6"/>
            <w:vAlign w:val="center"/>
          </w:tcPr>
          <w:p w14:paraId="1398CFB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室内噪声</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68643E9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68C32FA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23071379"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19B1ADB2" w14:textId="77777777">
        <w:tc>
          <w:tcPr>
            <w:tcW w:w="1242" w:type="dxa"/>
            <w:tcBorders>
              <w:tl2br w:val="nil"/>
              <w:tr2bl w:val="nil"/>
            </w:tcBorders>
            <w:vAlign w:val="center"/>
          </w:tcPr>
          <w:p w14:paraId="736EF2D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1.7.</w:t>
            </w:r>
            <w:r>
              <w:rPr>
                <w:rFonts w:ascii="微软雅黑" w:eastAsia="微软雅黑" w:hAnsi="微软雅黑" w:cs="微软雅黑"/>
                <w:sz w:val="18"/>
                <w:szCs w:val="18"/>
              </w:rPr>
              <w:t>1.</w:t>
            </w:r>
            <w:r>
              <w:rPr>
                <w:rFonts w:ascii="微软雅黑" w:eastAsia="微软雅黑" w:hAnsi="微软雅黑" w:cs="微软雅黑" w:hint="eastAsia"/>
                <w:sz w:val="18"/>
                <w:szCs w:val="18"/>
              </w:rPr>
              <w:t>1</w:t>
            </w:r>
          </w:p>
        </w:tc>
        <w:tc>
          <w:tcPr>
            <w:tcW w:w="8708" w:type="dxa"/>
            <w:tcBorders>
              <w:tl2br w:val="nil"/>
              <w:tr2bl w:val="nil"/>
            </w:tcBorders>
            <w:vAlign w:val="center"/>
          </w:tcPr>
          <w:p w14:paraId="0267CED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老年人居室与电梯井道、有噪声震动的设备机房等相邻布置时，设有隔声降噪措施。</w:t>
            </w:r>
          </w:p>
        </w:tc>
        <w:tc>
          <w:tcPr>
            <w:tcW w:w="657" w:type="dxa"/>
            <w:tcBorders>
              <w:tl2br w:val="nil"/>
              <w:tr2bl w:val="nil"/>
            </w:tcBorders>
            <w:vAlign w:val="center"/>
          </w:tcPr>
          <w:p w14:paraId="6377F8A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C8C29D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82E0CE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51414AA2" w14:textId="77777777">
        <w:tc>
          <w:tcPr>
            <w:tcW w:w="1242" w:type="dxa"/>
            <w:tcBorders>
              <w:tl2br w:val="nil"/>
              <w:tr2bl w:val="nil"/>
            </w:tcBorders>
            <w:vAlign w:val="center"/>
          </w:tcPr>
          <w:p w14:paraId="50614CE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1.7.</w:t>
            </w:r>
            <w:r>
              <w:rPr>
                <w:rFonts w:ascii="微软雅黑" w:eastAsia="微软雅黑" w:hAnsi="微软雅黑" w:cs="微软雅黑"/>
                <w:sz w:val="18"/>
                <w:szCs w:val="18"/>
              </w:rPr>
              <w:t>1.</w:t>
            </w:r>
            <w:r>
              <w:rPr>
                <w:rFonts w:ascii="微软雅黑" w:eastAsia="微软雅黑" w:hAnsi="微软雅黑" w:cs="微软雅黑" w:hint="eastAsia"/>
                <w:sz w:val="18"/>
                <w:szCs w:val="18"/>
              </w:rPr>
              <w:t>2</w:t>
            </w:r>
          </w:p>
        </w:tc>
        <w:tc>
          <w:tcPr>
            <w:tcW w:w="8708" w:type="dxa"/>
            <w:tcBorders>
              <w:tl2br w:val="nil"/>
              <w:tr2bl w:val="nil"/>
            </w:tcBorders>
            <w:vAlign w:val="center"/>
          </w:tcPr>
          <w:p w14:paraId="3FD0C99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老年人居室具有良好的隔声条件，老年人在居室内休息时不会受到室内外活动的干扰。</w:t>
            </w:r>
          </w:p>
        </w:tc>
        <w:tc>
          <w:tcPr>
            <w:tcW w:w="657" w:type="dxa"/>
            <w:tcBorders>
              <w:tl2br w:val="nil"/>
              <w:tr2bl w:val="nil"/>
            </w:tcBorders>
            <w:vAlign w:val="center"/>
          </w:tcPr>
          <w:p w14:paraId="47D3314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C162ED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A0F8A8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CA271C" w14:paraId="18B95D64" w14:textId="77777777">
        <w:tc>
          <w:tcPr>
            <w:tcW w:w="1242" w:type="dxa"/>
            <w:tcBorders>
              <w:tl2br w:val="nil"/>
              <w:tr2bl w:val="nil"/>
            </w:tcBorders>
            <w:vAlign w:val="center"/>
          </w:tcPr>
          <w:p w14:paraId="50D9058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1.7.</w:t>
            </w:r>
            <w:r>
              <w:rPr>
                <w:rFonts w:ascii="微软雅黑" w:eastAsia="微软雅黑" w:hAnsi="微软雅黑" w:cs="微软雅黑"/>
                <w:sz w:val="18"/>
                <w:szCs w:val="18"/>
              </w:rPr>
              <w:t>1.</w:t>
            </w:r>
            <w:r>
              <w:rPr>
                <w:rFonts w:ascii="微软雅黑" w:eastAsia="微软雅黑" w:hAnsi="微软雅黑" w:cs="微软雅黑" w:hint="eastAsia"/>
                <w:sz w:val="18"/>
                <w:szCs w:val="18"/>
              </w:rPr>
              <w:t>3</w:t>
            </w:r>
          </w:p>
        </w:tc>
        <w:tc>
          <w:tcPr>
            <w:tcW w:w="8708" w:type="dxa"/>
            <w:tcBorders>
              <w:tl2br w:val="nil"/>
              <w:tr2bl w:val="nil"/>
            </w:tcBorders>
            <w:vAlign w:val="center"/>
          </w:tcPr>
          <w:p w14:paraId="30B64D0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公共活动空间能够实现动静分区，同时开展多项活动时，声音相互无干扰。</w:t>
            </w:r>
          </w:p>
        </w:tc>
        <w:tc>
          <w:tcPr>
            <w:tcW w:w="657" w:type="dxa"/>
            <w:tcBorders>
              <w:tl2br w:val="nil"/>
              <w:tr2bl w:val="nil"/>
            </w:tcBorders>
            <w:vAlign w:val="center"/>
          </w:tcPr>
          <w:p w14:paraId="5CB70EB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5BB78C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414B03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现场查看公共活动空间</w:t>
            </w:r>
          </w:p>
        </w:tc>
      </w:tr>
      <w:tr w:rsidR="00CA271C" w14:paraId="62EA9C24" w14:textId="77777777">
        <w:tc>
          <w:tcPr>
            <w:tcW w:w="1242" w:type="dxa"/>
            <w:tcBorders>
              <w:tl2br w:val="nil"/>
              <w:tr2bl w:val="nil"/>
            </w:tcBorders>
            <w:vAlign w:val="center"/>
          </w:tcPr>
          <w:p w14:paraId="1A40814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1.7.</w:t>
            </w:r>
            <w:r>
              <w:rPr>
                <w:rFonts w:ascii="微软雅黑" w:eastAsia="微软雅黑" w:hAnsi="微软雅黑" w:cs="微软雅黑"/>
                <w:sz w:val="18"/>
                <w:szCs w:val="18"/>
              </w:rPr>
              <w:t>1.</w:t>
            </w:r>
            <w:r>
              <w:rPr>
                <w:rFonts w:ascii="微软雅黑" w:eastAsia="微软雅黑" w:hAnsi="微软雅黑" w:cs="微软雅黑" w:hint="eastAsia"/>
                <w:sz w:val="18"/>
                <w:szCs w:val="18"/>
              </w:rPr>
              <w:t>4</w:t>
            </w:r>
          </w:p>
        </w:tc>
        <w:tc>
          <w:tcPr>
            <w:tcW w:w="8708" w:type="dxa"/>
            <w:tcBorders>
              <w:tl2br w:val="nil"/>
              <w:tr2bl w:val="nil"/>
            </w:tcBorders>
            <w:vAlign w:val="center"/>
          </w:tcPr>
          <w:p w14:paraId="37AC19E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就餐空间声环境良好，人员就餐、通行，设备移动时无明显回声和噪声。</w:t>
            </w:r>
          </w:p>
        </w:tc>
        <w:tc>
          <w:tcPr>
            <w:tcW w:w="657" w:type="dxa"/>
            <w:tcBorders>
              <w:tl2br w:val="nil"/>
              <w:tr2bl w:val="nil"/>
            </w:tcBorders>
            <w:vAlign w:val="center"/>
          </w:tcPr>
          <w:p w14:paraId="606A3A4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649EE8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D50E19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现场查看就餐空间</w:t>
            </w:r>
          </w:p>
        </w:tc>
      </w:tr>
      <w:tr w:rsidR="00CA271C" w14:paraId="1D3FD7FA" w14:textId="77777777">
        <w:tc>
          <w:tcPr>
            <w:tcW w:w="1242" w:type="dxa"/>
            <w:tcBorders>
              <w:tl2br w:val="nil"/>
              <w:tr2bl w:val="nil"/>
            </w:tcBorders>
            <w:vAlign w:val="center"/>
          </w:tcPr>
          <w:p w14:paraId="5D7505D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1.7.</w:t>
            </w:r>
            <w:r>
              <w:rPr>
                <w:rFonts w:ascii="微软雅黑" w:eastAsia="微软雅黑" w:hAnsi="微软雅黑" w:cs="微软雅黑"/>
                <w:sz w:val="18"/>
                <w:szCs w:val="18"/>
              </w:rPr>
              <w:t>1.</w:t>
            </w:r>
            <w:r>
              <w:rPr>
                <w:rFonts w:ascii="微软雅黑" w:eastAsia="微软雅黑" w:hAnsi="微软雅黑" w:cs="微软雅黑" w:hint="eastAsia"/>
                <w:sz w:val="18"/>
                <w:szCs w:val="18"/>
              </w:rPr>
              <w:t>5</w:t>
            </w:r>
          </w:p>
        </w:tc>
        <w:tc>
          <w:tcPr>
            <w:tcW w:w="8708" w:type="dxa"/>
            <w:tcBorders>
              <w:tl2br w:val="nil"/>
              <w:tr2bl w:val="nil"/>
            </w:tcBorders>
            <w:vAlign w:val="center"/>
          </w:tcPr>
          <w:p w14:paraId="6D6CFC9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公共走廊、楼电梯、门厅等交通空间声环境良好，人员通行、设备移动时无明显回声和噪声。</w:t>
            </w:r>
          </w:p>
        </w:tc>
        <w:tc>
          <w:tcPr>
            <w:tcW w:w="657" w:type="dxa"/>
            <w:tcBorders>
              <w:tl2br w:val="nil"/>
              <w:tr2bl w:val="nil"/>
            </w:tcBorders>
            <w:vAlign w:val="center"/>
          </w:tcPr>
          <w:p w14:paraId="0923FD2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4B2E2F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DBAAB0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现场查看公共交通空间</w:t>
            </w:r>
          </w:p>
        </w:tc>
      </w:tr>
      <w:tr w:rsidR="00CA271C" w14:paraId="70CB24FE" w14:textId="77777777">
        <w:tc>
          <w:tcPr>
            <w:tcW w:w="1242" w:type="dxa"/>
            <w:tcBorders>
              <w:tl2br w:val="nil"/>
              <w:tr2bl w:val="nil"/>
            </w:tcBorders>
            <w:shd w:val="clear" w:color="000000" w:fill="D4E9D6"/>
            <w:vAlign w:val="center"/>
          </w:tcPr>
          <w:p w14:paraId="354D60A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1.8</w:t>
            </w:r>
          </w:p>
        </w:tc>
        <w:tc>
          <w:tcPr>
            <w:tcW w:w="8708" w:type="dxa"/>
            <w:tcBorders>
              <w:tl2br w:val="nil"/>
              <w:tr2bl w:val="nil"/>
            </w:tcBorders>
            <w:shd w:val="clear" w:color="000000" w:fill="D4E9D6"/>
            <w:vAlign w:val="center"/>
          </w:tcPr>
          <w:p w14:paraId="74817713"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绿化</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25C20BA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2045503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1E24472C"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077C8B85" w14:textId="77777777">
        <w:tc>
          <w:tcPr>
            <w:tcW w:w="1242" w:type="dxa"/>
            <w:tcBorders>
              <w:tl2br w:val="nil"/>
              <w:tr2bl w:val="nil"/>
            </w:tcBorders>
            <w:vAlign w:val="center"/>
          </w:tcPr>
          <w:p w14:paraId="3C57257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1.8.</w:t>
            </w:r>
            <w:r>
              <w:rPr>
                <w:rFonts w:ascii="微软雅黑" w:eastAsia="微软雅黑" w:hAnsi="微软雅黑" w:cs="微软雅黑"/>
                <w:sz w:val="18"/>
                <w:szCs w:val="18"/>
              </w:rPr>
              <w:t>1.</w:t>
            </w:r>
            <w:r>
              <w:rPr>
                <w:rFonts w:ascii="微软雅黑" w:eastAsia="微软雅黑" w:hAnsi="微软雅黑" w:cs="微软雅黑" w:hint="eastAsia"/>
                <w:sz w:val="18"/>
                <w:szCs w:val="18"/>
              </w:rPr>
              <w:t>1</w:t>
            </w:r>
          </w:p>
        </w:tc>
        <w:tc>
          <w:tcPr>
            <w:tcW w:w="8708" w:type="dxa"/>
            <w:tcBorders>
              <w:tl2br w:val="nil"/>
              <w:tr2bl w:val="nil"/>
            </w:tcBorders>
            <w:vAlign w:val="center"/>
          </w:tcPr>
          <w:p w14:paraId="76448C4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绿化满足以下要求：</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）有草、灌木、乔木等绿色植物，且植被维护状态良好；</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）没有易产生飞絮植物，行人经过位置没有带刺、根茎易于露出地面的植物，无蔓生枝条阻挡行人通行。</w:t>
            </w:r>
          </w:p>
        </w:tc>
        <w:tc>
          <w:tcPr>
            <w:tcW w:w="657" w:type="dxa"/>
            <w:tcBorders>
              <w:tl2br w:val="nil"/>
              <w:tr2bl w:val="nil"/>
            </w:tcBorders>
            <w:vAlign w:val="center"/>
          </w:tcPr>
          <w:p w14:paraId="3EC7A33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BCE54C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596DBD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1E4EB3B5" w14:textId="77777777">
        <w:trPr>
          <w:trHeight w:val="90"/>
        </w:trPr>
        <w:tc>
          <w:tcPr>
            <w:tcW w:w="1242" w:type="dxa"/>
            <w:tcBorders>
              <w:tl2br w:val="nil"/>
              <w:tr2bl w:val="nil"/>
            </w:tcBorders>
            <w:vAlign w:val="center"/>
          </w:tcPr>
          <w:p w14:paraId="50011A9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1.8.</w:t>
            </w:r>
            <w:r>
              <w:rPr>
                <w:rFonts w:ascii="微软雅黑" w:eastAsia="微软雅黑" w:hAnsi="微软雅黑" w:cs="微软雅黑"/>
                <w:sz w:val="18"/>
                <w:szCs w:val="18"/>
              </w:rPr>
              <w:t>1.</w:t>
            </w:r>
            <w:r>
              <w:rPr>
                <w:rFonts w:ascii="微软雅黑" w:eastAsia="微软雅黑" w:hAnsi="微软雅黑" w:cs="微软雅黑" w:hint="eastAsia"/>
                <w:sz w:val="18"/>
                <w:szCs w:val="18"/>
              </w:rPr>
              <w:t>2</w:t>
            </w:r>
          </w:p>
        </w:tc>
        <w:tc>
          <w:tcPr>
            <w:tcW w:w="8708" w:type="dxa"/>
            <w:tcBorders>
              <w:tl2br w:val="nil"/>
              <w:tr2bl w:val="nil"/>
            </w:tcBorders>
            <w:vAlign w:val="center"/>
          </w:tcPr>
          <w:p w14:paraId="5565482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植被种类满足以下要求：</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）适应当地气候，生长良好；</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）种类丰富，不同季节均可</w:t>
            </w:r>
            <w:r>
              <w:rPr>
                <w:rFonts w:ascii="微软雅黑" w:eastAsia="微软雅黑" w:hAnsi="微软雅黑" w:cs="微软雅黑" w:hint="eastAsia"/>
                <w:sz w:val="18"/>
                <w:szCs w:val="18"/>
              </w:rPr>
              <w:t>见绿</w:t>
            </w:r>
            <w:r>
              <w:rPr>
                <w:rFonts w:ascii="微软雅黑" w:eastAsia="微软雅黑" w:hAnsi="微软雅黑" w:cs="微软雅黑" w:hint="eastAsia"/>
                <w:sz w:val="18"/>
                <w:szCs w:val="18"/>
              </w:rPr>
              <w:t>。</w:t>
            </w:r>
          </w:p>
        </w:tc>
        <w:tc>
          <w:tcPr>
            <w:tcW w:w="657" w:type="dxa"/>
            <w:tcBorders>
              <w:tl2br w:val="nil"/>
              <w:tr2bl w:val="nil"/>
            </w:tcBorders>
            <w:vAlign w:val="center"/>
          </w:tcPr>
          <w:p w14:paraId="298DD65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16476B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62BEDC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2656D482" w14:textId="77777777">
        <w:tc>
          <w:tcPr>
            <w:tcW w:w="1242" w:type="dxa"/>
            <w:tcBorders>
              <w:tl2br w:val="nil"/>
              <w:tr2bl w:val="nil"/>
            </w:tcBorders>
            <w:vAlign w:val="center"/>
          </w:tcPr>
          <w:p w14:paraId="4C50DF4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1.8.</w:t>
            </w:r>
            <w:r>
              <w:rPr>
                <w:rFonts w:ascii="微软雅黑" w:eastAsia="微软雅黑" w:hAnsi="微软雅黑" w:cs="微软雅黑"/>
                <w:sz w:val="18"/>
                <w:szCs w:val="18"/>
              </w:rPr>
              <w:t>1.</w:t>
            </w:r>
            <w:r>
              <w:rPr>
                <w:rFonts w:ascii="微软雅黑" w:eastAsia="微软雅黑" w:hAnsi="微软雅黑" w:cs="微软雅黑" w:hint="eastAsia"/>
                <w:sz w:val="18"/>
                <w:szCs w:val="18"/>
              </w:rPr>
              <w:t>3</w:t>
            </w:r>
          </w:p>
        </w:tc>
        <w:tc>
          <w:tcPr>
            <w:tcW w:w="8708" w:type="dxa"/>
            <w:tcBorders>
              <w:tl2br w:val="nil"/>
              <w:tr2bl w:val="nil"/>
            </w:tcBorders>
            <w:vAlign w:val="center"/>
          </w:tcPr>
          <w:p w14:paraId="5591727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设有以下园林景观小品及设施，符合以下条件：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）景观小品：如花坛、雕塑等；</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）水景：如水池、喷泉等；</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）园艺操作场地或种植花箱设施；</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）屋顶花园或温室花园；</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）专为认知症老人疗愈性景观（提供五感刺激等元素，可开展小组活动）。</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注：符合</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分；符合</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项及以上得</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分。</w:t>
            </w:r>
          </w:p>
        </w:tc>
        <w:tc>
          <w:tcPr>
            <w:tcW w:w="657" w:type="dxa"/>
            <w:tcBorders>
              <w:tl2br w:val="nil"/>
              <w:tr2bl w:val="nil"/>
            </w:tcBorders>
            <w:vAlign w:val="center"/>
          </w:tcPr>
          <w:p w14:paraId="47E02AD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7DD9945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F1C939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0031E7A7" w14:textId="77777777">
        <w:tc>
          <w:tcPr>
            <w:tcW w:w="1242" w:type="dxa"/>
            <w:tcBorders>
              <w:tl2br w:val="nil"/>
              <w:tr2bl w:val="nil"/>
            </w:tcBorders>
            <w:shd w:val="clear" w:color="000000" w:fill="FFD7B9"/>
            <w:vAlign w:val="center"/>
          </w:tcPr>
          <w:p w14:paraId="6C235218"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8708" w:type="dxa"/>
            <w:tcBorders>
              <w:tl2br w:val="nil"/>
              <w:tr2bl w:val="nil"/>
            </w:tcBorders>
            <w:shd w:val="clear" w:color="000000" w:fill="FFD7B9"/>
            <w:vAlign w:val="center"/>
          </w:tcPr>
          <w:p w14:paraId="22115EE1"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设施设备</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130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FFD7B9"/>
            <w:vAlign w:val="center"/>
          </w:tcPr>
          <w:p w14:paraId="0F719078"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FFD7B9"/>
            <w:vAlign w:val="center"/>
          </w:tcPr>
          <w:p w14:paraId="12BFFDF3"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shd w:val="clear" w:color="000000" w:fill="FFD7B9"/>
            <w:vAlign w:val="center"/>
          </w:tcPr>
          <w:p w14:paraId="6A7E0926"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19CC9522" w14:textId="77777777">
        <w:tc>
          <w:tcPr>
            <w:tcW w:w="1242" w:type="dxa"/>
            <w:tcBorders>
              <w:tl2br w:val="nil"/>
              <w:tr2bl w:val="nil"/>
            </w:tcBorders>
            <w:shd w:val="clear" w:color="000000" w:fill="D4E9D6"/>
            <w:vAlign w:val="center"/>
          </w:tcPr>
          <w:p w14:paraId="159093EA"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w:t>
            </w:r>
          </w:p>
        </w:tc>
        <w:tc>
          <w:tcPr>
            <w:tcW w:w="8708" w:type="dxa"/>
            <w:tcBorders>
              <w:tl2br w:val="nil"/>
              <w:tr2bl w:val="nil"/>
            </w:tcBorders>
            <w:shd w:val="clear" w:color="000000" w:fill="D4E9D6"/>
            <w:vAlign w:val="center"/>
          </w:tcPr>
          <w:p w14:paraId="66872BD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居室（含照料单元）</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20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6AAA737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281B7DE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41BA0E8A"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3F53356" w14:textId="77777777">
        <w:tc>
          <w:tcPr>
            <w:tcW w:w="1242" w:type="dxa"/>
            <w:tcBorders>
              <w:tl2br w:val="nil"/>
              <w:tr2bl w:val="nil"/>
            </w:tcBorders>
            <w:vAlign w:val="center"/>
          </w:tcPr>
          <w:p w14:paraId="5881FA63"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2.1.1</w:t>
            </w:r>
          </w:p>
        </w:tc>
        <w:tc>
          <w:tcPr>
            <w:tcW w:w="8708" w:type="dxa"/>
            <w:tcBorders>
              <w:tl2br w:val="nil"/>
              <w:tr2bl w:val="nil"/>
            </w:tcBorders>
            <w:vAlign w:val="center"/>
          </w:tcPr>
          <w:p w14:paraId="0D6F9B48"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居室空间</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9</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br/>
            </w:r>
            <w:r>
              <w:rPr>
                <w:rFonts w:ascii="微软雅黑" w:eastAsia="微软雅黑" w:hAnsi="微软雅黑" w:cs="微软雅黑" w:hint="eastAsia"/>
                <w:b/>
                <w:bCs/>
                <w:sz w:val="18"/>
                <w:szCs w:val="18"/>
              </w:rPr>
              <w:t>注：当机构设有多种类型的居室时，须评价每一类居室空间，均符合要求时才可得分。</w:t>
            </w:r>
          </w:p>
        </w:tc>
        <w:tc>
          <w:tcPr>
            <w:tcW w:w="657" w:type="dxa"/>
            <w:tcBorders>
              <w:tl2br w:val="nil"/>
              <w:tr2bl w:val="nil"/>
            </w:tcBorders>
            <w:vAlign w:val="center"/>
          </w:tcPr>
          <w:p w14:paraId="0DA4E18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096D307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CE83991"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1C1B284A" w14:textId="77777777">
        <w:tc>
          <w:tcPr>
            <w:tcW w:w="1242" w:type="dxa"/>
            <w:tcBorders>
              <w:tl2br w:val="nil"/>
              <w:tr2bl w:val="nil"/>
            </w:tcBorders>
            <w:vAlign w:val="center"/>
          </w:tcPr>
          <w:p w14:paraId="60BF44E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2.1.1.1</w:t>
            </w:r>
          </w:p>
        </w:tc>
        <w:tc>
          <w:tcPr>
            <w:tcW w:w="8708" w:type="dxa"/>
            <w:tcBorders>
              <w:tl2br w:val="nil"/>
              <w:tr2bl w:val="nil"/>
            </w:tcBorders>
            <w:vAlign w:val="center"/>
          </w:tcPr>
          <w:p w14:paraId="24C349E1"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老年人居室内床位平均可使用面积不低于</w:t>
            </w:r>
            <w:r>
              <w:rPr>
                <w:rFonts w:ascii="微软雅黑" w:eastAsia="微软雅黑" w:hAnsi="微软雅黑" w:cs="微软雅黑" w:hint="eastAsia"/>
                <w:b/>
                <w:bCs/>
                <w:sz w:val="18"/>
                <w:szCs w:val="18"/>
              </w:rPr>
              <w:t>6</w:t>
            </w:r>
            <w:r>
              <w:rPr>
                <w:rFonts w:ascii="微软雅黑" w:eastAsia="微软雅黑" w:hAnsi="微软雅黑" w:cs="微软雅黑" w:hint="eastAsia"/>
                <w:b/>
                <w:bCs/>
                <w:sz w:val="18"/>
                <w:szCs w:val="18"/>
              </w:rPr>
              <w:t>㎡，单人间居室使用面积不低于</w:t>
            </w:r>
            <w:r>
              <w:rPr>
                <w:rFonts w:ascii="微软雅黑" w:eastAsia="微软雅黑" w:hAnsi="微软雅黑" w:cs="微软雅黑" w:hint="eastAsia"/>
                <w:b/>
                <w:bCs/>
                <w:sz w:val="18"/>
                <w:szCs w:val="18"/>
              </w:rPr>
              <w:t>10</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72F60F2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4B06A3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EE897F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现场查看老年人居室、使用测量工具测量</w:t>
            </w:r>
          </w:p>
        </w:tc>
      </w:tr>
      <w:tr w:rsidR="00CA271C" w14:paraId="24641EA3" w14:textId="77777777">
        <w:tc>
          <w:tcPr>
            <w:tcW w:w="1242" w:type="dxa"/>
            <w:tcBorders>
              <w:tl2br w:val="nil"/>
              <w:tr2bl w:val="nil"/>
            </w:tcBorders>
            <w:vAlign w:val="center"/>
          </w:tcPr>
          <w:p w14:paraId="58E569E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2.1.1.2</w:t>
            </w:r>
          </w:p>
        </w:tc>
        <w:tc>
          <w:tcPr>
            <w:tcW w:w="8708" w:type="dxa"/>
            <w:tcBorders>
              <w:tl2br w:val="nil"/>
              <w:tr2bl w:val="nil"/>
            </w:tcBorders>
            <w:vAlign w:val="center"/>
          </w:tcPr>
          <w:p w14:paraId="741BFC7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收住中度失能老年人的多人间居室床位数≤</w:t>
            </w:r>
            <w:r>
              <w:rPr>
                <w:rFonts w:ascii="微软雅黑" w:eastAsia="微软雅黑" w:hAnsi="微软雅黑" w:cs="微软雅黑"/>
                <w:b/>
                <w:bCs/>
                <w:sz w:val="18"/>
                <w:szCs w:val="18"/>
              </w:rPr>
              <w:t>4</w:t>
            </w:r>
            <w:r>
              <w:rPr>
                <w:rFonts w:ascii="微软雅黑" w:eastAsia="微软雅黑" w:hAnsi="微软雅黑" w:cs="微软雅黑" w:hint="eastAsia"/>
                <w:b/>
                <w:bCs/>
                <w:sz w:val="18"/>
                <w:szCs w:val="18"/>
              </w:rPr>
              <w:t>床；收住重度失能老年人的多人间居室床位数≤</w:t>
            </w:r>
            <w:r>
              <w:rPr>
                <w:rFonts w:ascii="微软雅黑" w:eastAsia="微软雅黑" w:hAnsi="微软雅黑" w:cs="微软雅黑"/>
                <w:b/>
                <w:bCs/>
                <w:sz w:val="18"/>
                <w:szCs w:val="18"/>
              </w:rPr>
              <w:t>6</w:t>
            </w:r>
            <w:r>
              <w:rPr>
                <w:rFonts w:ascii="微软雅黑" w:eastAsia="微软雅黑" w:hAnsi="微软雅黑" w:cs="微软雅黑" w:hint="eastAsia"/>
                <w:b/>
                <w:bCs/>
                <w:sz w:val="18"/>
                <w:szCs w:val="18"/>
              </w:rPr>
              <w:t>床（注：申请</w:t>
            </w:r>
            <w:r>
              <w:rPr>
                <w:rFonts w:ascii="微软雅黑" w:eastAsia="微软雅黑" w:hAnsi="微软雅黑" w:cs="微软雅黑" w:hint="eastAsia"/>
                <w:b/>
                <w:bCs/>
                <w:sz w:val="18"/>
                <w:szCs w:val="18"/>
              </w:rPr>
              <w:t>4</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5</w:t>
            </w:r>
            <w:r>
              <w:rPr>
                <w:rFonts w:ascii="微软雅黑" w:eastAsia="微软雅黑" w:hAnsi="微软雅黑" w:cs="微软雅黑" w:hint="eastAsia"/>
                <w:b/>
                <w:bCs/>
                <w:sz w:val="18"/>
                <w:szCs w:val="18"/>
              </w:rPr>
              <w:t>级评定的养老机构如不符合此项要求，则自动终止评定程序）。</w:t>
            </w:r>
          </w:p>
        </w:tc>
        <w:tc>
          <w:tcPr>
            <w:tcW w:w="657" w:type="dxa"/>
            <w:tcBorders>
              <w:tl2br w:val="nil"/>
              <w:tr2bl w:val="nil"/>
            </w:tcBorders>
            <w:vAlign w:val="center"/>
          </w:tcPr>
          <w:p w14:paraId="70B204C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86E172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27A999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CA271C" w14:paraId="3AD45F25" w14:textId="77777777">
        <w:tc>
          <w:tcPr>
            <w:tcW w:w="1242" w:type="dxa"/>
            <w:tcBorders>
              <w:tl2br w:val="nil"/>
              <w:tr2bl w:val="nil"/>
            </w:tcBorders>
            <w:vAlign w:val="center"/>
          </w:tcPr>
          <w:p w14:paraId="2FF81DB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2.1.1.3</w:t>
            </w:r>
          </w:p>
        </w:tc>
        <w:tc>
          <w:tcPr>
            <w:tcW w:w="8708" w:type="dxa"/>
            <w:tcBorders>
              <w:tl2br w:val="nil"/>
              <w:tr2bl w:val="nil"/>
            </w:tcBorders>
            <w:vAlign w:val="center"/>
          </w:tcPr>
          <w:p w14:paraId="5C97FE4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居室设施满足基本的安全和使用需求，符合以下全部条件：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w:t>
            </w:r>
            <w:r>
              <w:rPr>
                <w:rFonts w:ascii="微软雅黑" w:eastAsia="微软雅黑" w:hAnsi="微软雅黑" w:cs="微软雅黑" w:hint="eastAsia"/>
                <w:b/>
                <w:bCs/>
                <w:sz w:val="18"/>
                <w:szCs w:val="18"/>
              </w:rPr>
              <w:t>设有紧急呼叫装置或为老年人配备可穿戴紧急呼叫设备；</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）外窗和开敞阳台设有安全防护措施；</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）设有床、床头柜</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桌子、椅子</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凳子、衣柜</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储物柜等老年人居住生活所必需的家具；</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）设有方便老年人使用的电源插座；</w:t>
            </w:r>
          </w:p>
        </w:tc>
        <w:tc>
          <w:tcPr>
            <w:tcW w:w="657" w:type="dxa"/>
            <w:tcBorders>
              <w:tl2br w:val="nil"/>
              <w:tr2bl w:val="nil"/>
            </w:tcBorders>
            <w:vAlign w:val="center"/>
          </w:tcPr>
          <w:p w14:paraId="4E02774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FA6D34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E05427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CA271C" w14:paraId="0834AC28" w14:textId="77777777">
        <w:tc>
          <w:tcPr>
            <w:tcW w:w="1242" w:type="dxa"/>
            <w:tcBorders>
              <w:tl2br w:val="nil"/>
              <w:tr2bl w:val="nil"/>
            </w:tcBorders>
            <w:vAlign w:val="center"/>
          </w:tcPr>
          <w:p w14:paraId="0052EEF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2.1.1.4</w:t>
            </w:r>
          </w:p>
        </w:tc>
        <w:tc>
          <w:tcPr>
            <w:tcW w:w="8708" w:type="dxa"/>
            <w:tcBorders>
              <w:tl2br w:val="nil"/>
              <w:tr2bl w:val="nil"/>
            </w:tcBorders>
            <w:vAlign w:val="center"/>
          </w:tcPr>
          <w:p w14:paraId="08A5B85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双人间居室和多人间居室内为每位老年人设有均等的家具设备，保证使用时互不干扰。</w:t>
            </w:r>
          </w:p>
        </w:tc>
        <w:tc>
          <w:tcPr>
            <w:tcW w:w="657" w:type="dxa"/>
            <w:tcBorders>
              <w:tl2br w:val="nil"/>
              <w:tr2bl w:val="nil"/>
            </w:tcBorders>
            <w:vAlign w:val="center"/>
          </w:tcPr>
          <w:p w14:paraId="589CE5A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623F56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C8B547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CA271C" w14:paraId="7E27E182" w14:textId="77777777">
        <w:tc>
          <w:tcPr>
            <w:tcW w:w="1242" w:type="dxa"/>
            <w:tcBorders>
              <w:tl2br w:val="nil"/>
              <w:tr2bl w:val="nil"/>
            </w:tcBorders>
            <w:vAlign w:val="center"/>
          </w:tcPr>
          <w:p w14:paraId="67BD3A4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2.1.1.5</w:t>
            </w:r>
          </w:p>
        </w:tc>
        <w:tc>
          <w:tcPr>
            <w:tcW w:w="8708" w:type="dxa"/>
            <w:tcBorders>
              <w:tl2br w:val="nil"/>
              <w:tr2bl w:val="nil"/>
            </w:tcBorders>
            <w:vAlign w:val="center"/>
          </w:tcPr>
          <w:p w14:paraId="61723F3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居室空间在保护老年人私密性方面，符合以下全部条件：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）居室设门或门帘，或通过墙体和家具的布置进行空间分隔，以起到居室与走廊之间的视线分隔作用；若门上设有观察窗，观察窗形式合理，尺度适宜，避免过于通透；</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）双人间和多人间居室中，每张床位分别设有帘子，或通过隔断、家具的布置进行空间分隔，以起到床与床之间的视线分隔作用；</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）居室如厕区</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卫生间设门或帘子，以起到如厕区</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卫生间内外的视线分隔作用。</w:t>
            </w:r>
          </w:p>
        </w:tc>
        <w:tc>
          <w:tcPr>
            <w:tcW w:w="657" w:type="dxa"/>
            <w:tcBorders>
              <w:tl2br w:val="nil"/>
              <w:tr2bl w:val="nil"/>
            </w:tcBorders>
            <w:vAlign w:val="center"/>
          </w:tcPr>
          <w:p w14:paraId="76EEFC8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95A12E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F93A4D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CA271C" w14:paraId="03526F32" w14:textId="77777777">
        <w:tc>
          <w:tcPr>
            <w:tcW w:w="1242" w:type="dxa"/>
            <w:tcBorders>
              <w:tl2br w:val="nil"/>
              <w:tr2bl w:val="nil"/>
            </w:tcBorders>
            <w:vAlign w:val="center"/>
          </w:tcPr>
          <w:p w14:paraId="5B033FC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2.1.1.6</w:t>
            </w:r>
          </w:p>
        </w:tc>
        <w:tc>
          <w:tcPr>
            <w:tcW w:w="8708" w:type="dxa"/>
            <w:tcBorders>
              <w:tl2br w:val="nil"/>
              <w:tr2bl w:val="nil"/>
            </w:tcBorders>
            <w:vAlign w:val="center"/>
          </w:tcPr>
          <w:p w14:paraId="26B2590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居室空间符合以下全部条件：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）满足轮椅和助行器通行、回转与停</w:t>
            </w:r>
            <w:r>
              <w:rPr>
                <w:rFonts w:ascii="微软雅黑" w:eastAsia="微软雅黑" w:hAnsi="微软雅黑" w:cs="微软雅黑" w:hint="eastAsia"/>
                <w:sz w:val="18"/>
                <w:szCs w:val="18"/>
              </w:rPr>
              <w:t>放的空间需求；</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）便于护理人员在老年人床边进行护理操作；</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）设有可供老年人家属就坐休息的空间；</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）留有增设坐便椅等辅具的空间。</w:t>
            </w:r>
          </w:p>
        </w:tc>
        <w:tc>
          <w:tcPr>
            <w:tcW w:w="657" w:type="dxa"/>
            <w:tcBorders>
              <w:tl2br w:val="nil"/>
              <w:tr2bl w:val="nil"/>
            </w:tcBorders>
            <w:vAlign w:val="center"/>
          </w:tcPr>
          <w:p w14:paraId="230E7A6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D7A638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B4864D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CA271C" w14:paraId="660BBBE9" w14:textId="77777777">
        <w:tc>
          <w:tcPr>
            <w:tcW w:w="1242" w:type="dxa"/>
            <w:tcBorders>
              <w:tl2br w:val="nil"/>
              <w:tr2bl w:val="nil"/>
            </w:tcBorders>
            <w:vAlign w:val="center"/>
          </w:tcPr>
          <w:p w14:paraId="0C807CC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2.1.1.7</w:t>
            </w:r>
          </w:p>
        </w:tc>
        <w:tc>
          <w:tcPr>
            <w:tcW w:w="8708" w:type="dxa"/>
            <w:tcBorders>
              <w:tl2br w:val="nil"/>
              <w:tr2bl w:val="nil"/>
            </w:tcBorders>
            <w:vAlign w:val="center"/>
          </w:tcPr>
          <w:p w14:paraId="383F86D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居室内的设施配置符合以下条件：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）设有冰箱或洗衣机；</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）设有电视。</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注：满足</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项及以上得分。</w:t>
            </w:r>
          </w:p>
        </w:tc>
        <w:tc>
          <w:tcPr>
            <w:tcW w:w="657" w:type="dxa"/>
            <w:tcBorders>
              <w:tl2br w:val="nil"/>
              <w:tr2bl w:val="nil"/>
            </w:tcBorders>
            <w:vAlign w:val="center"/>
          </w:tcPr>
          <w:p w14:paraId="78246E1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8A129C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9CD5A3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CA271C" w14:paraId="72F2042E" w14:textId="77777777">
        <w:tc>
          <w:tcPr>
            <w:tcW w:w="1242" w:type="dxa"/>
            <w:tcBorders>
              <w:tl2br w:val="nil"/>
              <w:tr2bl w:val="nil"/>
            </w:tcBorders>
            <w:vAlign w:val="center"/>
          </w:tcPr>
          <w:p w14:paraId="6B34CD1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2.1.1.8</w:t>
            </w:r>
          </w:p>
        </w:tc>
        <w:tc>
          <w:tcPr>
            <w:tcW w:w="8708" w:type="dxa"/>
            <w:tcBorders>
              <w:tl2br w:val="nil"/>
              <w:tr2bl w:val="nil"/>
            </w:tcBorders>
            <w:vAlign w:val="center"/>
          </w:tcPr>
          <w:p w14:paraId="63AD817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单人间居室和双人间居室比例符合以下条件时得相应分数：</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50%</w:t>
            </w:r>
            <w:r>
              <w:rPr>
                <w:rFonts w:ascii="微软雅黑" w:eastAsia="微软雅黑" w:hAnsi="微软雅黑" w:cs="微软雅黑" w:hint="eastAsia"/>
                <w:sz w:val="18"/>
                <w:szCs w:val="18"/>
              </w:rPr>
              <w:t>，得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 xml:space="preserve">0 </w:t>
            </w:r>
            <w:r>
              <w:rPr>
                <w:rFonts w:ascii="微软雅黑" w:eastAsia="微软雅黑" w:hAnsi="微软雅黑" w:cs="微软雅黑" w:hint="eastAsia"/>
                <w:sz w:val="18"/>
                <w:szCs w:val="18"/>
              </w:rPr>
              <w:t>且＜</w:t>
            </w:r>
            <w:r>
              <w:rPr>
                <w:rFonts w:ascii="微软雅黑" w:eastAsia="微软雅黑" w:hAnsi="微软雅黑" w:cs="微软雅黑" w:hint="eastAsia"/>
                <w:sz w:val="18"/>
                <w:szCs w:val="18"/>
              </w:rPr>
              <w:t>50%</w:t>
            </w:r>
            <w:r>
              <w:rPr>
                <w:rFonts w:ascii="微软雅黑" w:eastAsia="微软雅黑" w:hAnsi="微软雅黑" w:cs="微软雅黑" w:hint="eastAsia"/>
                <w:sz w:val="18"/>
                <w:szCs w:val="18"/>
              </w:rPr>
              <w:t>，得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p>
        </w:tc>
        <w:tc>
          <w:tcPr>
            <w:tcW w:w="657" w:type="dxa"/>
            <w:tcBorders>
              <w:tl2br w:val="nil"/>
              <w:tr2bl w:val="nil"/>
            </w:tcBorders>
            <w:vAlign w:val="center"/>
          </w:tcPr>
          <w:p w14:paraId="124D7BD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4194C25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2F1732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单人间居室和双人间居室比例</w:t>
            </w:r>
          </w:p>
          <w:p w14:paraId="03DA90CF" w14:textId="15187BD7" w:rsidR="00CA271C" w:rsidRDefault="00AB48AC">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noProof/>
                <w:sz w:val="18"/>
                <w:szCs w:val="18"/>
              </w:rPr>
              <w:drawing>
                <wp:inline distT="0" distB="0" distL="0" distR="0" wp14:anchorId="7385B313" wp14:editId="4E0E4922">
                  <wp:extent cx="1701800" cy="6248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49300" t="-9431" r="29414" b="-7693"/>
                          <a:stretch>
                            <a:fillRect/>
                          </a:stretch>
                        </pic:blipFill>
                        <pic:spPr bwMode="auto">
                          <a:xfrm>
                            <a:off x="0" y="0"/>
                            <a:ext cx="1701800" cy="624840"/>
                          </a:xfrm>
                          <a:prstGeom prst="rect">
                            <a:avLst/>
                          </a:prstGeom>
                          <a:noFill/>
                          <a:ln>
                            <a:noFill/>
                          </a:ln>
                        </pic:spPr>
                      </pic:pic>
                    </a:graphicData>
                  </a:graphic>
                </wp:inline>
              </w:drawing>
            </w:r>
          </w:p>
        </w:tc>
      </w:tr>
      <w:tr w:rsidR="00CA271C" w14:paraId="1F406265" w14:textId="77777777">
        <w:tc>
          <w:tcPr>
            <w:tcW w:w="1242" w:type="dxa"/>
            <w:tcBorders>
              <w:tl2br w:val="nil"/>
              <w:tr2bl w:val="nil"/>
            </w:tcBorders>
            <w:vAlign w:val="center"/>
          </w:tcPr>
          <w:p w14:paraId="49974546"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2.1.2</w:t>
            </w:r>
          </w:p>
        </w:tc>
        <w:tc>
          <w:tcPr>
            <w:tcW w:w="8708" w:type="dxa"/>
            <w:tcBorders>
              <w:tl2br w:val="nil"/>
              <w:tr2bl w:val="nil"/>
            </w:tcBorders>
            <w:vAlign w:val="center"/>
          </w:tcPr>
          <w:p w14:paraId="4B4960A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居室卫生间</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4</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590CBDE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58DF2B3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4893845"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093DF763" w14:textId="77777777">
        <w:tc>
          <w:tcPr>
            <w:tcW w:w="1242" w:type="dxa"/>
            <w:tcBorders>
              <w:tl2br w:val="nil"/>
              <w:tr2bl w:val="nil"/>
            </w:tcBorders>
            <w:vAlign w:val="center"/>
          </w:tcPr>
          <w:p w14:paraId="040B806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 </w:t>
            </w:r>
            <w:r>
              <w:rPr>
                <w:rFonts w:ascii="微软雅黑" w:eastAsia="微软雅黑" w:hAnsi="微软雅黑" w:cs="微软雅黑"/>
                <w:sz w:val="18"/>
                <w:szCs w:val="18"/>
              </w:rPr>
              <w:t>2.1.2.1</w:t>
            </w:r>
          </w:p>
        </w:tc>
        <w:tc>
          <w:tcPr>
            <w:tcW w:w="8708" w:type="dxa"/>
            <w:tcBorders>
              <w:tl2br w:val="nil"/>
              <w:tr2bl w:val="nil"/>
            </w:tcBorders>
            <w:vAlign w:val="center"/>
          </w:tcPr>
          <w:p w14:paraId="484AB73B"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能力完好、轻度失能、中度失能老年人居室中有卫生间的居室比例符合以下条件时得相应分数：</w:t>
            </w:r>
            <w:r>
              <w:rPr>
                <w:rFonts w:ascii="微软雅黑" w:eastAsia="微软雅黑" w:hAnsi="微软雅黑" w:cs="微软雅黑" w:hint="eastAsia"/>
                <w:b/>
                <w:bCs/>
                <w:sz w:val="18"/>
                <w:szCs w:val="18"/>
              </w:rPr>
              <w:br/>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 xml:space="preserve"> </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80%</w:t>
            </w:r>
            <w:r>
              <w:rPr>
                <w:rFonts w:ascii="微软雅黑" w:eastAsia="微软雅黑" w:hAnsi="微软雅黑" w:cs="微软雅黑" w:hint="eastAsia"/>
                <w:b/>
                <w:bCs/>
                <w:sz w:val="18"/>
                <w:szCs w:val="18"/>
              </w:rPr>
              <w:t>，得</w:t>
            </w:r>
            <w:r>
              <w:rPr>
                <w:rFonts w:ascii="微软雅黑" w:eastAsia="微软雅黑" w:hAnsi="微软雅黑" w:cs="微软雅黑" w:hint="eastAsia"/>
                <w:b/>
                <w:bCs/>
                <w:sz w:val="18"/>
                <w:szCs w:val="18"/>
              </w:rPr>
              <w:t>2</w:t>
            </w:r>
            <w:r>
              <w:rPr>
                <w:rFonts w:ascii="微软雅黑" w:eastAsia="微软雅黑" w:hAnsi="微软雅黑" w:cs="微软雅黑" w:hint="eastAsia"/>
                <w:b/>
                <w:bCs/>
                <w:sz w:val="18"/>
                <w:szCs w:val="18"/>
              </w:rPr>
              <w:t>分（注：申请</w:t>
            </w:r>
            <w:r>
              <w:rPr>
                <w:rFonts w:ascii="微软雅黑" w:eastAsia="微软雅黑" w:hAnsi="微软雅黑" w:cs="微软雅黑" w:hint="eastAsia"/>
                <w:b/>
                <w:bCs/>
                <w:sz w:val="18"/>
                <w:szCs w:val="18"/>
              </w:rPr>
              <w:t>5</w:t>
            </w:r>
            <w:r>
              <w:rPr>
                <w:rFonts w:ascii="微软雅黑" w:eastAsia="微软雅黑" w:hAnsi="微软雅黑" w:cs="微软雅黑" w:hint="eastAsia"/>
                <w:b/>
                <w:bCs/>
                <w:sz w:val="18"/>
                <w:szCs w:val="18"/>
              </w:rPr>
              <w:t>级评定的养老机构如不符合此项要求，则自动终止评定程序）；</w:t>
            </w:r>
            <w:r>
              <w:rPr>
                <w:rFonts w:ascii="微软雅黑" w:eastAsia="微软雅黑" w:hAnsi="微软雅黑" w:cs="微软雅黑" w:hint="eastAsia"/>
                <w:b/>
                <w:bCs/>
                <w:sz w:val="18"/>
                <w:szCs w:val="18"/>
              </w:rPr>
              <w:br/>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 xml:space="preserve"> </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60%</w:t>
            </w:r>
            <w:r>
              <w:rPr>
                <w:rFonts w:ascii="微软雅黑" w:eastAsia="微软雅黑" w:hAnsi="微软雅黑" w:cs="微软雅黑" w:hint="eastAsia"/>
                <w:b/>
                <w:bCs/>
                <w:sz w:val="18"/>
                <w:szCs w:val="18"/>
              </w:rPr>
              <w:t>，得</w:t>
            </w:r>
            <w:r>
              <w:rPr>
                <w:rFonts w:ascii="微软雅黑" w:eastAsia="微软雅黑" w:hAnsi="微软雅黑" w:cs="微软雅黑" w:hint="eastAsia"/>
                <w:b/>
                <w:bCs/>
                <w:sz w:val="18"/>
                <w:szCs w:val="18"/>
              </w:rPr>
              <w:t>1</w:t>
            </w:r>
            <w:r>
              <w:rPr>
                <w:rFonts w:ascii="微软雅黑" w:eastAsia="微软雅黑" w:hAnsi="微软雅黑" w:cs="微软雅黑" w:hint="eastAsia"/>
                <w:b/>
                <w:bCs/>
                <w:sz w:val="18"/>
                <w:szCs w:val="18"/>
              </w:rPr>
              <w:t>分（注：申请</w:t>
            </w:r>
            <w:r>
              <w:rPr>
                <w:rFonts w:ascii="微软雅黑" w:eastAsia="微软雅黑" w:hAnsi="微软雅黑" w:cs="微软雅黑" w:hint="eastAsia"/>
                <w:b/>
                <w:bCs/>
                <w:sz w:val="18"/>
                <w:szCs w:val="18"/>
              </w:rPr>
              <w:t>4</w:t>
            </w:r>
            <w:r>
              <w:rPr>
                <w:rFonts w:ascii="微软雅黑" w:eastAsia="微软雅黑" w:hAnsi="微软雅黑" w:cs="微软雅黑" w:hint="eastAsia"/>
                <w:b/>
                <w:bCs/>
                <w:sz w:val="18"/>
                <w:szCs w:val="18"/>
              </w:rPr>
              <w:t>级评定的养老机构如不符合此项要求，则自动终止评定程序）；</w:t>
            </w:r>
            <w:r>
              <w:rPr>
                <w:rFonts w:ascii="微软雅黑" w:eastAsia="微软雅黑" w:hAnsi="微软雅黑" w:cs="微软雅黑" w:hint="eastAsia"/>
                <w:b/>
                <w:bCs/>
                <w:sz w:val="18"/>
                <w:szCs w:val="18"/>
              </w:rPr>
              <w:br/>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 xml:space="preserve"> </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50%</w:t>
            </w:r>
            <w:r>
              <w:rPr>
                <w:rFonts w:ascii="微软雅黑" w:eastAsia="微软雅黑" w:hAnsi="微软雅黑" w:cs="微软雅黑" w:hint="eastAsia"/>
                <w:b/>
                <w:bCs/>
                <w:sz w:val="18"/>
                <w:szCs w:val="18"/>
              </w:rPr>
              <w:t>，得</w:t>
            </w:r>
            <w:r>
              <w:rPr>
                <w:rFonts w:ascii="微软雅黑" w:eastAsia="微软雅黑" w:hAnsi="微软雅黑" w:cs="微软雅黑" w:hint="eastAsia"/>
                <w:b/>
                <w:bCs/>
                <w:sz w:val="18"/>
                <w:szCs w:val="18"/>
              </w:rPr>
              <w:t>0.5</w:t>
            </w:r>
            <w:r>
              <w:rPr>
                <w:rFonts w:ascii="微软雅黑" w:eastAsia="微软雅黑" w:hAnsi="微软雅黑" w:cs="微软雅黑" w:hint="eastAsia"/>
                <w:b/>
                <w:bCs/>
                <w:sz w:val="18"/>
                <w:szCs w:val="18"/>
              </w:rPr>
              <w:t>分（注：申请</w:t>
            </w:r>
            <w:r>
              <w:rPr>
                <w:rFonts w:ascii="微软雅黑" w:eastAsia="微软雅黑" w:hAnsi="微软雅黑" w:cs="微软雅黑" w:hint="eastAsia"/>
                <w:b/>
                <w:bCs/>
                <w:sz w:val="18"/>
                <w:szCs w:val="18"/>
              </w:rPr>
              <w:t>3</w:t>
            </w:r>
            <w:r>
              <w:rPr>
                <w:rFonts w:ascii="微软雅黑" w:eastAsia="微软雅黑" w:hAnsi="微软雅黑" w:cs="微软雅黑" w:hint="eastAsia"/>
                <w:b/>
                <w:bCs/>
                <w:sz w:val="18"/>
                <w:szCs w:val="18"/>
              </w:rPr>
              <w:t>级评定的养老机构如不符合此项要求，则自动终止评定程序）。</w:t>
            </w:r>
          </w:p>
        </w:tc>
        <w:tc>
          <w:tcPr>
            <w:tcW w:w="657" w:type="dxa"/>
            <w:tcBorders>
              <w:tl2br w:val="nil"/>
              <w:tr2bl w:val="nil"/>
            </w:tcBorders>
            <w:vAlign w:val="center"/>
          </w:tcPr>
          <w:p w14:paraId="75641FE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1D29007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902BDF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能力完好、轻度失能、中度失能老年人居室中有卫生间的居室比例</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（有卫生间的能力完好老年人居室数</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有卫生间的轻度失能老年人居室数</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有卫生间的中度失能老年人居室数）÷居室总数</w:t>
            </w:r>
          </w:p>
        </w:tc>
      </w:tr>
      <w:tr w:rsidR="00CA271C" w14:paraId="5A3870D6" w14:textId="77777777">
        <w:tc>
          <w:tcPr>
            <w:tcW w:w="1242" w:type="dxa"/>
            <w:tcBorders>
              <w:tl2br w:val="nil"/>
              <w:tr2bl w:val="nil"/>
            </w:tcBorders>
            <w:vAlign w:val="center"/>
          </w:tcPr>
          <w:p w14:paraId="294837D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2.1.2.2</w:t>
            </w:r>
          </w:p>
        </w:tc>
        <w:tc>
          <w:tcPr>
            <w:tcW w:w="8708" w:type="dxa"/>
            <w:tcBorders>
              <w:tl2br w:val="nil"/>
              <w:tr2bl w:val="nil"/>
            </w:tcBorders>
            <w:vAlign w:val="center"/>
          </w:tcPr>
          <w:p w14:paraId="52938A73"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居室卫生间满足基本的安全和使用需求，符合以下全部条件：</w:t>
            </w:r>
            <w:r>
              <w:rPr>
                <w:rFonts w:ascii="微软雅黑" w:eastAsia="微软雅黑" w:hAnsi="微软雅黑" w:cs="微软雅黑" w:hint="eastAsia"/>
                <w:b/>
                <w:bCs/>
                <w:sz w:val="18"/>
                <w:szCs w:val="18"/>
              </w:rPr>
              <w:br/>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w:t>
            </w:r>
            <w:r>
              <w:rPr>
                <w:rFonts w:ascii="微软雅黑" w:eastAsia="微软雅黑" w:hAnsi="微软雅黑" w:cs="微软雅黑" w:hint="eastAsia"/>
                <w:b/>
                <w:bCs/>
                <w:sz w:val="18"/>
                <w:szCs w:val="18"/>
              </w:rPr>
              <w:t>）设有紧急呼叫装置或为老年人配备可穿戴紧急呼叫设备；</w:t>
            </w:r>
            <w:r>
              <w:rPr>
                <w:rFonts w:ascii="微软雅黑" w:eastAsia="微软雅黑" w:hAnsi="微软雅黑" w:cs="微软雅黑" w:hint="eastAsia"/>
                <w:b/>
                <w:bCs/>
                <w:sz w:val="18"/>
                <w:szCs w:val="18"/>
              </w:rPr>
              <w:br/>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2</w:t>
            </w:r>
            <w:r>
              <w:rPr>
                <w:rFonts w:ascii="微软雅黑" w:eastAsia="微软雅黑" w:hAnsi="微软雅黑" w:cs="微软雅黑" w:hint="eastAsia"/>
                <w:b/>
                <w:bCs/>
                <w:sz w:val="18"/>
                <w:szCs w:val="18"/>
              </w:rPr>
              <w:t>）设有洗手池和坐便器；</w:t>
            </w:r>
            <w:r>
              <w:rPr>
                <w:rFonts w:ascii="微软雅黑" w:eastAsia="微软雅黑" w:hAnsi="微软雅黑" w:cs="微软雅黑" w:hint="eastAsia"/>
                <w:b/>
                <w:bCs/>
                <w:sz w:val="18"/>
                <w:szCs w:val="18"/>
              </w:rPr>
              <w:br/>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3</w:t>
            </w:r>
            <w:r>
              <w:rPr>
                <w:rFonts w:ascii="微软雅黑" w:eastAsia="微软雅黑" w:hAnsi="微软雅黑" w:cs="微软雅黑" w:hint="eastAsia"/>
                <w:b/>
                <w:bCs/>
                <w:sz w:val="18"/>
                <w:szCs w:val="18"/>
              </w:rPr>
              <w:t>）如厕区的必要位置设有扶手，扶手形式、位置合理，能够正常使用。</w:t>
            </w:r>
          </w:p>
        </w:tc>
        <w:tc>
          <w:tcPr>
            <w:tcW w:w="657" w:type="dxa"/>
            <w:tcBorders>
              <w:tl2br w:val="nil"/>
              <w:tr2bl w:val="nil"/>
            </w:tcBorders>
            <w:vAlign w:val="center"/>
          </w:tcPr>
          <w:p w14:paraId="013338F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51D37B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CF04FF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现场查看居室卫生间</w:t>
            </w:r>
          </w:p>
        </w:tc>
      </w:tr>
      <w:tr w:rsidR="00CA271C" w14:paraId="6C09068B" w14:textId="77777777">
        <w:tc>
          <w:tcPr>
            <w:tcW w:w="1242" w:type="dxa"/>
            <w:tcBorders>
              <w:tl2br w:val="nil"/>
              <w:tr2bl w:val="nil"/>
            </w:tcBorders>
            <w:vAlign w:val="center"/>
          </w:tcPr>
          <w:p w14:paraId="424DA98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2.1.2.3</w:t>
            </w:r>
          </w:p>
        </w:tc>
        <w:tc>
          <w:tcPr>
            <w:tcW w:w="8708" w:type="dxa"/>
            <w:tcBorders>
              <w:tl2br w:val="nil"/>
              <w:tr2bl w:val="nil"/>
            </w:tcBorders>
            <w:vAlign w:val="center"/>
          </w:tcPr>
          <w:p w14:paraId="386D1CB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居室卫生间内留有护理人员辅助操作的空间，符合以下全部条件：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）盥洗池附近有护理人员为老年人进行助洁操作的空间；</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）坐便器附近有护理人员为老年人进行助厕操作的空间。</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注：仅评价居室内的独立如厕区或独立卫生间。若没有设置独立如厕区或独立卫生间的居室，此项不得分。</w:t>
            </w:r>
          </w:p>
        </w:tc>
        <w:tc>
          <w:tcPr>
            <w:tcW w:w="657" w:type="dxa"/>
            <w:tcBorders>
              <w:tl2br w:val="nil"/>
              <w:tr2bl w:val="nil"/>
            </w:tcBorders>
            <w:vAlign w:val="center"/>
          </w:tcPr>
          <w:p w14:paraId="4CF4A58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07EF33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145C0F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现场查看居室卫生间</w:t>
            </w:r>
          </w:p>
        </w:tc>
      </w:tr>
      <w:tr w:rsidR="00CA271C" w14:paraId="057FE9F8" w14:textId="77777777">
        <w:tc>
          <w:tcPr>
            <w:tcW w:w="1242" w:type="dxa"/>
            <w:tcBorders>
              <w:tl2br w:val="nil"/>
              <w:tr2bl w:val="nil"/>
            </w:tcBorders>
            <w:vAlign w:val="center"/>
          </w:tcPr>
          <w:p w14:paraId="314CE687"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2.1.3</w:t>
            </w:r>
          </w:p>
        </w:tc>
        <w:tc>
          <w:tcPr>
            <w:tcW w:w="8708" w:type="dxa"/>
            <w:tcBorders>
              <w:tl2br w:val="nil"/>
              <w:tr2bl w:val="nil"/>
            </w:tcBorders>
            <w:vAlign w:val="center"/>
          </w:tcPr>
          <w:p w14:paraId="6E349AF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照料单元</w:t>
            </w:r>
          </w:p>
        </w:tc>
        <w:tc>
          <w:tcPr>
            <w:tcW w:w="657" w:type="dxa"/>
            <w:tcBorders>
              <w:tl2br w:val="nil"/>
              <w:tr2bl w:val="nil"/>
            </w:tcBorders>
            <w:vAlign w:val="center"/>
          </w:tcPr>
          <w:p w14:paraId="7328D77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00DF71E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721C499"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698E2EC7" w14:textId="77777777">
        <w:tc>
          <w:tcPr>
            <w:tcW w:w="1242" w:type="dxa"/>
            <w:tcBorders>
              <w:tl2br w:val="nil"/>
              <w:tr2bl w:val="nil"/>
            </w:tcBorders>
            <w:vAlign w:val="center"/>
          </w:tcPr>
          <w:p w14:paraId="173F798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2.1.3.1</w:t>
            </w:r>
          </w:p>
        </w:tc>
        <w:tc>
          <w:tcPr>
            <w:tcW w:w="8708" w:type="dxa"/>
            <w:tcBorders>
              <w:tl2br w:val="nil"/>
              <w:tr2bl w:val="nil"/>
            </w:tcBorders>
            <w:vAlign w:val="center"/>
          </w:tcPr>
          <w:p w14:paraId="79268C4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机构内老年人生活用房按照料单元设计，符合以下全部条件：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）每个照料单元具有相对独立性；</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）照料单元规模合理，每个照料单元的设计床位数≤</w:t>
            </w:r>
            <w:r>
              <w:rPr>
                <w:rFonts w:ascii="微软雅黑" w:eastAsia="微软雅黑" w:hAnsi="微软雅黑" w:cs="微软雅黑" w:hint="eastAsia"/>
                <w:sz w:val="18"/>
                <w:szCs w:val="18"/>
              </w:rPr>
              <w:t>60</w:t>
            </w:r>
            <w:r>
              <w:rPr>
                <w:rFonts w:ascii="微软雅黑" w:eastAsia="微软雅黑" w:hAnsi="微软雅黑" w:cs="微软雅黑" w:hint="eastAsia"/>
                <w:sz w:val="18"/>
                <w:szCs w:val="18"/>
              </w:rPr>
              <w:t>床；</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）若设有认知症老人照料单元，其设计床位数≤</w:t>
            </w:r>
            <w:r>
              <w:rPr>
                <w:rFonts w:ascii="微软雅黑" w:eastAsia="微软雅黑" w:hAnsi="微软雅黑" w:cs="微软雅黑" w:hint="eastAsia"/>
                <w:sz w:val="18"/>
                <w:szCs w:val="18"/>
              </w:rPr>
              <w:t>20</w:t>
            </w:r>
            <w:r>
              <w:rPr>
                <w:rFonts w:ascii="微软雅黑" w:eastAsia="微软雅黑" w:hAnsi="微软雅黑" w:cs="微软雅黑" w:hint="eastAsia"/>
                <w:sz w:val="18"/>
                <w:szCs w:val="18"/>
              </w:rPr>
              <w:t>床。</w:t>
            </w:r>
          </w:p>
        </w:tc>
        <w:tc>
          <w:tcPr>
            <w:tcW w:w="657" w:type="dxa"/>
            <w:tcBorders>
              <w:tl2br w:val="nil"/>
              <w:tr2bl w:val="nil"/>
            </w:tcBorders>
            <w:vAlign w:val="center"/>
          </w:tcPr>
          <w:p w14:paraId="56E103A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157182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54595B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1A81AE34" w14:textId="77777777">
        <w:tc>
          <w:tcPr>
            <w:tcW w:w="1242" w:type="dxa"/>
            <w:tcBorders>
              <w:tl2br w:val="nil"/>
              <w:tr2bl w:val="nil"/>
            </w:tcBorders>
            <w:vAlign w:val="center"/>
          </w:tcPr>
          <w:p w14:paraId="0EA56E3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2.1.3.2</w:t>
            </w:r>
          </w:p>
        </w:tc>
        <w:tc>
          <w:tcPr>
            <w:tcW w:w="8708" w:type="dxa"/>
            <w:tcBorders>
              <w:tl2br w:val="nil"/>
              <w:tr2bl w:val="nil"/>
            </w:tcBorders>
            <w:vAlign w:val="center"/>
          </w:tcPr>
          <w:p w14:paraId="7B814F3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每个照料单元内设有单元起居厅，单元起居厅内设有日常起居活动所需的家具设备，满足老年人开展交流、做操、手工、棋牌、看电视等日常起居活动的需求。</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注：若未按照照料单元设计，此项不得分。</w:t>
            </w:r>
          </w:p>
        </w:tc>
        <w:tc>
          <w:tcPr>
            <w:tcW w:w="657" w:type="dxa"/>
            <w:tcBorders>
              <w:tl2br w:val="nil"/>
              <w:tr2bl w:val="nil"/>
            </w:tcBorders>
            <w:vAlign w:val="center"/>
          </w:tcPr>
          <w:p w14:paraId="2AC84BF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117270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0424C9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708AE837" w14:textId="77777777">
        <w:tc>
          <w:tcPr>
            <w:tcW w:w="1242" w:type="dxa"/>
            <w:tcBorders>
              <w:tl2br w:val="nil"/>
              <w:tr2bl w:val="nil"/>
            </w:tcBorders>
            <w:vAlign w:val="center"/>
          </w:tcPr>
          <w:p w14:paraId="7C04B6D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2.1.3.3</w:t>
            </w:r>
          </w:p>
        </w:tc>
        <w:tc>
          <w:tcPr>
            <w:tcW w:w="8708" w:type="dxa"/>
            <w:tcBorders>
              <w:tl2br w:val="nil"/>
              <w:tr2bl w:val="nil"/>
            </w:tcBorders>
            <w:vAlign w:val="center"/>
          </w:tcPr>
          <w:p w14:paraId="5BE7278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每个照料单元内设有护理站，护理站位置明显易找且适度居中，利于服务人员观察到单元起居厅、走廊等公共活动场所。</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注：若未按照照料单元设计，此项不得分。</w:t>
            </w:r>
          </w:p>
        </w:tc>
        <w:tc>
          <w:tcPr>
            <w:tcW w:w="657" w:type="dxa"/>
            <w:tcBorders>
              <w:tl2br w:val="nil"/>
              <w:tr2bl w:val="nil"/>
            </w:tcBorders>
            <w:vAlign w:val="center"/>
          </w:tcPr>
          <w:p w14:paraId="4DE5372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D8167F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87F8E8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110C09BA" w14:textId="77777777">
        <w:tc>
          <w:tcPr>
            <w:tcW w:w="1242" w:type="dxa"/>
            <w:tcBorders>
              <w:tl2br w:val="nil"/>
              <w:tr2bl w:val="nil"/>
            </w:tcBorders>
            <w:vAlign w:val="center"/>
          </w:tcPr>
          <w:p w14:paraId="1BFB81C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2.1.4</w:t>
            </w:r>
          </w:p>
        </w:tc>
        <w:tc>
          <w:tcPr>
            <w:tcW w:w="8708" w:type="dxa"/>
            <w:tcBorders>
              <w:tl2br w:val="nil"/>
              <w:tr2bl w:val="nil"/>
            </w:tcBorders>
            <w:vAlign w:val="center"/>
          </w:tcPr>
          <w:p w14:paraId="1AADF261"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认知症友好化设计</w:t>
            </w:r>
          </w:p>
          <w:p w14:paraId="1E38333B"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注：当机构不收住认知症老年人时，此项不参与评分。</w:t>
            </w:r>
          </w:p>
        </w:tc>
        <w:tc>
          <w:tcPr>
            <w:tcW w:w="657" w:type="dxa"/>
            <w:tcBorders>
              <w:tl2br w:val="nil"/>
              <w:tr2bl w:val="nil"/>
            </w:tcBorders>
            <w:vAlign w:val="center"/>
          </w:tcPr>
          <w:p w14:paraId="6D12168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69F8214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F224709"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6DA4E09F" w14:textId="77777777">
        <w:tc>
          <w:tcPr>
            <w:tcW w:w="1242" w:type="dxa"/>
            <w:tcBorders>
              <w:tl2br w:val="nil"/>
              <w:tr2bl w:val="nil"/>
            </w:tcBorders>
            <w:vAlign w:val="center"/>
          </w:tcPr>
          <w:p w14:paraId="15DDD5F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2.1.4.1</w:t>
            </w:r>
          </w:p>
        </w:tc>
        <w:tc>
          <w:tcPr>
            <w:tcW w:w="8708" w:type="dxa"/>
            <w:tcBorders>
              <w:tl2br w:val="nil"/>
              <w:tr2bl w:val="nil"/>
            </w:tcBorders>
            <w:vAlign w:val="center"/>
          </w:tcPr>
          <w:p w14:paraId="7A6599A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照料单元和居室采用了认知症友好化的配置，符合以下条件：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）设有专门的认知症照料单元；</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）认知症老年人居室的单人间比例≥</w:t>
            </w:r>
            <w:r>
              <w:rPr>
                <w:rFonts w:ascii="微软雅黑" w:eastAsia="微软雅黑" w:hAnsi="微软雅黑" w:cs="微软雅黑" w:hint="eastAsia"/>
                <w:sz w:val="18"/>
                <w:szCs w:val="18"/>
              </w:rPr>
              <w:t>3</w:t>
            </w:r>
            <w:r>
              <w:rPr>
                <w:rFonts w:ascii="微软雅黑" w:eastAsia="微软雅黑" w:hAnsi="微软雅黑" w:cs="微软雅黑"/>
                <w:sz w:val="18"/>
                <w:szCs w:val="18"/>
              </w:rPr>
              <w:t>0</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注：每符合</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分，满分</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p>
        </w:tc>
        <w:tc>
          <w:tcPr>
            <w:tcW w:w="657" w:type="dxa"/>
            <w:tcBorders>
              <w:tl2br w:val="nil"/>
              <w:tr2bl w:val="nil"/>
            </w:tcBorders>
            <w:vAlign w:val="center"/>
          </w:tcPr>
          <w:p w14:paraId="26C4755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59D70E3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A49D60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3FCDE0BD" w14:textId="77777777">
        <w:tc>
          <w:tcPr>
            <w:tcW w:w="1242" w:type="dxa"/>
            <w:tcBorders>
              <w:tl2br w:val="nil"/>
              <w:tr2bl w:val="nil"/>
            </w:tcBorders>
            <w:vAlign w:val="center"/>
          </w:tcPr>
          <w:p w14:paraId="694A2D4B"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2.1.5</w:t>
            </w:r>
          </w:p>
        </w:tc>
        <w:tc>
          <w:tcPr>
            <w:tcW w:w="8708" w:type="dxa"/>
            <w:tcBorders>
              <w:tl2br w:val="nil"/>
              <w:tr2bl w:val="nil"/>
            </w:tcBorders>
            <w:vAlign w:val="center"/>
          </w:tcPr>
          <w:p w14:paraId="5DB8881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居室和照料单元的整体氛围</w:t>
            </w:r>
          </w:p>
        </w:tc>
        <w:tc>
          <w:tcPr>
            <w:tcW w:w="657" w:type="dxa"/>
            <w:tcBorders>
              <w:tl2br w:val="nil"/>
              <w:tr2bl w:val="nil"/>
            </w:tcBorders>
            <w:vAlign w:val="center"/>
          </w:tcPr>
          <w:p w14:paraId="0B48A44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7CD3292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BDEDCEA"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26ED67D4" w14:textId="77777777">
        <w:tc>
          <w:tcPr>
            <w:tcW w:w="1242" w:type="dxa"/>
            <w:tcBorders>
              <w:tl2br w:val="nil"/>
              <w:tr2bl w:val="nil"/>
            </w:tcBorders>
            <w:vAlign w:val="center"/>
          </w:tcPr>
          <w:p w14:paraId="5833836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2.1.5.1</w:t>
            </w:r>
          </w:p>
        </w:tc>
        <w:tc>
          <w:tcPr>
            <w:tcW w:w="8708" w:type="dxa"/>
            <w:tcBorders>
              <w:tl2br w:val="nil"/>
              <w:tr2bl w:val="nil"/>
            </w:tcBorders>
            <w:vAlign w:val="center"/>
          </w:tcPr>
          <w:p w14:paraId="4B460BD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居室和照料单元的空间尺度宜人，具有家庭化氛围，空间元素丰富，色彩搭配协调，符合以下条件时得相应分数：</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完全符合以上描述，得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部分符合以上描述，得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完全不符合以上描述，得</w:t>
            </w:r>
            <w:r>
              <w:rPr>
                <w:rFonts w:ascii="微软雅黑" w:eastAsia="微软雅黑" w:hAnsi="微软雅黑" w:cs="微软雅黑" w:hint="eastAsia"/>
                <w:sz w:val="18"/>
                <w:szCs w:val="18"/>
              </w:rPr>
              <w:t>0</w:t>
            </w:r>
            <w:r>
              <w:rPr>
                <w:rFonts w:ascii="微软雅黑" w:eastAsia="微软雅黑" w:hAnsi="微软雅黑" w:cs="微软雅黑" w:hint="eastAsia"/>
                <w:sz w:val="18"/>
                <w:szCs w:val="18"/>
              </w:rPr>
              <w:t>分。</w:t>
            </w:r>
          </w:p>
        </w:tc>
        <w:tc>
          <w:tcPr>
            <w:tcW w:w="657" w:type="dxa"/>
            <w:tcBorders>
              <w:tl2br w:val="nil"/>
              <w:tr2bl w:val="nil"/>
            </w:tcBorders>
            <w:vAlign w:val="center"/>
          </w:tcPr>
          <w:p w14:paraId="5940509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1361119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DEBB78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292642AA" w14:textId="77777777">
        <w:tc>
          <w:tcPr>
            <w:tcW w:w="1242" w:type="dxa"/>
            <w:tcBorders>
              <w:tl2br w:val="nil"/>
              <w:tr2bl w:val="nil"/>
            </w:tcBorders>
            <w:shd w:val="clear" w:color="000000" w:fill="D4E9D6"/>
            <w:vAlign w:val="center"/>
          </w:tcPr>
          <w:p w14:paraId="7CB4EE0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2.2</w:t>
            </w:r>
          </w:p>
        </w:tc>
        <w:tc>
          <w:tcPr>
            <w:tcW w:w="8708" w:type="dxa"/>
            <w:tcBorders>
              <w:tl2br w:val="nil"/>
              <w:tr2bl w:val="nil"/>
            </w:tcBorders>
            <w:shd w:val="clear" w:color="000000" w:fill="D4E9D6"/>
            <w:vAlign w:val="center"/>
          </w:tcPr>
          <w:p w14:paraId="441D7836"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卫生间、洗浴空间</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20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3999837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5155298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4B26C37C"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E116EAA" w14:textId="77777777">
        <w:tc>
          <w:tcPr>
            <w:tcW w:w="1242" w:type="dxa"/>
            <w:tcBorders>
              <w:tl2br w:val="nil"/>
              <w:tr2bl w:val="nil"/>
            </w:tcBorders>
            <w:vAlign w:val="center"/>
          </w:tcPr>
          <w:p w14:paraId="3BD84CB3"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2.2.1</w:t>
            </w:r>
          </w:p>
        </w:tc>
        <w:tc>
          <w:tcPr>
            <w:tcW w:w="8708" w:type="dxa"/>
            <w:tcBorders>
              <w:tl2br w:val="nil"/>
              <w:tr2bl w:val="nil"/>
            </w:tcBorders>
            <w:vAlign w:val="center"/>
          </w:tcPr>
          <w:p w14:paraId="740339C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公共卫生间</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3ACD785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778D853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B3CFF0E"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5702EB74" w14:textId="77777777">
        <w:tc>
          <w:tcPr>
            <w:tcW w:w="1242" w:type="dxa"/>
            <w:tcBorders>
              <w:tl2br w:val="nil"/>
              <w:tr2bl w:val="nil"/>
            </w:tcBorders>
            <w:vAlign w:val="center"/>
          </w:tcPr>
          <w:p w14:paraId="3DCF3A8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2.2.1.1</w:t>
            </w:r>
          </w:p>
        </w:tc>
        <w:tc>
          <w:tcPr>
            <w:tcW w:w="8708" w:type="dxa"/>
            <w:tcBorders>
              <w:tl2br w:val="nil"/>
              <w:tr2bl w:val="nil"/>
            </w:tcBorders>
            <w:vAlign w:val="center"/>
          </w:tcPr>
          <w:p w14:paraId="52057E3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设有供老年人使用的公共卫生间。</w:t>
            </w:r>
          </w:p>
        </w:tc>
        <w:tc>
          <w:tcPr>
            <w:tcW w:w="657" w:type="dxa"/>
            <w:tcBorders>
              <w:tl2br w:val="nil"/>
              <w:tr2bl w:val="nil"/>
            </w:tcBorders>
            <w:vAlign w:val="center"/>
          </w:tcPr>
          <w:p w14:paraId="37C926F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AE93AD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082DA7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14B828B2" w14:textId="77777777">
        <w:tc>
          <w:tcPr>
            <w:tcW w:w="1242" w:type="dxa"/>
            <w:tcBorders>
              <w:tl2br w:val="nil"/>
              <w:tr2bl w:val="nil"/>
            </w:tcBorders>
            <w:vAlign w:val="center"/>
          </w:tcPr>
          <w:p w14:paraId="260FA92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2.2.1.2</w:t>
            </w:r>
          </w:p>
        </w:tc>
        <w:tc>
          <w:tcPr>
            <w:tcW w:w="8708" w:type="dxa"/>
            <w:tcBorders>
              <w:tl2br w:val="nil"/>
              <w:tr2bl w:val="nil"/>
            </w:tcBorders>
            <w:vAlign w:val="center"/>
          </w:tcPr>
          <w:p w14:paraId="41D8A86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公共卫生间设有无障碍厕位，或机构内设有无障碍卫生间。</w:t>
            </w:r>
          </w:p>
        </w:tc>
        <w:tc>
          <w:tcPr>
            <w:tcW w:w="657" w:type="dxa"/>
            <w:tcBorders>
              <w:tl2br w:val="nil"/>
              <w:tr2bl w:val="nil"/>
            </w:tcBorders>
            <w:vAlign w:val="center"/>
          </w:tcPr>
          <w:p w14:paraId="2FC1B84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5C790D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40BD35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现场查看公共卫生间</w:t>
            </w:r>
          </w:p>
        </w:tc>
      </w:tr>
      <w:tr w:rsidR="00CA271C" w14:paraId="05F3C3CC" w14:textId="77777777">
        <w:tc>
          <w:tcPr>
            <w:tcW w:w="1242" w:type="dxa"/>
            <w:tcBorders>
              <w:tl2br w:val="nil"/>
              <w:tr2bl w:val="nil"/>
            </w:tcBorders>
            <w:vAlign w:val="center"/>
          </w:tcPr>
          <w:p w14:paraId="77FDF7F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2.2.1.3</w:t>
            </w:r>
          </w:p>
        </w:tc>
        <w:tc>
          <w:tcPr>
            <w:tcW w:w="8708" w:type="dxa"/>
            <w:tcBorders>
              <w:tl2br w:val="nil"/>
              <w:tr2bl w:val="nil"/>
            </w:tcBorders>
            <w:vAlign w:val="center"/>
          </w:tcPr>
          <w:p w14:paraId="651E037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就餐空间或起居厅等老年人集中使用的场所附近设有供老年人使用的公共卫生间。</w:t>
            </w:r>
          </w:p>
        </w:tc>
        <w:tc>
          <w:tcPr>
            <w:tcW w:w="657" w:type="dxa"/>
            <w:tcBorders>
              <w:tl2br w:val="nil"/>
              <w:tr2bl w:val="nil"/>
            </w:tcBorders>
            <w:vAlign w:val="center"/>
          </w:tcPr>
          <w:p w14:paraId="4B77AC2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913DEF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A5D3CD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40685F0C" w14:textId="77777777">
        <w:tc>
          <w:tcPr>
            <w:tcW w:w="1242" w:type="dxa"/>
            <w:tcBorders>
              <w:tl2br w:val="nil"/>
              <w:tr2bl w:val="nil"/>
            </w:tcBorders>
            <w:vAlign w:val="center"/>
          </w:tcPr>
          <w:p w14:paraId="73AB2BB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2.2.1.4</w:t>
            </w:r>
          </w:p>
        </w:tc>
        <w:tc>
          <w:tcPr>
            <w:tcW w:w="8708" w:type="dxa"/>
            <w:tcBorders>
              <w:tl2br w:val="nil"/>
              <w:tr2bl w:val="nil"/>
            </w:tcBorders>
            <w:vAlign w:val="center"/>
          </w:tcPr>
          <w:p w14:paraId="08B91E0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公共卫生间满足老年人基本的安全如厕需求，设有便于老年人使用的便器等便溺设施。</w:t>
            </w:r>
          </w:p>
        </w:tc>
        <w:tc>
          <w:tcPr>
            <w:tcW w:w="657" w:type="dxa"/>
            <w:tcBorders>
              <w:tl2br w:val="nil"/>
              <w:tr2bl w:val="nil"/>
            </w:tcBorders>
            <w:vAlign w:val="center"/>
          </w:tcPr>
          <w:p w14:paraId="40C24A9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8B3437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030EFB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现场查看公共卫生间</w:t>
            </w:r>
          </w:p>
        </w:tc>
      </w:tr>
      <w:tr w:rsidR="00CA271C" w14:paraId="220D717A" w14:textId="77777777">
        <w:tc>
          <w:tcPr>
            <w:tcW w:w="1242" w:type="dxa"/>
            <w:tcBorders>
              <w:tl2br w:val="nil"/>
              <w:tr2bl w:val="nil"/>
            </w:tcBorders>
            <w:vAlign w:val="center"/>
          </w:tcPr>
          <w:p w14:paraId="7F1331F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2.2.1.5</w:t>
            </w:r>
          </w:p>
        </w:tc>
        <w:tc>
          <w:tcPr>
            <w:tcW w:w="8708" w:type="dxa"/>
            <w:tcBorders>
              <w:tl2br w:val="nil"/>
              <w:tr2bl w:val="nil"/>
            </w:tcBorders>
            <w:vAlign w:val="center"/>
          </w:tcPr>
          <w:p w14:paraId="1E70AC12"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公共卫生间如厕区设有扶手，且形式、位置合理。</w:t>
            </w:r>
          </w:p>
        </w:tc>
        <w:tc>
          <w:tcPr>
            <w:tcW w:w="657" w:type="dxa"/>
            <w:tcBorders>
              <w:tl2br w:val="nil"/>
              <w:tr2bl w:val="nil"/>
            </w:tcBorders>
            <w:vAlign w:val="center"/>
          </w:tcPr>
          <w:p w14:paraId="6385F23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4A9693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2354E6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29E937BA" w14:textId="77777777">
        <w:tc>
          <w:tcPr>
            <w:tcW w:w="1242" w:type="dxa"/>
            <w:tcBorders>
              <w:tl2br w:val="nil"/>
              <w:tr2bl w:val="nil"/>
            </w:tcBorders>
            <w:vAlign w:val="center"/>
          </w:tcPr>
          <w:p w14:paraId="78C727A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2.2.1.6</w:t>
            </w:r>
          </w:p>
        </w:tc>
        <w:tc>
          <w:tcPr>
            <w:tcW w:w="8708" w:type="dxa"/>
            <w:tcBorders>
              <w:tl2br w:val="nil"/>
              <w:tr2bl w:val="nil"/>
            </w:tcBorders>
            <w:vAlign w:val="center"/>
          </w:tcPr>
          <w:p w14:paraId="0B49968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公共卫生间设有方便轮椅老年人接近和使用的盥洗池。</w:t>
            </w:r>
          </w:p>
        </w:tc>
        <w:tc>
          <w:tcPr>
            <w:tcW w:w="657" w:type="dxa"/>
            <w:tcBorders>
              <w:tl2br w:val="nil"/>
              <w:tr2bl w:val="nil"/>
            </w:tcBorders>
            <w:vAlign w:val="center"/>
          </w:tcPr>
          <w:p w14:paraId="211F7C2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FEA9AD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644010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现场查看公共卫生间</w:t>
            </w:r>
          </w:p>
        </w:tc>
      </w:tr>
      <w:tr w:rsidR="00CA271C" w14:paraId="721794E7" w14:textId="77777777">
        <w:tc>
          <w:tcPr>
            <w:tcW w:w="1242" w:type="dxa"/>
            <w:tcBorders>
              <w:tl2br w:val="nil"/>
              <w:tr2bl w:val="nil"/>
            </w:tcBorders>
            <w:vAlign w:val="center"/>
          </w:tcPr>
          <w:p w14:paraId="730B928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2.2.1.7</w:t>
            </w:r>
          </w:p>
        </w:tc>
        <w:tc>
          <w:tcPr>
            <w:tcW w:w="8708" w:type="dxa"/>
            <w:tcBorders>
              <w:tl2br w:val="nil"/>
              <w:tr2bl w:val="nil"/>
            </w:tcBorders>
            <w:vAlign w:val="center"/>
          </w:tcPr>
          <w:p w14:paraId="1E01AC46"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公共卫生间设有紧急呼叫设备。</w:t>
            </w:r>
          </w:p>
        </w:tc>
        <w:tc>
          <w:tcPr>
            <w:tcW w:w="657" w:type="dxa"/>
            <w:tcBorders>
              <w:tl2br w:val="nil"/>
              <w:tr2bl w:val="nil"/>
            </w:tcBorders>
            <w:vAlign w:val="center"/>
          </w:tcPr>
          <w:p w14:paraId="413AC1E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62CEDB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4A9686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现场查看公共卫生间</w:t>
            </w:r>
          </w:p>
        </w:tc>
      </w:tr>
      <w:tr w:rsidR="00CA271C" w14:paraId="3DFBD25F" w14:textId="77777777">
        <w:tc>
          <w:tcPr>
            <w:tcW w:w="1242" w:type="dxa"/>
            <w:tcBorders>
              <w:tl2br w:val="nil"/>
              <w:tr2bl w:val="nil"/>
            </w:tcBorders>
            <w:vAlign w:val="center"/>
          </w:tcPr>
          <w:p w14:paraId="0DB85F6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2.2.1.8</w:t>
            </w:r>
          </w:p>
        </w:tc>
        <w:tc>
          <w:tcPr>
            <w:tcW w:w="8708" w:type="dxa"/>
            <w:tcBorders>
              <w:tl2br w:val="nil"/>
              <w:tr2bl w:val="nil"/>
            </w:tcBorders>
            <w:vAlign w:val="center"/>
          </w:tcPr>
          <w:p w14:paraId="753195A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公共卫生间能够保证使用者如厕时的私密性，符合以下全部条件：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）分男女卫生间（当仅设一个卫生间且卫生间内仅设有一个厕位时自动符合该条件，若同一卫生间内超过两个厕位则须分设男女卫生间）；</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）入口处设有墙垛、门、帘子等，对外部视线有遮挡；</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）不同厕位之间设有隔板等遮挡设施（仅有一个厕位时自动符合该条件）。</w:t>
            </w:r>
          </w:p>
        </w:tc>
        <w:tc>
          <w:tcPr>
            <w:tcW w:w="657" w:type="dxa"/>
            <w:tcBorders>
              <w:tl2br w:val="nil"/>
              <w:tr2bl w:val="nil"/>
            </w:tcBorders>
            <w:vAlign w:val="center"/>
          </w:tcPr>
          <w:p w14:paraId="0A47760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28780F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36AA9A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现场查看公共卫生间</w:t>
            </w:r>
          </w:p>
        </w:tc>
      </w:tr>
      <w:tr w:rsidR="00CA271C" w14:paraId="5ED8DD97" w14:textId="77777777">
        <w:tc>
          <w:tcPr>
            <w:tcW w:w="1242" w:type="dxa"/>
            <w:tcBorders>
              <w:tl2br w:val="nil"/>
              <w:tr2bl w:val="nil"/>
            </w:tcBorders>
            <w:vAlign w:val="center"/>
          </w:tcPr>
          <w:p w14:paraId="00C26AC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2.2.1.9</w:t>
            </w:r>
          </w:p>
        </w:tc>
        <w:tc>
          <w:tcPr>
            <w:tcW w:w="8708" w:type="dxa"/>
            <w:tcBorders>
              <w:tl2br w:val="nil"/>
              <w:tr2bl w:val="nil"/>
            </w:tcBorders>
            <w:vAlign w:val="center"/>
          </w:tcPr>
          <w:p w14:paraId="3D86BC6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门厅附近设有供家属、工作人员使用的公共卫生间。</w:t>
            </w:r>
          </w:p>
        </w:tc>
        <w:tc>
          <w:tcPr>
            <w:tcW w:w="657" w:type="dxa"/>
            <w:tcBorders>
              <w:tl2br w:val="nil"/>
              <w:tr2bl w:val="nil"/>
            </w:tcBorders>
            <w:vAlign w:val="center"/>
          </w:tcPr>
          <w:p w14:paraId="74F6245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1DD050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715EAA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391B0C9A" w14:textId="77777777">
        <w:tc>
          <w:tcPr>
            <w:tcW w:w="1242" w:type="dxa"/>
            <w:tcBorders>
              <w:tl2br w:val="nil"/>
              <w:tr2bl w:val="nil"/>
            </w:tcBorders>
            <w:vAlign w:val="center"/>
          </w:tcPr>
          <w:p w14:paraId="40B9D58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2.2.1.10</w:t>
            </w:r>
          </w:p>
        </w:tc>
        <w:tc>
          <w:tcPr>
            <w:tcW w:w="8708" w:type="dxa"/>
            <w:tcBorders>
              <w:tl2br w:val="nil"/>
              <w:tr2bl w:val="nil"/>
            </w:tcBorders>
            <w:vAlign w:val="center"/>
          </w:tcPr>
          <w:p w14:paraId="3441768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公共卫生间设有坐便器、蹲便器等，可供不同使用者选择。</w:t>
            </w:r>
          </w:p>
        </w:tc>
        <w:tc>
          <w:tcPr>
            <w:tcW w:w="657" w:type="dxa"/>
            <w:tcBorders>
              <w:tl2br w:val="nil"/>
              <w:tr2bl w:val="nil"/>
            </w:tcBorders>
            <w:vAlign w:val="center"/>
          </w:tcPr>
          <w:p w14:paraId="4E6E0F9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F59AE5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E81EAD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现场查看公共卫生间</w:t>
            </w:r>
          </w:p>
        </w:tc>
      </w:tr>
      <w:tr w:rsidR="00CA271C" w14:paraId="56750BBE" w14:textId="77777777">
        <w:tc>
          <w:tcPr>
            <w:tcW w:w="1242" w:type="dxa"/>
            <w:tcBorders>
              <w:tl2br w:val="nil"/>
              <w:tr2bl w:val="nil"/>
            </w:tcBorders>
            <w:vAlign w:val="center"/>
          </w:tcPr>
          <w:p w14:paraId="5DBF4942"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2.2.2</w:t>
            </w:r>
          </w:p>
        </w:tc>
        <w:tc>
          <w:tcPr>
            <w:tcW w:w="8708" w:type="dxa"/>
            <w:tcBorders>
              <w:tl2br w:val="nil"/>
              <w:tr2bl w:val="nil"/>
            </w:tcBorders>
            <w:vAlign w:val="center"/>
          </w:tcPr>
          <w:p w14:paraId="0E6A569A"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洗浴空间（包括公共洗浴空间和老年人居室内的洗浴空间）</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2088FB7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4223831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7698736"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23B0DF2F" w14:textId="77777777">
        <w:tc>
          <w:tcPr>
            <w:tcW w:w="1242" w:type="dxa"/>
            <w:tcBorders>
              <w:tl2br w:val="nil"/>
              <w:tr2bl w:val="nil"/>
            </w:tcBorders>
            <w:vAlign w:val="center"/>
          </w:tcPr>
          <w:p w14:paraId="63504BC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2.2.2.1</w:t>
            </w:r>
          </w:p>
        </w:tc>
        <w:tc>
          <w:tcPr>
            <w:tcW w:w="8708" w:type="dxa"/>
            <w:tcBorders>
              <w:tl2br w:val="nil"/>
              <w:tr2bl w:val="nil"/>
            </w:tcBorders>
            <w:vAlign w:val="center"/>
          </w:tcPr>
          <w:p w14:paraId="1A78876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设有公共洗浴空间。</w:t>
            </w:r>
          </w:p>
        </w:tc>
        <w:tc>
          <w:tcPr>
            <w:tcW w:w="657" w:type="dxa"/>
            <w:tcBorders>
              <w:tl2br w:val="nil"/>
              <w:tr2bl w:val="nil"/>
            </w:tcBorders>
            <w:vAlign w:val="center"/>
          </w:tcPr>
          <w:p w14:paraId="1CF07B4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0B51C7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F12EA3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629B4497" w14:textId="77777777">
        <w:tc>
          <w:tcPr>
            <w:tcW w:w="1242" w:type="dxa"/>
            <w:tcBorders>
              <w:tl2br w:val="nil"/>
              <w:tr2bl w:val="nil"/>
            </w:tcBorders>
            <w:vAlign w:val="center"/>
          </w:tcPr>
          <w:p w14:paraId="536ECA5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2.2.2.2</w:t>
            </w:r>
          </w:p>
        </w:tc>
        <w:tc>
          <w:tcPr>
            <w:tcW w:w="8708" w:type="dxa"/>
            <w:tcBorders>
              <w:tl2br w:val="nil"/>
              <w:tr2bl w:val="nil"/>
            </w:tcBorders>
            <w:vAlign w:val="center"/>
          </w:tcPr>
          <w:p w14:paraId="5C5460C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每间老年人居室内均设有洗浴设施或设有公共洗浴空间。</w:t>
            </w:r>
          </w:p>
        </w:tc>
        <w:tc>
          <w:tcPr>
            <w:tcW w:w="657" w:type="dxa"/>
            <w:tcBorders>
              <w:tl2br w:val="nil"/>
              <w:tr2bl w:val="nil"/>
            </w:tcBorders>
            <w:vAlign w:val="center"/>
          </w:tcPr>
          <w:p w14:paraId="2C1102C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3A4D31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5427BF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现场查看老年人居室</w:t>
            </w:r>
          </w:p>
        </w:tc>
      </w:tr>
      <w:tr w:rsidR="00CA271C" w14:paraId="115B2E22" w14:textId="77777777">
        <w:tc>
          <w:tcPr>
            <w:tcW w:w="1242" w:type="dxa"/>
            <w:tcBorders>
              <w:tl2br w:val="nil"/>
              <w:tr2bl w:val="nil"/>
            </w:tcBorders>
            <w:vAlign w:val="center"/>
          </w:tcPr>
          <w:p w14:paraId="79A3511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2.2.2.3</w:t>
            </w:r>
          </w:p>
        </w:tc>
        <w:tc>
          <w:tcPr>
            <w:tcW w:w="8708" w:type="dxa"/>
            <w:tcBorders>
              <w:tl2br w:val="nil"/>
              <w:tr2bl w:val="nil"/>
            </w:tcBorders>
            <w:vAlign w:val="center"/>
          </w:tcPr>
          <w:p w14:paraId="096A98F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洗浴空间（包括公共洗浴空间和老年人居室内的洗浴空间）满足老年人基本的安全洗浴需求</w:t>
            </w:r>
            <w:r>
              <w:rPr>
                <w:rFonts w:ascii="微软雅黑" w:eastAsia="微软雅黑" w:hAnsi="微软雅黑" w:cs="微软雅黑" w:hint="eastAsia"/>
                <w:sz w:val="18"/>
                <w:szCs w:val="18"/>
              </w:rPr>
              <w:t>，符合以下全部条件：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）设有便于老年人使用的淋浴设备，且配有易于识别的冷热水标识；</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w:t>
            </w:r>
            <w:r>
              <w:rPr>
                <w:rFonts w:ascii="微软雅黑" w:eastAsia="微软雅黑" w:hAnsi="微软雅黑" w:cs="微软雅黑" w:hint="eastAsia"/>
                <w:b/>
                <w:bCs/>
                <w:sz w:val="18"/>
                <w:szCs w:val="18"/>
              </w:rPr>
              <w:t>设有便于老年人使用的扶手；</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w:t>
            </w:r>
            <w:r>
              <w:rPr>
                <w:rFonts w:ascii="微软雅黑" w:eastAsia="微软雅黑" w:hAnsi="微软雅黑" w:cs="微软雅黑" w:hint="eastAsia"/>
                <w:b/>
                <w:bCs/>
                <w:sz w:val="18"/>
                <w:szCs w:val="18"/>
              </w:rPr>
              <w:t>设有紧急呼叫装置或为老年人配备可穿戴紧急呼叫装置。</w:t>
            </w:r>
          </w:p>
        </w:tc>
        <w:tc>
          <w:tcPr>
            <w:tcW w:w="657" w:type="dxa"/>
            <w:tcBorders>
              <w:tl2br w:val="nil"/>
              <w:tr2bl w:val="nil"/>
            </w:tcBorders>
            <w:vAlign w:val="center"/>
          </w:tcPr>
          <w:p w14:paraId="597B7C8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7164E20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63F9C4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现场查看洗浴空间</w:t>
            </w:r>
          </w:p>
        </w:tc>
      </w:tr>
      <w:tr w:rsidR="00CA271C" w14:paraId="04E1128A" w14:textId="77777777">
        <w:tc>
          <w:tcPr>
            <w:tcW w:w="1242" w:type="dxa"/>
            <w:tcBorders>
              <w:tl2br w:val="nil"/>
              <w:tr2bl w:val="nil"/>
            </w:tcBorders>
            <w:vAlign w:val="center"/>
          </w:tcPr>
          <w:p w14:paraId="720575C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2.2.2.4</w:t>
            </w:r>
          </w:p>
        </w:tc>
        <w:tc>
          <w:tcPr>
            <w:tcW w:w="8708" w:type="dxa"/>
            <w:tcBorders>
              <w:tl2br w:val="nil"/>
              <w:tr2bl w:val="nil"/>
            </w:tcBorders>
            <w:vAlign w:val="center"/>
          </w:tcPr>
          <w:p w14:paraId="5683A882"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洗浴空间（包括公共洗浴空间和老年人居室内的洗浴空间）的浴位空间宽敞，可容纳护理人员在旁辅助老年人洗浴。</w:t>
            </w:r>
          </w:p>
        </w:tc>
        <w:tc>
          <w:tcPr>
            <w:tcW w:w="657" w:type="dxa"/>
            <w:tcBorders>
              <w:tl2br w:val="nil"/>
              <w:tr2bl w:val="nil"/>
            </w:tcBorders>
            <w:vAlign w:val="center"/>
          </w:tcPr>
          <w:p w14:paraId="13E4680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C76D3F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5AE904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现场查看公共洗浴空间</w:t>
            </w:r>
          </w:p>
        </w:tc>
      </w:tr>
      <w:tr w:rsidR="00CA271C" w14:paraId="04B77B64" w14:textId="77777777">
        <w:tc>
          <w:tcPr>
            <w:tcW w:w="1242" w:type="dxa"/>
            <w:tcBorders>
              <w:tl2br w:val="nil"/>
              <w:tr2bl w:val="nil"/>
            </w:tcBorders>
            <w:vAlign w:val="center"/>
          </w:tcPr>
          <w:p w14:paraId="4990F47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2.2.2.5</w:t>
            </w:r>
          </w:p>
        </w:tc>
        <w:tc>
          <w:tcPr>
            <w:tcW w:w="8708" w:type="dxa"/>
            <w:tcBorders>
              <w:tl2br w:val="nil"/>
              <w:tr2bl w:val="nil"/>
            </w:tcBorders>
            <w:vAlign w:val="center"/>
          </w:tcPr>
          <w:p w14:paraId="58FEC21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公共洗浴空间能满足浴床等进出和使用的需求，保证老年人可卧姿洗浴。</w:t>
            </w:r>
          </w:p>
        </w:tc>
        <w:tc>
          <w:tcPr>
            <w:tcW w:w="657" w:type="dxa"/>
            <w:tcBorders>
              <w:tl2br w:val="nil"/>
              <w:tr2bl w:val="nil"/>
            </w:tcBorders>
            <w:vAlign w:val="center"/>
          </w:tcPr>
          <w:p w14:paraId="4068857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4D4AD9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E13B29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现场查看公共洗浴空间</w:t>
            </w:r>
          </w:p>
        </w:tc>
      </w:tr>
      <w:tr w:rsidR="00CA271C" w14:paraId="0B0F25B2" w14:textId="77777777">
        <w:tc>
          <w:tcPr>
            <w:tcW w:w="1242" w:type="dxa"/>
            <w:tcBorders>
              <w:tl2br w:val="nil"/>
              <w:tr2bl w:val="nil"/>
            </w:tcBorders>
            <w:vAlign w:val="center"/>
          </w:tcPr>
          <w:p w14:paraId="0E055CB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2.2.2.6</w:t>
            </w:r>
          </w:p>
        </w:tc>
        <w:tc>
          <w:tcPr>
            <w:tcW w:w="8708" w:type="dxa"/>
            <w:tcBorders>
              <w:tl2br w:val="nil"/>
              <w:tr2bl w:val="nil"/>
            </w:tcBorders>
            <w:vAlign w:val="center"/>
          </w:tcPr>
          <w:p w14:paraId="7EC25A2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公共洗浴空间内或邻近设有卫生间或便器，能满足老年人在洗浴过程中的如厕需求。</w:t>
            </w:r>
          </w:p>
        </w:tc>
        <w:tc>
          <w:tcPr>
            <w:tcW w:w="657" w:type="dxa"/>
            <w:tcBorders>
              <w:tl2br w:val="nil"/>
              <w:tr2bl w:val="nil"/>
            </w:tcBorders>
            <w:vAlign w:val="center"/>
          </w:tcPr>
          <w:p w14:paraId="01087DA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DCA400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306E86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现场查看公共洗浴空间</w:t>
            </w:r>
          </w:p>
        </w:tc>
      </w:tr>
      <w:tr w:rsidR="00CA271C" w14:paraId="1521C9AC" w14:textId="77777777">
        <w:tc>
          <w:tcPr>
            <w:tcW w:w="1242" w:type="dxa"/>
            <w:tcBorders>
              <w:tl2br w:val="nil"/>
              <w:tr2bl w:val="nil"/>
            </w:tcBorders>
            <w:vAlign w:val="center"/>
          </w:tcPr>
          <w:p w14:paraId="5F25C27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2.2.2.7</w:t>
            </w:r>
          </w:p>
        </w:tc>
        <w:tc>
          <w:tcPr>
            <w:tcW w:w="8708" w:type="dxa"/>
            <w:tcBorders>
              <w:tl2br w:val="nil"/>
              <w:tr2bl w:val="nil"/>
            </w:tcBorders>
            <w:vAlign w:val="center"/>
          </w:tcPr>
          <w:p w14:paraId="46A1BD1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公共洗浴空间内能满足老年人的更衣、吹发、盥洗的需求。</w:t>
            </w:r>
          </w:p>
        </w:tc>
        <w:tc>
          <w:tcPr>
            <w:tcW w:w="657" w:type="dxa"/>
            <w:tcBorders>
              <w:tl2br w:val="nil"/>
              <w:tr2bl w:val="nil"/>
            </w:tcBorders>
            <w:vAlign w:val="center"/>
          </w:tcPr>
          <w:p w14:paraId="45E0439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78D099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8B4A4C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现场查看公共洗浴空间</w:t>
            </w:r>
          </w:p>
        </w:tc>
      </w:tr>
      <w:tr w:rsidR="00CA271C" w14:paraId="5ACA3771" w14:textId="77777777">
        <w:tc>
          <w:tcPr>
            <w:tcW w:w="1242" w:type="dxa"/>
            <w:tcBorders>
              <w:tl2br w:val="nil"/>
              <w:tr2bl w:val="nil"/>
            </w:tcBorders>
            <w:vAlign w:val="center"/>
          </w:tcPr>
          <w:p w14:paraId="4C42967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2.2.2.8</w:t>
            </w:r>
          </w:p>
        </w:tc>
        <w:tc>
          <w:tcPr>
            <w:tcW w:w="8708" w:type="dxa"/>
            <w:tcBorders>
              <w:tl2br w:val="nil"/>
              <w:tr2bl w:val="nil"/>
            </w:tcBorders>
            <w:vAlign w:val="center"/>
          </w:tcPr>
          <w:p w14:paraId="31940C6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公共洗浴空间能够保证老年人在洗浴过程中的私密性，符合以下全部条件：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）入口处设有墙垛、门、帘子等，对外部视线有遮挡；</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）不同淋浴位之间设有隔板等遮挡设施（当洗浴空间仅设一个浴位时自动符合该条件）。</w:t>
            </w:r>
          </w:p>
        </w:tc>
        <w:tc>
          <w:tcPr>
            <w:tcW w:w="657" w:type="dxa"/>
            <w:tcBorders>
              <w:tl2br w:val="nil"/>
              <w:tr2bl w:val="nil"/>
            </w:tcBorders>
            <w:vAlign w:val="center"/>
          </w:tcPr>
          <w:p w14:paraId="17ADBBB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F06461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EBB196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现场查看公共洗浴空间</w:t>
            </w:r>
          </w:p>
        </w:tc>
      </w:tr>
      <w:tr w:rsidR="00CA271C" w14:paraId="7C30D8E4" w14:textId="77777777">
        <w:tc>
          <w:tcPr>
            <w:tcW w:w="1242" w:type="dxa"/>
            <w:tcBorders>
              <w:tl2br w:val="nil"/>
              <w:tr2bl w:val="nil"/>
            </w:tcBorders>
            <w:vAlign w:val="center"/>
          </w:tcPr>
          <w:p w14:paraId="1ABDDEA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2.2.2.9</w:t>
            </w:r>
          </w:p>
        </w:tc>
        <w:tc>
          <w:tcPr>
            <w:tcW w:w="8708" w:type="dxa"/>
            <w:tcBorders>
              <w:tl2br w:val="nil"/>
              <w:tr2bl w:val="nil"/>
            </w:tcBorders>
            <w:vAlign w:val="center"/>
          </w:tcPr>
          <w:p w14:paraId="0113055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机构内设有理发室或设有可满足理发需求的空间。</w:t>
            </w:r>
          </w:p>
        </w:tc>
        <w:tc>
          <w:tcPr>
            <w:tcW w:w="657" w:type="dxa"/>
            <w:tcBorders>
              <w:tl2br w:val="nil"/>
              <w:tr2bl w:val="nil"/>
            </w:tcBorders>
            <w:vAlign w:val="center"/>
          </w:tcPr>
          <w:p w14:paraId="51C059D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B44077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BDE5A0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0A030D62" w14:textId="77777777">
        <w:tc>
          <w:tcPr>
            <w:tcW w:w="1242" w:type="dxa"/>
            <w:tcBorders>
              <w:tl2br w:val="nil"/>
              <w:tr2bl w:val="nil"/>
            </w:tcBorders>
            <w:shd w:val="clear" w:color="000000" w:fill="D4E9D6"/>
            <w:vAlign w:val="center"/>
          </w:tcPr>
          <w:p w14:paraId="78FDA9E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2.3</w:t>
            </w:r>
          </w:p>
        </w:tc>
        <w:tc>
          <w:tcPr>
            <w:tcW w:w="8708" w:type="dxa"/>
            <w:tcBorders>
              <w:tl2br w:val="nil"/>
              <w:tr2bl w:val="nil"/>
            </w:tcBorders>
            <w:shd w:val="clear" w:color="000000" w:fill="D4E9D6"/>
            <w:vAlign w:val="center"/>
          </w:tcPr>
          <w:p w14:paraId="366CAFC2"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就餐空间（含厨房）</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029F640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37CDC72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6C5EC045"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0D948C81" w14:textId="77777777">
        <w:tc>
          <w:tcPr>
            <w:tcW w:w="1242" w:type="dxa"/>
            <w:tcBorders>
              <w:tl2br w:val="nil"/>
              <w:tr2bl w:val="nil"/>
            </w:tcBorders>
            <w:vAlign w:val="center"/>
          </w:tcPr>
          <w:p w14:paraId="322514E3"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2.3.1</w:t>
            </w:r>
          </w:p>
        </w:tc>
        <w:tc>
          <w:tcPr>
            <w:tcW w:w="8708" w:type="dxa"/>
            <w:tcBorders>
              <w:tl2br w:val="nil"/>
              <w:tr2bl w:val="nil"/>
            </w:tcBorders>
            <w:vAlign w:val="center"/>
          </w:tcPr>
          <w:p w14:paraId="539F095A"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公共就餐空间</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8</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1736A71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26B4548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F1B839A"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6D3C9E0A" w14:textId="77777777">
        <w:tc>
          <w:tcPr>
            <w:tcW w:w="1242" w:type="dxa"/>
            <w:tcBorders>
              <w:tl2br w:val="nil"/>
              <w:tr2bl w:val="nil"/>
            </w:tcBorders>
            <w:vAlign w:val="center"/>
          </w:tcPr>
          <w:p w14:paraId="16DEF78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2.3.1.1</w:t>
            </w:r>
          </w:p>
        </w:tc>
        <w:tc>
          <w:tcPr>
            <w:tcW w:w="8708" w:type="dxa"/>
            <w:tcBorders>
              <w:tl2br w:val="nil"/>
              <w:tr2bl w:val="nil"/>
            </w:tcBorders>
            <w:vAlign w:val="center"/>
          </w:tcPr>
          <w:p w14:paraId="02CA8E2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设有公共就餐空间，整体环境干净整洁。</w:t>
            </w:r>
          </w:p>
        </w:tc>
        <w:tc>
          <w:tcPr>
            <w:tcW w:w="657" w:type="dxa"/>
            <w:tcBorders>
              <w:tl2br w:val="nil"/>
              <w:tr2bl w:val="nil"/>
            </w:tcBorders>
            <w:vAlign w:val="center"/>
          </w:tcPr>
          <w:p w14:paraId="2FBCF43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EF0DD3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963303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现场查看公共就餐空间</w:t>
            </w:r>
          </w:p>
        </w:tc>
      </w:tr>
      <w:tr w:rsidR="00CA271C" w14:paraId="5BF7F7E7" w14:textId="77777777">
        <w:tc>
          <w:tcPr>
            <w:tcW w:w="1242" w:type="dxa"/>
            <w:tcBorders>
              <w:tl2br w:val="nil"/>
              <w:tr2bl w:val="nil"/>
            </w:tcBorders>
            <w:vAlign w:val="center"/>
          </w:tcPr>
          <w:p w14:paraId="4987E88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2.3.1.2</w:t>
            </w:r>
          </w:p>
        </w:tc>
        <w:tc>
          <w:tcPr>
            <w:tcW w:w="8708" w:type="dxa"/>
            <w:tcBorders>
              <w:tl2br w:val="nil"/>
              <w:tr2bl w:val="nil"/>
            </w:tcBorders>
            <w:vAlign w:val="center"/>
          </w:tcPr>
          <w:p w14:paraId="7DF08FD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公共就餐空间餐位数量充足，能满足老年人的用餐需求。</w:t>
            </w:r>
          </w:p>
        </w:tc>
        <w:tc>
          <w:tcPr>
            <w:tcW w:w="657" w:type="dxa"/>
            <w:tcBorders>
              <w:tl2br w:val="nil"/>
              <w:tr2bl w:val="nil"/>
            </w:tcBorders>
            <w:vAlign w:val="center"/>
          </w:tcPr>
          <w:p w14:paraId="10CAC3D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DC79A1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D7065A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现场查看公共就餐空间</w:t>
            </w:r>
          </w:p>
        </w:tc>
      </w:tr>
      <w:tr w:rsidR="00CA271C" w14:paraId="7A186435" w14:textId="77777777">
        <w:tc>
          <w:tcPr>
            <w:tcW w:w="1242" w:type="dxa"/>
            <w:tcBorders>
              <w:tl2br w:val="nil"/>
              <w:tr2bl w:val="nil"/>
            </w:tcBorders>
            <w:vAlign w:val="center"/>
          </w:tcPr>
          <w:p w14:paraId="52EE431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2.3.1.3</w:t>
            </w:r>
          </w:p>
        </w:tc>
        <w:tc>
          <w:tcPr>
            <w:tcW w:w="8708" w:type="dxa"/>
            <w:tcBorders>
              <w:tl2br w:val="nil"/>
              <w:tr2bl w:val="nil"/>
            </w:tcBorders>
            <w:vAlign w:val="center"/>
          </w:tcPr>
          <w:p w14:paraId="1990B1F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公共就餐空间位置便于老年人到达，与厨房备餐间或餐梯邻近，能保证送餐流线顺畅、近便。</w:t>
            </w:r>
          </w:p>
        </w:tc>
        <w:tc>
          <w:tcPr>
            <w:tcW w:w="657" w:type="dxa"/>
            <w:tcBorders>
              <w:tl2br w:val="nil"/>
              <w:tr2bl w:val="nil"/>
            </w:tcBorders>
            <w:vAlign w:val="center"/>
          </w:tcPr>
          <w:p w14:paraId="5F07CD5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95E159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96F338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现场查看公共就餐空间</w:t>
            </w:r>
          </w:p>
        </w:tc>
      </w:tr>
      <w:tr w:rsidR="00CA271C" w14:paraId="78B5E5CA" w14:textId="77777777">
        <w:tc>
          <w:tcPr>
            <w:tcW w:w="1242" w:type="dxa"/>
            <w:tcBorders>
              <w:tl2br w:val="nil"/>
              <w:tr2bl w:val="nil"/>
            </w:tcBorders>
            <w:vAlign w:val="center"/>
          </w:tcPr>
          <w:p w14:paraId="14C93ED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2.3.1.4</w:t>
            </w:r>
          </w:p>
        </w:tc>
        <w:tc>
          <w:tcPr>
            <w:tcW w:w="8708" w:type="dxa"/>
            <w:tcBorders>
              <w:tl2br w:val="nil"/>
              <w:tr2bl w:val="nil"/>
            </w:tcBorders>
            <w:vAlign w:val="center"/>
          </w:tcPr>
          <w:p w14:paraId="077D76A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公共就餐空间内部或附近设有洗手池，能满足老年人就近洗手、漱口的需求。</w:t>
            </w:r>
          </w:p>
        </w:tc>
        <w:tc>
          <w:tcPr>
            <w:tcW w:w="657" w:type="dxa"/>
            <w:tcBorders>
              <w:tl2br w:val="nil"/>
              <w:tr2bl w:val="nil"/>
            </w:tcBorders>
            <w:vAlign w:val="center"/>
          </w:tcPr>
          <w:p w14:paraId="733CF03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3D8D6F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0BA5E0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55C275EB" w14:textId="77777777">
        <w:tc>
          <w:tcPr>
            <w:tcW w:w="1242" w:type="dxa"/>
            <w:tcBorders>
              <w:tl2br w:val="nil"/>
              <w:tr2bl w:val="nil"/>
            </w:tcBorders>
            <w:vAlign w:val="center"/>
          </w:tcPr>
          <w:p w14:paraId="753D7FE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2.3.1.5</w:t>
            </w:r>
          </w:p>
        </w:tc>
        <w:tc>
          <w:tcPr>
            <w:tcW w:w="8708" w:type="dxa"/>
            <w:tcBorders>
              <w:tl2br w:val="nil"/>
              <w:tr2bl w:val="nil"/>
            </w:tcBorders>
            <w:vAlign w:val="center"/>
          </w:tcPr>
          <w:p w14:paraId="535F9A3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公共就餐空间的座椅通道宽敞不拥挤，能满足餐车、轮椅通行的需求。</w:t>
            </w:r>
          </w:p>
        </w:tc>
        <w:tc>
          <w:tcPr>
            <w:tcW w:w="657" w:type="dxa"/>
            <w:tcBorders>
              <w:tl2br w:val="nil"/>
              <w:tr2bl w:val="nil"/>
            </w:tcBorders>
            <w:vAlign w:val="center"/>
          </w:tcPr>
          <w:p w14:paraId="15AB910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1E7DF6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773850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现场查看公共就餐空间</w:t>
            </w:r>
          </w:p>
        </w:tc>
      </w:tr>
      <w:tr w:rsidR="00CA271C" w14:paraId="23831065" w14:textId="77777777">
        <w:tc>
          <w:tcPr>
            <w:tcW w:w="1242" w:type="dxa"/>
            <w:tcBorders>
              <w:tl2br w:val="nil"/>
              <w:tr2bl w:val="nil"/>
            </w:tcBorders>
            <w:vAlign w:val="center"/>
          </w:tcPr>
          <w:p w14:paraId="20328A3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2.3.1.6</w:t>
            </w:r>
          </w:p>
        </w:tc>
        <w:tc>
          <w:tcPr>
            <w:tcW w:w="8708" w:type="dxa"/>
            <w:tcBorders>
              <w:tl2br w:val="nil"/>
              <w:tr2bl w:val="nil"/>
            </w:tcBorders>
            <w:vAlign w:val="center"/>
          </w:tcPr>
          <w:p w14:paraId="4DEC612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公共就餐空间的餐桌椅</w:t>
            </w:r>
            <w:r>
              <w:rPr>
                <w:rFonts w:ascii="微软雅黑" w:eastAsia="微软雅黑" w:hAnsi="微软雅黑" w:cs="微软雅黑" w:hint="eastAsia"/>
                <w:sz w:val="18"/>
                <w:szCs w:val="18"/>
              </w:rPr>
              <w:t>符合以下全部条件：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牢固稳定</w:t>
            </w:r>
            <w:r>
              <w:rPr>
                <w:rFonts w:ascii="微软雅黑" w:eastAsia="微软雅黑" w:hAnsi="微软雅黑" w:cs="微软雅黑" w:hint="eastAsia"/>
                <w:sz w:val="18"/>
                <w:szCs w:val="18"/>
              </w:rPr>
              <w:t>、无尖锐棱角；</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）带有扶手、靠背，</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）方便移动、清洁；</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）部分餐桌便于轮椅老年人使用。</w:t>
            </w:r>
          </w:p>
        </w:tc>
        <w:tc>
          <w:tcPr>
            <w:tcW w:w="657" w:type="dxa"/>
            <w:tcBorders>
              <w:tl2br w:val="nil"/>
              <w:tr2bl w:val="nil"/>
            </w:tcBorders>
            <w:vAlign w:val="center"/>
          </w:tcPr>
          <w:p w14:paraId="0056F4F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300C0F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EF7624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现场查看公共就餐空间</w:t>
            </w:r>
          </w:p>
        </w:tc>
      </w:tr>
      <w:tr w:rsidR="00CA271C" w14:paraId="3A059AEB" w14:textId="77777777">
        <w:tc>
          <w:tcPr>
            <w:tcW w:w="1242" w:type="dxa"/>
            <w:tcBorders>
              <w:tl2br w:val="nil"/>
              <w:tr2bl w:val="nil"/>
            </w:tcBorders>
            <w:vAlign w:val="center"/>
          </w:tcPr>
          <w:p w14:paraId="7618C63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2.3.1.7</w:t>
            </w:r>
          </w:p>
        </w:tc>
        <w:tc>
          <w:tcPr>
            <w:tcW w:w="8708" w:type="dxa"/>
            <w:tcBorders>
              <w:tl2br w:val="nil"/>
              <w:tr2bl w:val="nil"/>
            </w:tcBorders>
            <w:vAlign w:val="center"/>
          </w:tcPr>
          <w:p w14:paraId="2F79D9F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公共就餐空间设有备餐台或备餐空间，能满足护理人员备餐分餐的需求。</w:t>
            </w:r>
          </w:p>
        </w:tc>
        <w:tc>
          <w:tcPr>
            <w:tcW w:w="657" w:type="dxa"/>
            <w:tcBorders>
              <w:tl2br w:val="nil"/>
              <w:tr2bl w:val="nil"/>
            </w:tcBorders>
            <w:vAlign w:val="center"/>
          </w:tcPr>
          <w:p w14:paraId="70AACCF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386E8F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9A42AA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现场查看公共就餐空间</w:t>
            </w:r>
          </w:p>
        </w:tc>
      </w:tr>
      <w:tr w:rsidR="00CA271C" w14:paraId="27293F3B" w14:textId="77777777">
        <w:tc>
          <w:tcPr>
            <w:tcW w:w="1242" w:type="dxa"/>
            <w:tcBorders>
              <w:tl2br w:val="nil"/>
              <w:tr2bl w:val="nil"/>
            </w:tcBorders>
            <w:vAlign w:val="center"/>
          </w:tcPr>
          <w:p w14:paraId="0414F71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2.3.1.8</w:t>
            </w:r>
          </w:p>
        </w:tc>
        <w:tc>
          <w:tcPr>
            <w:tcW w:w="8708" w:type="dxa"/>
            <w:tcBorders>
              <w:tl2br w:val="nil"/>
              <w:tr2bl w:val="nil"/>
            </w:tcBorders>
            <w:vAlign w:val="center"/>
          </w:tcPr>
          <w:p w14:paraId="3357553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集中就餐空间入口附近设有等候休息区，能满足老年人餐前等候、餐后休息及助行器停放的需求。</w:t>
            </w:r>
          </w:p>
        </w:tc>
        <w:tc>
          <w:tcPr>
            <w:tcW w:w="657" w:type="dxa"/>
            <w:tcBorders>
              <w:tl2br w:val="nil"/>
              <w:tr2bl w:val="nil"/>
            </w:tcBorders>
            <w:vAlign w:val="center"/>
          </w:tcPr>
          <w:p w14:paraId="386DEDF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C4FBAC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9BE5E0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现场查看集中就餐空间</w:t>
            </w:r>
          </w:p>
        </w:tc>
      </w:tr>
      <w:tr w:rsidR="00CA271C" w14:paraId="4F4AC6DB" w14:textId="77777777">
        <w:tc>
          <w:tcPr>
            <w:tcW w:w="1242" w:type="dxa"/>
            <w:tcBorders>
              <w:tl2br w:val="nil"/>
              <w:tr2bl w:val="nil"/>
            </w:tcBorders>
            <w:vAlign w:val="center"/>
          </w:tcPr>
          <w:p w14:paraId="746B7F5D"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2.3.2</w:t>
            </w:r>
          </w:p>
        </w:tc>
        <w:tc>
          <w:tcPr>
            <w:tcW w:w="8708" w:type="dxa"/>
            <w:tcBorders>
              <w:tl2br w:val="nil"/>
              <w:tr2bl w:val="nil"/>
            </w:tcBorders>
            <w:vAlign w:val="center"/>
          </w:tcPr>
          <w:p w14:paraId="5B02172F"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厨房（外包膳食服务的机构，此项不参与评分）</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7</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7A403E6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0DA7484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58C37EF"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5565B693" w14:textId="77777777">
        <w:tc>
          <w:tcPr>
            <w:tcW w:w="1242" w:type="dxa"/>
            <w:tcBorders>
              <w:tl2br w:val="nil"/>
              <w:tr2bl w:val="nil"/>
            </w:tcBorders>
            <w:vAlign w:val="center"/>
          </w:tcPr>
          <w:p w14:paraId="02BBA32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2.3.2.1</w:t>
            </w:r>
          </w:p>
        </w:tc>
        <w:tc>
          <w:tcPr>
            <w:tcW w:w="8708" w:type="dxa"/>
            <w:tcBorders>
              <w:tl2br w:val="nil"/>
              <w:tr2bl w:val="nil"/>
            </w:tcBorders>
            <w:vAlign w:val="center"/>
          </w:tcPr>
          <w:p w14:paraId="736E5EE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厨房满足卫生防疫要求，环境明亮、整洁、无异味。</w:t>
            </w:r>
          </w:p>
        </w:tc>
        <w:tc>
          <w:tcPr>
            <w:tcW w:w="657" w:type="dxa"/>
            <w:tcBorders>
              <w:tl2br w:val="nil"/>
              <w:tr2bl w:val="nil"/>
            </w:tcBorders>
            <w:vAlign w:val="center"/>
          </w:tcPr>
          <w:p w14:paraId="6C3C11B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781BBF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7146B5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现场查看厨房</w:t>
            </w:r>
          </w:p>
        </w:tc>
      </w:tr>
      <w:tr w:rsidR="00CA271C" w14:paraId="0F4B3D33" w14:textId="77777777">
        <w:tc>
          <w:tcPr>
            <w:tcW w:w="1242" w:type="dxa"/>
            <w:tcBorders>
              <w:tl2br w:val="nil"/>
              <w:tr2bl w:val="nil"/>
            </w:tcBorders>
            <w:vAlign w:val="center"/>
          </w:tcPr>
          <w:p w14:paraId="3A1A0F6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2.3.2.2</w:t>
            </w:r>
          </w:p>
        </w:tc>
        <w:tc>
          <w:tcPr>
            <w:tcW w:w="8708" w:type="dxa"/>
            <w:tcBorders>
              <w:tl2br w:val="nil"/>
              <w:tr2bl w:val="nil"/>
            </w:tcBorders>
            <w:vAlign w:val="center"/>
          </w:tcPr>
          <w:p w14:paraId="14CEA34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厨房与老年人居住活动范围适当隔离，或采取必要措施，在噪音、气味、视线和温度等方面不干扰老年人的居住和活动。</w:t>
            </w:r>
          </w:p>
        </w:tc>
        <w:tc>
          <w:tcPr>
            <w:tcW w:w="657" w:type="dxa"/>
            <w:tcBorders>
              <w:tl2br w:val="nil"/>
              <w:tr2bl w:val="nil"/>
            </w:tcBorders>
            <w:vAlign w:val="center"/>
          </w:tcPr>
          <w:p w14:paraId="565A12F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895539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3B55A0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4C1593BB" w14:textId="77777777">
        <w:tc>
          <w:tcPr>
            <w:tcW w:w="1242" w:type="dxa"/>
            <w:tcBorders>
              <w:tl2br w:val="nil"/>
              <w:tr2bl w:val="nil"/>
            </w:tcBorders>
            <w:vAlign w:val="center"/>
          </w:tcPr>
          <w:p w14:paraId="547776D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2.3.2.3</w:t>
            </w:r>
          </w:p>
        </w:tc>
        <w:tc>
          <w:tcPr>
            <w:tcW w:w="8708" w:type="dxa"/>
            <w:tcBorders>
              <w:tl2br w:val="nil"/>
              <w:tr2bl w:val="nil"/>
            </w:tcBorders>
            <w:vAlign w:val="center"/>
          </w:tcPr>
          <w:p w14:paraId="0615E6A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厨房设有独立的出入口，能够满足进货、厨余垃圾运送和员工进出的需求。</w:t>
            </w:r>
          </w:p>
        </w:tc>
        <w:tc>
          <w:tcPr>
            <w:tcW w:w="657" w:type="dxa"/>
            <w:tcBorders>
              <w:tl2br w:val="nil"/>
              <w:tr2bl w:val="nil"/>
            </w:tcBorders>
            <w:vAlign w:val="center"/>
          </w:tcPr>
          <w:p w14:paraId="113D528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893ED0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DF99D5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现场查看厨房</w:t>
            </w:r>
          </w:p>
        </w:tc>
      </w:tr>
      <w:tr w:rsidR="00CA271C" w14:paraId="5CA158B4" w14:textId="77777777">
        <w:tc>
          <w:tcPr>
            <w:tcW w:w="1242" w:type="dxa"/>
            <w:tcBorders>
              <w:tl2br w:val="nil"/>
              <w:tr2bl w:val="nil"/>
            </w:tcBorders>
            <w:vAlign w:val="center"/>
          </w:tcPr>
          <w:p w14:paraId="72D13C3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2.3.2.</w:t>
            </w:r>
            <w:r>
              <w:rPr>
                <w:rFonts w:ascii="微软雅黑" w:eastAsia="微软雅黑" w:hAnsi="微软雅黑" w:cs="微软雅黑"/>
                <w:sz w:val="18"/>
                <w:szCs w:val="18"/>
              </w:rPr>
              <w:t>4</w:t>
            </w:r>
          </w:p>
        </w:tc>
        <w:tc>
          <w:tcPr>
            <w:tcW w:w="8708" w:type="dxa"/>
            <w:tcBorders>
              <w:tl2br w:val="nil"/>
              <w:tr2bl w:val="nil"/>
            </w:tcBorders>
            <w:vAlign w:val="center"/>
          </w:tcPr>
          <w:p w14:paraId="5FFF9DD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厨房配备专用的消防、消毒（含空气消毒）、冷藏、冷冻、空调等设施，设施运转正常。</w:t>
            </w:r>
          </w:p>
        </w:tc>
        <w:tc>
          <w:tcPr>
            <w:tcW w:w="657" w:type="dxa"/>
            <w:tcBorders>
              <w:tl2br w:val="nil"/>
              <w:tr2bl w:val="nil"/>
            </w:tcBorders>
            <w:vAlign w:val="center"/>
          </w:tcPr>
          <w:p w14:paraId="6C56F9D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FBB00B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4188B3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现场查看厨房</w:t>
            </w:r>
          </w:p>
        </w:tc>
      </w:tr>
      <w:tr w:rsidR="00CA271C" w14:paraId="230D22B6" w14:textId="77777777">
        <w:tc>
          <w:tcPr>
            <w:tcW w:w="1242" w:type="dxa"/>
            <w:tcBorders>
              <w:tl2br w:val="nil"/>
              <w:tr2bl w:val="nil"/>
            </w:tcBorders>
            <w:vAlign w:val="center"/>
          </w:tcPr>
          <w:p w14:paraId="34D4D32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2.3.2.</w:t>
            </w:r>
            <w:r>
              <w:rPr>
                <w:rFonts w:ascii="微软雅黑" w:eastAsia="微软雅黑" w:hAnsi="微软雅黑" w:cs="微软雅黑"/>
                <w:sz w:val="18"/>
                <w:szCs w:val="18"/>
              </w:rPr>
              <w:t>5</w:t>
            </w:r>
          </w:p>
        </w:tc>
        <w:tc>
          <w:tcPr>
            <w:tcW w:w="8708" w:type="dxa"/>
            <w:tcBorders>
              <w:tl2br w:val="nil"/>
              <w:tr2bl w:val="nil"/>
            </w:tcBorders>
            <w:vAlign w:val="center"/>
          </w:tcPr>
          <w:p w14:paraId="63B61A6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厨房配置排风设备且运转正常；食品储藏间具有自然通风或机械通风的条件，能满足通风防潮的需求。</w:t>
            </w:r>
          </w:p>
        </w:tc>
        <w:tc>
          <w:tcPr>
            <w:tcW w:w="657" w:type="dxa"/>
            <w:tcBorders>
              <w:tl2br w:val="nil"/>
              <w:tr2bl w:val="nil"/>
            </w:tcBorders>
            <w:vAlign w:val="center"/>
          </w:tcPr>
          <w:p w14:paraId="5C1F859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055813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B4C23F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现场查看厨房、食品储藏间</w:t>
            </w:r>
          </w:p>
        </w:tc>
      </w:tr>
      <w:tr w:rsidR="00CA271C" w14:paraId="53A87966" w14:textId="77777777">
        <w:tc>
          <w:tcPr>
            <w:tcW w:w="1242" w:type="dxa"/>
            <w:tcBorders>
              <w:tl2br w:val="nil"/>
              <w:tr2bl w:val="nil"/>
            </w:tcBorders>
            <w:vAlign w:val="center"/>
          </w:tcPr>
          <w:p w14:paraId="49F9616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2.3.2.6</w:t>
            </w:r>
          </w:p>
        </w:tc>
        <w:tc>
          <w:tcPr>
            <w:tcW w:w="8708" w:type="dxa"/>
            <w:tcBorders>
              <w:tl2br w:val="nil"/>
              <w:tr2bl w:val="nil"/>
            </w:tcBorders>
            <w:vAlign w:val="center"/>
          </w:tcPr>
          <w:p w14:paraId="7F19A81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食品处理区符合以下要求：</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）配备运转正常的洗手消毒设施；</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）配备带盖的餐厨废弃物存放容器。</w:t>
            </w:r>
          </w:p>
        </w:tc>
        <w:tc>
          <w:tcPr>
            <w:tcW w:w="657" w:type="dxa"/>
            <w:tcBorders>
              <w:tl2br w:val="nil"/>
              <w:tr2bl w:val="nil"/>
            </w:tcBorders>
            <w:vAlign w:val="center"/>
          </w:tcPr>
          <w:p w14:paraId="1652831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67C42F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821618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现场查看食品处理区</w:t>
            </w:r>
          </w:p>
        </w:tc>
      </w:tr>
      <w:tr w:rsidR="00CA271C" w14:paraId="7A27BBA7" w14:textId="77777777">
        <w:tc>
          <w:tcPr>
            <w:tcW w:w="1242" w:type="dxa"/>
            <w:tcBorders>
              <w:tl2br w:val="nil"/>
              <w:tr2bl w:val="nil"/>
            </w:tcBorders>
            <w:vAlign w:val="center"/>
          </w:tcPr>
          <w:p w14:paraId="01461EB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2.3.2.7</w:t>
            </w:r>
          </w:p>
        </w:tc>
        <w:tc>
          <w:tcPr>
            <w:tcW w:w="8708" w:type="dxa"/>
            <w:tcBorders>
              <w:tl2br w:val="nil"/>
              <w:tr2bl w:val="nil"/>
            </w:tcBorders>
            <w:vAlign w:val="center"/>
          </w:tcPr>
          <w:p w14:paraId="7A15121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食品加工、贮存、陈列等设施设备运转正常，并保持清洁。</w:t>
            </w:r>
          </w:p>
        </w:tc>
        <w:tc>
          <w:tcPr>
            <w:tcW w:w="657" w:type="dxa"/>
            <w:tcBorders>
              <w:tl2br w:val="nil"/>
              <w:tr2bl w:val="nil"/>
            </w:tcBorders>
            <w:vAlign w:val="center"/>
          </w:tcPr>
          <w:p w14:paraId="156404B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916291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2322E5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140489ED" w14:textId="77777777">
        <w:tc>
          <w:tcPr>
            <w:tcW w:w="1242" w:type="dxa"/>
            <w:tcBorders>
              <w:tl2br w:val="nil"/>
              <w:tr2bl w:val="nil"/>
            </w:tcBorders>
            <w:shd w:val="clear" w:color="000000" w:fill="D4E9D6"/>
            <w:vAlign w:val="center"/>
          </w:tcPr>
          <w:p w14:paraId="6156FAE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2.4</w:t>
            </w:r>
          </w:p>
        </w:tc>
        <w:tc>
          <w:tcPr>
            <w:tcW w:w="8708" w:type="dxa"/>
            <w:tcBorders>
              <w:tl2br w:val="nil"/>
              <w:tr2bl w:val="nil"/>
            </w:tcBorders>
            <w:shd w:val="clear" w:color="000000" w:fill="D4E9D6"/>
            <w:vAlign w:val="center"/>
          </w:tcPr>
          <w:p w14:paraId="60E3D52B"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洗涤空间</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1F75B26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0149125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6B50C0E2"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4590A03D" w14:textId="77777777">
        <w:tc>
          <w:tcPr>
            <w:tcW w:w="1242" w:type="dxa"/>
            <w:tcBorders>
              <w:tl2br w:val="nil"/>
              <w:tr2bl w:val="nil"/>
            </w:tcBorders>
            <w:vAlign w:val="center"/>
          </w:tcPr>
          <w:p w14:paraId="0D2C16CD"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2.4.1</w:t>
            </w:r>
          </w:p>
        </w:tc>
        <w:tc>
          <w:tcPr>
            <w:tcW w:w="8708" w:type="dxa"/>
            <w:tcBorders>
              <w:tl2br w:val="nil"/>
              <w:tr2bl w:val="nil"/>
            </w:tcBorders>
            <w:vAlign w:val="center"/>
          </w:tcPr>
          <w:p w14:paraId="6F7377CF"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公共洗衣空间</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6</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3BC8290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08DAA98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7A5FABB"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8EF6D20" w14:textId="77777777">
        <w:tc>
          <w:tcPr>
            <w:tcW w:w="1242" w:type="dxa"/>
            <w:tcBorders>
              <w:tl2br w:val="nil"/>
              <w:tr2bl w:val="nil"/>
            </w:tcBorders>
            <w:vAlign w:val="center"/>
          </w:tcPr>
          <w:p w14:paraId="586028D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2.4.1.1</w:t>
            </w:r>
          </w:p>
        </w:tc>
        <w:tc>
          <w:tcPr>
            <w:tcW w:w="8708" w:type="dxa"/>
            <w:tcBorders>
              <w:tl2br w:val="nil"/>
              <w:tr2bl w:val="nil"/>
            </w:tcBorders>
            <w:vAlign w:val="center"/>
          </w:tcPr>
          <w:p w14:paraId="7C0C84E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设有公共洗衣空间，或通过外包服务满足老年人的洗衣需求。</w:t>
            </w:r>
          </w:p>
          <w:p w14:paraId="0754150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注：当机构洗衣服务非完全外包时，需设有公共洗衣空间才可得分。</w:t>
            </w:r>
          </w:p>
        </w:tc>
        <w:tc>
          <w:tcPr>
            <w:tcW w:w="657" w:type="dxa"/>
            <w:tcBorders>
              <w:tl2br w:val="nil"/>
              <w:tr2bl w:val="nil"/>
            </w:tcBorders>
            <w:vAlign w:val="center"/>
          </w:tcPr>
          <w:p w14:paraId="3FB73F2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3FE88F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6D8743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4099A4CC" w14:textId="77777777">
        <w:tc>
          <w:tcPr>
            <w:tcW w:w="1242" w:type="dxa"/>
            <w:tcBorders>
              <w:tl2br w:val="nil"/>
              <w:tr2bl w:val="nil"/>
            </w:tcBorders>
            <w:vAlign w:val="center"/>
          </w:tcPr>
          <w:p w14:paraId="543A23D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2.4.1.2</w:t>
            </w:r>
          </w:p>
        </w:tc>
        <w:tc>
          <w:tcPr>
            <w:tcW w:w="8708" w:type="dxa"/>
            <w:tcBorders>
              <w:tl2br w:val="nil"/>
              <w:tr2bl w:val="nil"/>
            </w:tcBorders>
            <w:vAlign w:val="center"/>
          </w:tcPr>
          <w:p w14:paraId="557EBAD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设有衣物暂存区域或空间，用于存放脏衣物及洁净衣物，且洁污分区。</w:t>
            </w:r>
          </w:p>
          <w:p w14:paraId="79D19C1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注：当机构洗衣服务非完全外包时，需设有衣物暂存区域；当机构洗衣服务完全外包时，此项不参与评分。</w:t>
            </w:r>
          </w:p>
        </w:tc>
        <w:tc>
          <w:tcPr>
            <w:tcW w:w="657" w:type="dxa"/>
            <w:tcBorders>
              <w:tl2br w:val="nil"/>
              <w:tr2bl w:val="nil"/>
            </w:tcBorders>
            <w:vAlign w:val="center"/>
          </w:tcPr>
          <w:p w14:paraId="795F33F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45886E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33D455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7B5D96DE" w14:textId="77777777">
        <w:tc>
          <w:tcPr>
            <w:tcW w:w="1242" w:type="dxa"/>
            <w:tcBorders>
              <w:tl2br w:val="nil"/>
              <w:tr2bl w:val="nil"/>
            </w:tcBorders>
            <w:vAlign w:val="center"/>
          </w:tcPr>
          <w:p w14:paraId="6153F48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2.4.1.3</w:t>
            </w:r>
          </w:p>
        </w:tc>
        <w:tc>
          <w:tcPr>
            <w:tcW w:w="8708" w:type="dxa"/>
            <w:tcBorders>
              <w:tl2br w:val="nil"/>
              <w:tr2bl w:val="nil"/>
            </w:tcBorders>
            <w:vAlign w:val="center"/>
          </w:tcPr>
          <w:p w14:paraId="6CD9F29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公共洗衣空间的位置便于收集脏衣物及发放干净衣物。</w:t>
            </w:r>
          </w:p>
          <w:p w14:paraId="003D0A4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注：当机构洗衣服务完全外包时，此项不参与评分。</w:t>
            </w:r>
          </w:p>
        </w:tc>
        <w:tc>
          <w:tcPr>
            <w:tcW w:w="657" w:type="dxa"/>
            <w:tcBorders>
              <w:tl2br w:val="nil"/>
              <w:tr2bl w:val="nil"/>
            </w:tcBorders>
            <w:vAlign w:val="center"/>
          </w:tcPr>
          <w:p w14:paraId="40C0749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24608D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3CF1B7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1333AB15" w14:textId="77777777">
        <w:tc>
          <w:tcPr>
            <w:tcW w:w="1242" w:type="dxa"/>
            <w:tcBorders>
              <w:tl2br w:val="nil"/>
              <w:tr2bl w:val="nil"/>
            </w:tcBorders>
            <w:vAlign w:val="center"/>
          </w:tcPr>
          <w:p w14:paraId="5071BF6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2.4.1.4</w:t>
            </w:r>
          </w:p>
        </w:tc>
        <w:tc>
          <w:tcPr>
            <w:tcW w:w="8708" w:type="dxa"/>
            <w:tcBorders>
              <w:tl2br w:val="nil"/>
              <w:tr2bl w:val="nil"/>
            </w:tcBorders>
            <w:vAlign w:val="center"/>
          </w:tcPr>
          <w:p w14:paraId="36C8BCE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公共洗衣空间设有洗衣机、水池及消毒设施，能满足基本的洗衣需求。</w:t>
            </w:r>
          </w:p>
          <w:p w14:paraId="4E0354F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注：当机构洗衣服务完全外包时，此项不参与评分。</w:t>
            </w:r>
          </w:p>
        </w:tc>
        <w:tc>
          <w:tcPr>
            <w:tcW w:w="657" w:type="dxa"/>
            <w:tcBorders>
              <w:tl2br w:val="nil"/>
              <w:tr2bl w:val="nil"/>
            </w:tcBorders>
            <w:vAlign w:val="center"/>
          </w:tcPr>
          <w:p w14:paraId="70DE5A6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D3FB5E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03242A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66DCA3BE" w14:textId="77777777">
        <w:tc>
          <w:tcPr>
            <w:tcW w:w="1242" w:type="dxa"/>
            <w:tcBorders>
              <w:tl2br w:val="nil"/>
              <w:tr2bl w:val="nil"/>
            </w:tcBorders>
            <w:vAlign w:val="center"/>
          </w:tcPr>
          <w:p w14:paraId="4036F0C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2.4.1.5</w:t>
            </w:r>
          </w:p>
        </w:tc>
        <w:tc>
          <w:tcPr>
            <w:tcW w:w="8708" w:type="dxa"/>
            <w:tcBorders>
              <w:tl2br w:val="nil"/>
              <w:tr2bl w:val="nil"/>
            </w:tcBorders>
            <w:vAlign w:val="center"/>
          </w:tcPr>
          <w:p w14:paraId="16BF422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公共洗衣空间地面排水良好无积水，具有良好的通风条件。</w:t>
            </w:r>
          </w:p>
          <w:p w14:paraId="4259BFC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注：当机构洗衣服务完全外包时，此项不参与评分。</w:t>
            </w:r>
          </w:p>
        </w:tc>
        <w:tc>
          <w:tcPr>
            <w:tcW w:w="657" w:type="dxa"/>
            <w:tcBorders>
              <w:tl2br w:val="nil"/>
              <w:tr2bl w:val="nil"/>
            </w:tcBorders>
            <w:vAlign w:val="center"/>
          </w:tcPr>
          <w:p w14:paraId="081F784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A55479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4A7DD2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486E316C" w14:textId="77777777">
        <w:tc>
          <w:tcPr>
            <w:tcW w:w="1242" w:type="dxa"/>
            <w:tcBorders>
              <w:tl2br w:val="nil"/>
              <w:tr2bl w:val="nil"/>
            </w:tcBorders>
            <w:vAlign w:val="center"/>
          </w:tcPr>
          <w:p w14:paraId="3982AA3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2.4.1.6</w:t>
            </w:r>
          </w:p>
        </w:tc>
        <w:tc>
          <w:tcPr>
            <w:tcW w:w="8708" w:type="dxa"/>
            <w:tcBorders>
              <w:tl2br w:val="nil"/>
              <w:tr2bl w:val="nil"/>
            </w:tcBorders>
            <w:vAlign w:val="center"/>
          </w:tcPr>
          <w:p w14:paraId="64C97D1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机构内设有晾晒空间或能够正常使用的烘干设备。</w:t>
            </w:r>
          </w:p>
          <w:p w14:paraId="20D0A52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注：当机构洗衣服务完全外包时，此项不参与评分。</w:t>
            </w:r>
          </w:p>
        </w:tc>
        <w:tc>
          <w:tcPr>
            <w:tcW w:w="657" w:type="dxa"/>
            <w:tcBorders>
              <w:tl2br w:val="nil"/>
              <w:tr2bl w:val="nil"/>
            </w:tcBorders>
            <w:vAlign w:val="center"/>
          </w:tcPr>
          <w:p w14:paraId="7F5CEC8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AEA368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63ACA4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r>
              <w:rPr>
                <w:rFonts w:ascii="微软雅黑" w:eastAsia="微软雅黑" w:hAnsi="微软雅黑" w:cs="微软雅黑"/>
                <w:sz w:val="18"/>
                <w:szCs w:val="18"/>
              </w:rPr>
              <w:t xml:space="preserve"> </w:t>
            </w:r>
          </w:p>
        </w:tc>
      </w:tr>
      <w:tr w:rsidR="00CA271C" w14:paraId="58DBDDC4" w14:textId="77777777">
        <w:tc>
          <w:tcPr>
            <w:tcW w:w="1242" w:type="dxa"/>
            <w:tcBorders>
              <w:tl2br w:val="nil"/>
              <w:tr2bl w:val="nil"/>
            </w:tcBorders>
            <w:vAlign w:val="center"/>
          </w:tcPr>
          <w:p w14:paraId="466AE85B"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2.4.2</w:t>
            </w:r>
          </w:p>
        </w:tc>
        <w:tc>
          <w:tcPr>
            <w:tcW w:w="8708" w:type="dxa"/>
            <w:tcBorders>
              <w:tl2br w:val="nil"/>
              <w:tr2bl w:val="nil"/>
            </w:tcBorders>
            <w:vAlign w:val="center"/>
          </w:tcPr>
          <w:p w14:paraId="0E60C906"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污洗空间</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4</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320C961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27E7B37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EDBFF3E"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6C9F0452" w14:textId="77777777">
        <w:tc>
          <w:tcPr>
            <w:tcW w:w="1242" w:type="dxa"/>
            <w:tcBorders>
              <w:tl2br w:val="nil"/>
              <w:tr2bl w:val="nil"/>
            </w:tcBorders>
            <w:vAlign w:val="center"/>
          </w:tcPr>
          <w:p w14:paraId="05D785F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2.4.2.1</w:t>
            </w:r>
          </w:p>
        </w:tc>
        <w:tc>
          <w:tcPr>
            <w:tcW w:w="8708" w:type="dxa"/>
            <w:tcBorders>
              <w:tl2br w:val="nil"/>
              <w:tr2bl w:val="nil"/>
            </w:tcBorders>
            <w:vAlign w:val="center"/>
          </w:tcPr>
          <w:p w14:paraId="383A2AF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设有专门的污洗空间。</w:t>
            </w:r>
          </w:p>
        </w:tc>
        <w:tc>
          <w:tcPr>
            <w:tcW w:w="657" w:type="dxa"/>
            <w:tcBorders>
              <w:tl2br w:val="nil"/>
              <w:tr2bl w:val="nil"/>
            </w:tcBorders>
            <w:vAlign w:val="center"/>
          </w:tcPr>
          <w:p w14:paraId="2A8E48D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F8CA85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223A5D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现场查看污洗空间</w:t>
            </w:r>
          </w:p>
        </w:tc>
      </w:tr>
      <w:tr w:rsidR="00CA271C" w14:paraId="0F71FBAE" w14:textId="77777777">
        <w:tc>
          <w:tcPr>
            <w:tcW w:w="1242" w:type="dxa"/>
            <w:tcBorders>
              <w:tl2br w:val="nil"/>
              <w:tr2bl w:val="nil"/>
            </w:tcBorders>
            <w:vAlign w:val="center"/>
          </w:tcPr>
          <w:p w14:paraId="2B75B35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2.4.2.2</w:t>
            </w:r>
          </w:p>
        </w:tc>
        <w:tc>
          <w:tcPr>
            <w:tcW w:w="8708" w:type="dxa"/>
            <w:tcBorders>
              <w:tl2br w:val="nil"/>
              <w:tr2bl w:val="nil"/>
            </w:tcBorders>
            <w:vAlign w:val="center"/>
          </w:tcPr>
          <w:p w14:paraId="5D6E5D6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污洗空间临近污物运输通道或污物电梯，便于污物运送。</w:t>
            </w:r>
          </w:p>
        </w:tc>
        <w:tc>
          <w:tcPr>
            <w:tcW w:w="657" w:type="dxa"/>
            <w:tcBorders>
              <w:tl2br w:val="nil"/>
              <w:tr2bl w:val="nil"/>
            </w:tcBorders>
            <w:vAlign w:val="center"/>
          </w:tcPr>
          <w:p w14:paraId="6E0162B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6344EA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FBA76F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现场查看污洗空间</w:t>
            </w:r>
          </w:p>
        </w:tc>
      </w:tr>
      <w:tr w:rsidR="00CA271C" w14:paraId="66B1ADF0" w14:textId="77777777">
        <w:tc>
          <w:tcPr>
            <w:tcW w:w="1242" w:type="dxa"/>
            <w:tcBorders>
              <w:tl2br w:val="nil"/>
              <w:tr2bl w:val="nil"/>
            </w:tcBorders>
            <w:vAlign w:val="center"/>
          </w:tcPr>
          <w:p w14:paraId="22D10CE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2.4.2.3</w:t>
            </w:r>
          </w:p>
        </w:tc>
        <w:tc>
          <w:tcPr>
            <w:tcW w:w="8708" w:type="dxa"/>
            <w:tcBorders>
              <w:tl2br w:val="nil"/>
              <w:tr2bl w:val="nil"/>
            </w:tcBorders>
            <w:vAlign w:val="center"/>
          </w:tcPr>
          <w:p w14:paraId="48E94A8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污洗空间能够满足以下功能需求（符合以下条件中</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项及以上）：</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）污物清洗、消毒；</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）污物（垃圾）暂存；</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）洗涤剂储藏；</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）抹布、墩布、清洁车等清洁工具的存放；</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）抹布、墩布等清洁工具的就近晾晒。</w:t>
            </w:r>
          </w:p>
        </w:tc>
        <w:tc>
          <w:tcPr>
            <w:tcW w:w="657" w:type="dxa"/>
            <w:tcBorders>
              <w:tl2br w:val="nil"/>
              <w:tr2bl w:val="nil"/>
            </w:tcBorders>
            <w:vAlign w:val="center"/>
          </w:tcPr>
          <w:p w14:paraId="38DC9E2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2ACA6E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48B7FC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现场查看污洗空间</w:t>
            </w:r>
          </w:p>
        </w:tc>
      </w:tr>
      <w:tr w:rsidR="00CA271C" w14:paraId="35DF9A6B" w14:textId="77777777">
        <w:tc>
          <w:tcPr>
            <w:tcW w:w="1242" w:type="dxa"/>
            <w:tcBorders>
              <w:tl2br w:val="nil"/>
              <w:tr2bl w:val="nil"/>
            </w:tcBorders>
            <w:vAlign w:val="center"/>
          </w:tcPr>
          <w:p w14:paraId="496ACD5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2.4.2.4</w:t>
            </w:r>
          </w:p>
        </w:tc>
        <w:tc>
          <w:tcPr>
            <w:tcW w:w="8708" w:type="dxa"/>
            <w:tcBorders>
              <w:tl2br w:val="nil"/>
              <w:tr2bl w:val="nil"/>
            </w:tcBorders>
            <w:vAlign w:val="center"/>
          </w:tcPr>
          <w:p w14:paraId="2153834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污洗空间整体干净整洁。</w:t>
            </w:r>
          </w:p>
        </w:tc>
        <w:tc>
          <w:tcPr>
            <w:tcW w:w="657" w:type="dxa"/>
            <w:tcBorders>
              <w:tl2br w:val="nil"/>
              <w:tr2bl w:val="nil"/>
            </w:tcBorders>
            <w:vAlign w:val="center"/>
          </w:tcPr>
          <w:p w14:paraId="1BE109E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344953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91E2E3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现场查看污洗空间</w:t>
            </w:r>
          </w:p>
        </w:tc>
      </w:tr>
      <w:tr w:rsidR="00CA271C" w14:paraId="3A67D7CC" w14:textId="77777777">
        <w:tc>
          <w:tcPr>
            <w:tcW w:w="1242" w:type="dxa"/>
            <w:tcBorders>
              <w:tl2br w:val="nil"/>
              <w:tr2bl w:val="nil"/>
            </w:tcBorders>
            <w:shd w:val="clear" w:color="000000" w:fill="D4E9D6"/>
            <w:vAlign w:val="center"/>
          </w:tcPr>
          <w:p w14:paraId="5E33DBAD"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2.5</w:t>
            </w:r>
          </w:p>
        </w:tc>
        <w:tc>
          <w:tcPr>
            <w:tcW w:w="8708" w:type="dxa"/>
            <w:tcBorders>
              <w:tl2br w:val="nil"/>
              <w:tr2bl w:val="nil"/>
            </w:tcBorders>
            <w:shd w:val="clear" w:color="000000" w:fill="D4E9D6"/>
            <w:vAlign w:val="center"/>
          </w:tcPr>
          <w:p w14:paraId="067F6FC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接待空间（含门厅）</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61EF659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3819B60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4D686E9A"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5F807E29" w14:textId="77777777">
        <w:tc>
          <w:tcPr>
            <w:tcW w:w="1242" w:type="dxa"/>
            <w:tcBorders>
              <w:tl2br w:val="nil"/>
              <w:tr2bl w:val="nil"/>
            </w:tcBorders>
            <w:vAlign w:val="center"/>
          </w:tcPr>
          <w:p w14:paraId="3CCE7C6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2.5.1.1</w:t>
            </w:r>
          </w:p>
        </w:tc>
        <w:tc>
          <w:tcPr>
            <w:tcW w:w="8708" w:type="dxa"/>
            <w:tcBorders>
              <w:tl2br w:val="nil"/>
              <w:tr2bl w:val="nil"/>
            </w:tcBorders>
            <w:vAlign w:val="center"/>
          </w:tcPr>
          <w:p w14:paraId="58869C2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接待空间位置明显，易于看到。</w:t>
            </w:r>
          </w:p>
        </w:tc>
        <w:tc>
          <w:tcPr>
            <w:tcW w:w="657" w:type="dxa"/>
            <w:tcBorders>
              <w:tl2br w:val="nil"/>
              <w:tr2bl w:val="nil"/>
            </w:tcBorders>
            <w:vAlign w:val="center"/>
          </w:tcPr>
          <w:p w14:paraId="3F22961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CE489C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685A10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35D623BD" w14:textId="77777777">
        <w:tc>
          <w:tcPr>
            <w:tcW w:w="1242" w:type="dxa"/>
            <w:tcBorders>
              <w:tl2br w:val="nil"/>
              <w:tr2bl w:val="nil"/>
            </w:tcBorders>
            <w:vAlign w:val="center"/>
          </w:tcPr>
          <w:p w14:paraId="5F74D03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2.5.1.2</w:t>
            </w:r>
          </w:p>
        </w:tc>
        <w:tc>
          <w:tcPr>
            <w:tcW w:w="8708" w:type="dxa"/>
            <w:tcBorders>
              <w:tl2br w:val="nil"/>
              <w:tr2bl w:val="nil"/>
            </w:tcBorders>
            <w:vAlign w:val="center"/>
          </w:tcPr>
          <w:p w14:paraId="1F63FE2F"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门厅设有服务台、值班室等，能提供接待管理、值班咨询等服务。</w:t>
            </w:r>
          </w:p>
        </w:tc>
        <w:tc>
          <w:tcPr>
            <w:tcW w:w="657" w:type="dxa"/>
            <w:tcBorders>
              <w:tl2br w:val="nil"/>
              <w:tr2bl w:val="nil"/>
            </w:tcBorders>
            <w:vAlign w:val="center"/>
          </w:tcPr>
          <w:p w14:paraId="5A1B19C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CB7E24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57147A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现场查看门厅</w:t>
            </w:r>
          </w:p>
        </w:tc>
      </w:tr>
      <w:tr w:rsidR="00CA271C" w14:paraId="6019A044" w14:textId="77777777">
        <w:tc>
          <w:tcPr>
            <w:tcW w:w="1242" w:type="dxa"/>
            <w:tcBorders>
              <w:tl2br w:val="nil"/>
              <w:tr2bl w:val="nil"/>
            </w:tcBorders>
            <w:vAlign w:val="center"/>
          </w:tcPr>
          <w:p w14:paraId="7325D63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2.5.1.3</w:t>
            </w:r>
          </w:p>
        </w:tc>
        <w:tc>
          <w:tcPr>
            <w:tcW w:w="8708" w:type="dxa"/>
            <w:tcBorders>
              <w:tl2br w:val="nil"/>
              <w:tr2bl w:val="nil"/>
            </w:tcBorders>
            <w:vAlign w:val="center"/>
          </w:tcPr>
          <w:p w14:paraId="0D98AE1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门厅设有座椅、沙发等，能满足老年人及来访人员等候休息、交流会友等需求。</w:t>
            </w:r>
          </w:p>
        </w:tc>
        <w:tc>
          <w:tcPr>
            <w:tcW w:w="657" w:type="dxa"/>
            <w:tcBorders>
              <w:tl2br w:val="nil"/>
              <w:tr2bl w:val="nil"/>
            </w:tcBorders>
            <w:vAlign w:val="center"/>
          </w:tcPr>
          <w:p w14:paraId="355A75C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A66191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9DD0BC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现场查看门厅</w:t>
            </w:r>
          </w:p>
        </w:tc>
      </w:tr>
      <w:tr w:rsidR="00CA271C" w14:paraId="3349882C" w14:textId="77777777">
        <w:tc>
          <w:tcPr>
            <w:tcW w:w="1242" w:type="dxa"/>
            <w:tcBorders>
              <w:tl2br w:val="nil"/>
              <w:tr2bl w:val="nil"/>
            </w:tcBorders>
            <w:vAlign w:val="center"/>
          </w:tcPr>
          <w:p w14:paraId="52263BC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2.5.1.4</w:t>
            </w:r>
          </w:p>
        </w:tc>
        <w:tc>
          <w:tcPr>
            <w:tcW w:w="8708" w:type="dxa"/>
            <w:tcBorders>
              <w:tl2br w:val="nil"/>
              <w:tr2bl w:val="nil"/>
            </w:tcBorders>
            <w:vAlign w:val="center"/>
          </w:tcPr>
          <w:p w14:paraId="1FD00A6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门厅设有宣传栏、公示栏等，能满足公示、宣传的需求。</w:t>
            </w:r>
          </w:p>
        </w:tc>
        <w:tc>
          <w:tcPr>
            <w:tcW w:w="657" w:type="dxa"/>
            <w:tcBorders>
              <w:tl2br w:val="nil"/>
              <w:tr2bl w:val="nil"/>
            </w:tcBorders>
            <w:vAlign w:val="center"/>
          </w:tcPr>
          <w:p w14:paraId="0B2CB5D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D49B6F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FFC760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现场查看门厅</w:t>
            </w:r>
          </w:p>
        </w:tc>
      </w:tr>
      <w:tr w:rsidR="00CA271C" w14:paraId="3735296A" w14:textId="77777777">
        <w:tc>
          <w:tcPr>
            <w:tcW w:w="1242" w:type="dxa"/>
            <w:tcBorders>
              <w:tl2br w:val="nil"/>
              <w:tr2bl w:val="nil"/>
            </w:tcBorders>
            <w:vAlign w:val="center"/>
          </w:tcPr>
          <w:p w14:paraId="26F9C35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2.5.1.5</w:t>
            </w:r>
          </w:p>
        </w:tc>
        <w:tc>
          <w:tcPr>
            <w:tcW w:w="8708" w:type="dxa"/>
            <w:tcBorders>
              <w:tl2br w:val="nil"/>
              <w:tr2bl w:val="nil"/>
            </w:tcBorders>
            <w:vAlign w:val="center"/>
          </w:tcPr>
          <w:p w14:paraId="56C7EC1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门厅整体氛围温馨明亮，让人感到被欢迎。</w:t>
            </w:r>
          </w:p>
        </w:tc>
        <w:tc>
          <w:tcPr>
            <w:tcW w:w="657" w:type="dxa"/>
            <w:tcBorders>
              <w:tl2br w:val="nil"/>
              <w:tr2bl w:val="nil"/>
            </w:tcBorders>
            <w:vAlign w:val="center"/>
          </w:tcPr>
          <w:p w14:paraId="4EBA435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AB657E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056A64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现场查看门厅</w:t>
            </w:r>
          </w:p>
        </w:tc>
      </w:tr>
      <w:tr w:rsidR="00CA271C" w14:paraId="423A3C68" w14:textId="77777777">
        <w:tc>
          <w:tcPr>
            <w:tcW w:w="1242" w:type="dxa"/>
            <w:tcBorders>
              <w:tl2br w:val="nil"/>
              <w:tr2bl w:val="nil"/>
            </w:tcBorders>
            <w:shd w:val="clear" w:color="000000" w:fill="D4E9D6"/>
            <w:vAlign w:val="center"/>
          </w:tcPr>
          <w:p w14:paraId="0D828F8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2.6</w:t>
            </w:r>
          </w:p>
        </w:tc>
        <w:tc>
          <w:tcPr>
            <w:tcW w:w="8708" w:type="dxa"/>
            <w:tcBorders>
              <w:tl2br w:val="nil"/>
              <w:tr2bl w:val="nil"/>
            </w:tcBorders>
            <w:shd w:val="clear" w:color="000000" w:fill="D4E9D6"/>
            <w:vAlign w:val="center"/>
          </w:tcPr>
          <w:p w14:paraId="64C883C8"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活动场所</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7B747EC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3F305A1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3CFC9DB0"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4F8DBA50" w14:textId="77777777">
        <w:tc>
          <w:tcPr>
            <w:tcW w:w="1242" w:type="dxa"/>
            <w:tcBorders>
              <w:tl2br w:val="nil"/>
              <w:tr2bl w:val="nil"/>
            </w:tcBorders>
            <w:vAlign w:val="center"/>
          </w:tcPr>
          <w:p w14:paraId="4F2C48F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2.6.1</w:t>
            </w:r>
          </w:p>
        </w:tc>
        <w:tc>
          <w:tcPr>
            <w:tcW w:w="8708" w:type="dxa"/>
            <w:tcBorders>
              <w:tl2br w:val="nil"/>
              <w:tr2bl w:val="nil"/>
            </w:tcBorders>
            <w:vAlign w:val="center"/>
          </w:tcPr>
          <w:p w14:paraId="70F7BD6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活动场所满足老年人基本的活动需求，设有符合以下条件的活动空间：</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）阅读区（室）：配置适合老年人阅读的图书、近期杂志、当日</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期报纸；</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）棋牌活动区（室）：配置象棋、麻将等老年人常用棋牌游具；</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）健身区（室）：配置适合老年人使用的健身器械或乒乓球、台球、沙狐球台等设施；</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）书画区（室）：配置适宜老年人使用的书画桌椅与画材，满足书画的挂放；</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）音乐、舞蹈活动区（室）：满足播放多媒体需求；</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6</w:t>
            </w:r>
            <w:r>
              <w:rPr>
                <w:rFonts w:ascii="微软雅黑" w:eastAsia="微软雅黑" w:hAnsi="微软雅黑" w:cs="微软雅黑" w:hint="eastAsia"/>
                <w:sz w:val="18"/>
                <w:szCs w:val="18"/>
              </w:rPr>
              <w:t>）电子阅览区（室）：设置可联网的电脑；</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7</w:t>
            </w:r>
            <w:r>
              <w:rPr>
                <w:rFonts w:ascii="微软雅黑" w:eastAsia="微软雅黑" w:hAnsi="微软雅黑" w:cs="微软雅黑" w:hint="eastAsia"/>
                <w:sz w:val="18"/>
                <w:szCs w:val="18"/>
              </w:rPr>
              <w:t>）教室：具有投影设施或黑（白）板。</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注：符合</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分，符</w:t>
            </w:r>
            <w:r>
              <w:rPr>
                <w:rFonts w:ascii="微软雅黑" w:eastAsia="微软雅黑" w:hAnsi="微软雅黑" w:cs="微软雅黑" w:hint="eastAsia"/>
                <w:sz w:val="18"/>
                <w:szCs w:val="18"/>
              </w:rPr>
              <w:t>合</w:t>
            </w:r>
            <w:r>
              <w:rPr>
                <w:rFonts w:ascii="微软雅黑" w:eastAsia="微软雅黑" w:hAnsi="微软雅黑" w:cs="微软雅黑" w:hint="eastAsia"/>
                <w:sz w:val="18"/>
                <w:szCs w:val="18"/>
              </w:rPr>
              <w:t>3-4</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分，符合</w:t>
            </w:r>
            <w:r>
              <w:rPr>
                <w:rFonts w:ascii="微软雅黑" w:eastAsia="微软雅黑" w:hAnsi="微软雅黑" w:cs="微软雅黑" w:hint="eastAsia"/>
                <w:sz w:val="18"/>
                <w:szCs w:val="18"/>
              </w:rPr>
              <w:t>5-6</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分，符合</w:t>
            </w:r>
            <w:r>
              <w:rPr>
                <w:rFonts w:ascii="微软雅黑" w:eastAsia="微软雅黑" w:hAnsi="微软雅黑" w:cs="微软雅黑" w:hint="eastAsia"/>
                <w:sz w:val="18"/>
                <w:szCs w:val="18"/>
              </w:rPr>
              <w:t>7</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分。</w:t>
            </w:r>
          </w:p>
        </w:tc>
        <w:tc>
          <w:tcPr>
            <w:tcW w:w="657" w:type="dxa"/>
            <w:tcBorders>
              <w:tl2br w:val="nil"/>
              <w:tr2bl w:val="nil"/>
            </w:tcBorders>
            <w:vAlign w:val="center"/>
          </w:tcPr>
          <w:p w14:paraId="6B2A604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53BB61D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6A6942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现场查看活动场所</w:t>
            </w:r>
          </w:p>
        </w:tc>
      </w:tr>
      <w:tr w:rsidR="00CA271C" w14:paraId="3BC3D2C5" w14:textId="77777777">
        <w:tc>
          <w:tcPr>
            <w:tcW w:w="1242" w:type="dxa"/>
            <w:tcBorders>
              <w:tl2br w:val="nil"/>
              <w:tr2bl w:val="nil"/>
            </w:tcBorders>
            <w:vAlign w:val="center"/>
          </w:tcPr>
          <w:p w14:paraId="0B31605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2.6.2</w:t>
            </w:r>
          </w:p>
        </w:tc>
        <w:tc>
          <w:tcPr>
            <w:tcW w:w="8708" w:type="dxa"/>
            <w:tcBorders>
              <w:tl2br w:val="nil"/>
              <w:tr2bl w:val="nil"/>
            </w:tcBorders>
            <w:vAlign w:val="center"/>
          </w:tcPr>
          <w:p w14:paraId="004A865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活动场所丰富多元，满足老年人多样化的活动需求，设有符合以下条件的活动空间：</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）设有影音室或放映室；</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）设有代际互动区或儿童活动室；</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）设有厨艺教室或家庭厨房；</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）设有其他供老年人开展兴趣活动的空间（如手工室、茶艺室、园艺室等）。</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注：符合</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0.5</w:t>
            </w:r>
            <w:r>
              <w:rPr>
                <w:rFonts w:ascii="微软雅黑" w:eastAsia="微软雅黑" w:hAnsi="微软雅黑" w:cs="微软雅黑" w:hint="eastAsia"/>
                <w:sz w:val="18"/>
                <w:szCs w:val="18"/>
              </w:rPr>
              <w:t>分，符合</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项及以上得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p>
        </w:tc>
        <w:tc>
          <w:tcPr>
            <w:tcW w:w="657" w:type="dxa"/>
            <w:tcBorders>
              <w:tl2br w:val="nil"/>
              <w:tr2bl w:val="nil"/>
            </w:tcBorders>
            <w:vAlign w:val="center"/>
          </w:tcPr>
          <w:p w14:paraId="46104DB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A8208F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9A00A9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753040E3" w14:textId="77777777">
        <w:tc>
          <w:tcPr>
            <w:tcW w:w="1242" w:type="dxa"/>
            <w:tcBorders>
              <w:tl2br w:val="nil"/>
              <w:tr2bl w:val="nil"/>
            </w:tcBorders>
            <w:vAlign w:val="center"/>
          </w:tcPr>
          <w:p w14:paraId="6279B01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2.6.3</w:t>
            </w:r>
          </w:p>
        </w:tc>
        <w:tc>
          <w:tcPr>
            <w:tcW w:w="8708" w:type="dxa"/>
            <w:tcBorders>
              <w:tl2br w:val="nil"/>
              <w:tr2bl w:val="nil"/>
            </w:tcBorders>
            <w:vAlign w:val="center"/>
          </w:tcPr>
          <w:p w14:paraId="7164A0F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设有能够满足机构内人员集体活动（如联欢会）的大型文娱健身用房（多功能厅）。</w:t>
            </w:r>
          </w:p>
        </w:tc>
        <w:tc>
          <w:tcPr>
            <w:tcW w:w="657" w:type="dxa"/>
            <w:tcBorders>
              <w:tl2br w:val="nil"/>
              <w:tr2bl w:val="nil"/>
            </w:tcBorders>
            <w:vAlign w:val="center"/>
          </w:tcPr>
          <w:p w14:paraId="3C7F27C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2</w:t>
            </w:r>
          </w:p>
        </w:tc>
        <w:tc>
          <w:tcPr>
            <w:tcW w:w="647" w:type="dxa"/>
            <w:tcBorders>
              <w:tl2br w:val="nil"/>
              <w:tr2bl w:val="nil"/>
            </w:tcBorders>
            <w:vAlign w:val="center"/>
          </w:tcPr>
          <w:p w14:paraId="7526ACD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7C1142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5F890743" w14:textId="77777777">
        <w:tc>
          <w:tcPr>
            <w:tcW w:w="1242" w:type="dxa"/>
            <w:tcBorders>
              <w:tl2br w:val="nil"/>
              <w:tr2bl w:val="nil"/>
            </w:tcBorders>
            <w:vAlign w:val="center"/>
          </w:tcPr>
          <w:p w14:paraId="5736414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2.6.4</w:t>
            </w:r>
          </w:p>
        </w:tc>
        <w:tc>
          <w:tcPr>
            <w:tcW w:w="8708" w:type="dxa"/>
            <w:tcBorders>
              <w:tl2br w:val="nil"/>
              <w:tr2bl w:val="nil"/>
            </w:tcBorders>
            <w:vAlign w:val="center"/>
          </w:tcPr>
          <w:p w14:paraId="5773CBC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大型文娱健身用房（多功能厅）功能配置符合以下条件：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）临近设有适合老年人使用的公用卫生间；</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）临近设有储藏间、茶水间或后台空间；</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）配置电视或投影设备，设备完好，能够正常使用；</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）配置舞台，有灯光、音响设备，能够正常使用。</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注：符合</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0.5</w:t>
            </w:r>
            <w:r>
              <w:rPr>
                <w:rFonts w:ascii="微软雅黑" w:eastAsia="微软雅黑" w:hAnsi="微软雅黑" w:cs="微软雅黑" w:hint="eastAsia"/>
                <w:sz w:val="18"/>
                <w:szCs w:val="18"/>
              </w:rPr>
              <w:t>分，符合</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项及以上得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p>
        </w:tc>
        <w:tc>
          <w:tcPr>
            <w:tcW w:w="657" w:type="dxa"/>
            <w:tcBorders>
              <w:tl2br w:val="nil"/>
              <w:tr2bl w:val="nil"/>
            </w:tcBorders>
            <w:vAlign w:val="center"/>
          </w:tcPr>
          <w:p w14:paraId="105CD8C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1</w:t>
            </w:r>
          </w:p>
        </w:tc>
        <w:tc>
          <w:tcPr>
            <w:tcW w:w="647" w:type="dxa"/>
            <w:tcBorders>
              <w:tl2br w:val="nil"/>
              <w:tr2bl w:val="nil"/>
            </w:tcBorders>
            <w:vAlign w:val="center"/>
          </w:tcPr>
          <w:p w14:paraId="54F5E59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875F01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61E12AB5" w14:textId="77777777">
        <w:tc>
          <w:tcPr>
            <w:tcW w:w="1242" w:type="dxa"/>
            <w:tcBorders>
              <w:tl2br w:val="nil"/>
              <w:tr2bl w:val="nil"/>
            </w:tcBorders>
            <w:vAlign w:val="center"/>
          </w:tcPr>
          <w:p w14:paraId="26E86BE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2.6.5</w:t>
            </w:r>
          </w:p>
        </w:tc>
        <w:tc>
          <w:tcPr>
            <w:tcW w:w="8708" w:type="dxa"/>
            <w:tcBorders>
              <w:tl2br w:val="nil"/>
              <w:tr2bl w:val="nil"/>
            </w:tcBorders>
            <w:vAlign w:val="center"/>
          </w:tcPr>
          <w:p w14:paraId="3D7F8F1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活动场所容易到达、彼此临近，视线通透，便于形成良好的活动氛围，促进老年人参与活动，符合以下条件：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）界面较为通透，如采用开放式布局，或以柱廊、玻璃门等与走廊分隔，便于老年人在走廊中看到并参与活动；</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）大部分活动场所彼此临近，布局在同层临近区域，或可以通过电梯便捷到达；</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）主要活动场所靠近老年人居住用房，严寒地区老年人不需经过户外空间即可到达，多雨地区老年人可经过避雨连廊到达；</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）沿活动场所走廊设置休憩座椅、活动设施（如棋牌桌、沙狐球桌等），且座椅处通行净宽≥</w:t>
            </w:r>
            <w:r>
              <w:rPr>
                <w:rFonts w:ascii="微软雅黑" w:eastAsia="微软雅黑" w:hAnsi="微软雅黑" w:cs="微软雅黑" w:hint="eastAsia"/>
                <w:sz w:val="18"/>
                <w:szCs w:val="18"/>
              </w:rPr>
              <w:t>1.40m</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注：符合</w:t>
            </w:r>
            <w:r>
              <w:rPr>
                <w:rFonts w:ascii="微软雅黑" w:eastAsia="微软雅黑" w:hAnsi="微软雅黑" w:cs="微软雅黑" w:hint="eastAsia"/>
                <w:sz w:val="18"/>
                <w:szCs w:val="18"/>
              </w:rPr>
              <w:t>1</w:t>
            </w:r>
            <w:r>
              <w:rPr>
                <w:rFonts w:ascii="微软雅黑" w:eastAsia="微软雅黑" w:hAnsi="微软雅黑" w:cs="微软雅黑"/>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项及以</w:t>
            </w:r>
            <w:r>
              <w:rPr>
                <w:rFonts w:ascii="微软雅黑" w:eastAsia="微软雅黑" w:hAnsi="微软雅黑" w:cs="微软雅黑" w:hint="eastAsia"/>
                <w:sz w:val="18"/>
                <w:szCs w:val="18"/>
              </w:rPr>
              <w:t>上得</w:t>
            </w:r>
            <w:r>
              <w:rPr>
                <w:rFonts w:ascii="微软雅黑" w:eastAsia="微软雅黑" w:hAnsi="微软雅黑" w:cs="微软雅黑" w:hint="eastAsia"/>
                <w:sz w:val="18"/>
                <w:szCs w:val="18"/>
              </w:rPr>
              <w:t>0.5</w:t>
            </w:r>
            <w:r>
              <w:rPr>
                <w:rFonts w:ascii="微软雅黑" w:eastAsia="微软雅黑" w:hAnsi="微软雅黑" w:cs="微软雅黑" w:hint="eastAsia"/>
                <w:sz w:val="18"/>
                <w:szCs w:val="18"/>
              </w:rPr>
              <w:t>分，符合</w:t>
            </w:r>
            <w:r>
              <w:rPr>
                <w:rFonts w:ascii="微软雅黑" w:eastAsia="微软雅黑" w:hAnsi="微软雅黑" w:cs="微软雅黑" w:hint="eastAsia"/>
                <w:sz w:val="18"/>
                <w:szCs w:val="18"/>
              </w:rPr>
              <w:t>3-4</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p>
        </w:tc>
        <w:tc>
          <w:tcPr>
            <w:tcW w:w="657" w:type="dxa"/>
            <w:tcBorders>
              <w:tl2br w:val="nil"/>
              <w:tr2bl w:val="nil"/>
            </w:tcBorders>
            <w:vAlign w:val="center"/>
          </w:tcPr>
          <w:p w14:paraId="61A09AC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95F8E9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1ED910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现场查看活动场所、使用测量工具测量</w:t>
            </w:r>
          </w:p>
        </w:tc>
      </w:tr>
      <w:tr w:rsidR="00CA271C" w14:paraId="0447751E" w14:textId="77777777">
        <w:tc>
          <w:tcPr>
            <w:tcW w:w="1242" w:type="dxa"/>
            <w:tcBorders>
              <w:tl2br w:val="nil"/>
              <w:tr2bl w:val="nil"/>
            </w:tcBorders>
            <w:vAlign w:val="center"/>
          </w:tcPr>
          <w:p w14:paraId="16303CF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2.6.6</w:t>
            </w:r>
          </w:p>
        </w:tc>
        <w:tc>
          <w:tcPr>
            <w:tcW w:w="8708" w:type="dxa"/>
            <w:tcBorders>
              <w:tl2br w:val="nil"/>
              <w:tr2bl w:val="nil"/>
            </w:tcBorders>
            <w:vAlign w:val="center"/>
          </w:tcPr>
          <w:p w14:paraId="539EC59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活动场所座椅配置符合以下全部条件：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）安全、稳固；</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）绝大多数座椅（含沙发）有靠背，便于起坐；</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）桌椅、沙发种类丰富，可供老年人选择，形式有居家、温馨感。</w:t>
            </w:r>
          </w:p>
        </w:tc>
        <w:tc>
          <w:tcPr>
            <w:tcW w:w="657" w:type="dxa"/>
            <w:tcBorders>
              <w:tl2br w:val="nil"/>
              <w:tr2bl w:val="nil"/>
            </w:tcBorders>
            <w:vAlign w:val="center"/>
          </w:tcPr>
          <w:p w14:paraId="0D0E014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D52C93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BFE427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现场查看活动场所</w:t>
            </w:r>
          </w:p>
        </w:tc>
      </w:tr>
      <w:tr w:rsidR="00CA271C" w14:paraId="4782100E" w14:textId="77777777">
        <w:tc>
          <w:tcPr>
            <w:tcW w:w="1242" w:type="dxa"/>
            <w:tcBorders>
              <w:tl2br w:val="nil"/>
              <w:tr2bl w:val="nil"/>
            </w:tcBorders>
            <w:shd w:val="clear" w:color="000000" w:fill="D4E9D6"/>
            <w:vAlign w:val="center"/>
          </w:tcPr>
          <w:p w14:paraId="4464BCB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2.7</w:t>
            </w:r>
          </w:p>
        </w:tc>
        <w:tc>
          <w:tcPr>
            <w:tcW w:w="8708" w:type="dxa"/>
            <w:tcBorders>
              <w:tl2br w:val="nil"/>
              <w:tr2bl w:val="nil"/>
            </w:tcBorders>
            <w:shd w:val="clear" w:color="000000" w:fill="D4E9D6"/>
            <w:vAlign w:val="center"/>
          </w:tcPr>
          <w:p w14:paraId="67A98B61"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储物间（含库房）</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6E54F79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4CAAE5D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533F8945"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2C2281CF" w14:textId="77777777">
        <w:tc>
          <w:tcPr>
            <w:tcW w:w="1242" w:type="dxa"/>
            <w:tcBorders>
              <w:tl2br w:val="nil"/>
              <w:tr2bl w:val="nil"/>
            </w:tcBorders>
            <w:vAlign w:val="center"/>
          </w:tcPr>
          <w:p w14:paraId="63AEC9D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2.7.1.1</w:t>
            </w:r>
          </w:p>
        </w:tc>
        <w:tc>
          <w:tcPr>
            <w:tcW w:w="8708" w:type="dxa"/>
            <w:tcBorders>
              <w:tl2br w:val="nil"/>
              <w:tr2bl w:val="nil"/>
            </w:tcBorders>
            <w:vAlign w:val="center"/>
          </w:tcPr>
          <w:p w14:paraId="438143D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设有集中储物空间（库房）。</w:t>
            </w:r>
          </w:p>
        </w:tc>
        <w:tc>
          <w:tcPr>
            <w:tcW w:w="657" w:type="dxa"/>
            <w:tcBorders>
              <w:tl2br w:val="nil"/>
              <w:tr2bl w:val="nil"/>
            </w:tcBorders>
            <w:vAlign w:val="center"/>
          </w:tcPr>
          <w:p w14:paraId="51159FE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5A404E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05C332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4A6FFFCB" w14:textId="77777777">
        <w:tc>
          <w:tcPr>
            <w:tcW w:w="1242" w:type="dxa"/>
            <w:tcBorders>
              <w:tl2br w:val="nil"/>
              <w:tr2bl w:val="nil"/>
            </w:tcBorders>
            <w:vAlign w:val="center"/>
          </w:tcPr>
          <w:p w14:paraId="42DAAF9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2.7.1.2</w:t>
            </w:r>
          </w:p>
        </w:tc>
        <w:tc>
          <w:tcPr>
            <w:tcW w:w="8708" w:type="dxa"/>
            <w:tcBorders>
              <w:tl2br w:val="nil"/>
              <w:tr2bl w:val="nil"/>
            </w:tcBorders>
            <w:vAlign w:val="center"/>
          </w:tcPr>
          <w:p w14:paraId="5A8F72C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设有集中垃圾暂存空间，且位置临近后勤出入口，垃圾气味、运输等不影响老年人的正常生活。</w:t>
            </w:r>
          </w:p>
        </w:tc>
        <w:tc>
          <w:tcPr>
            <w:tcW w:w="657" w:type="dxa"/>
            <w:tcBorders>
              <w:tl2br w:val="nil"/>
              <w:tr2bl w:val="nil"/>
            </w:tcBorders>
            <w:vAlign w:val="center"/>
          </w:tcPr>
          <w:p w14:paraId="4C32E8E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81CB62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084319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3C93E421" w14:textId="77777777">
        <w:tc>
          <w:tcPr>
            <w:tcW w:w="1242" w:type="dxa"/>
            <w:tcBorders>
              <w:tl2br w:val="nil"/>
              <w:tr2bl w:val="nil"/>
            </w:tcBorders>
            <w:vAlign w:val="center"/>
          </w:tcPr>
          <w:p w14:paraId="45B4EB9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2.7.1.3</w:t>
            </w:r>
          </w:p>
        </w:tc>
        <w:tc>
          <w:tcPr>
            <w:tcW w:w="8708" w:type="dxa"/>
            <w:tcBorders>
              <w:tl2br w:val="nil"/>
              <w:tr2bl w:val="nil"/>
            </w:tcBorders>
            <w:vAlign w:val="center"/>
          </w:tcPr>
          <w:p w14:paraId="48BE8EF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储物间（库房）配有储藏架、储藏柜等，能合理储藏不同类别的物品。</w:t>
            </w:r>
          </w:p>
        </w:tc>
        <w:tc>
          <w:tcPr>
            <w:tcW w:w="657" w:type="dxa"/>
            <w:tcBorders>
              <w:tl2br w:val="nil"/>
              <w:tr2bl w:val="nil"/>
            </w:tcBorders>
            <w:vAlign w:val="center"/>
          </w:tcPr>
          <w:p w14:paraId="5180744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7F97EA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97C31E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1E8B519D" w14:textId="77777777">
        <w:tc>
          <w:tcPr>
            <w:tcW w:w="1242" w:type="dxa"/>
            <w:tcBorders>
              <w:tl2br w:val="nil"/>
              <w:tr2bl w:val="nil"/>
            </w:tcBorders>
            <w:vAlign w:val="center"/>
          </w:tcPr>
          <w:p w14:paraId="10A3A51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2.7.1.4</w:t>
            </w:r>
          </w:p>
        </w:tc>
        <w:tc>
          <w:tcPr>
            <w:tcW w:w="8708" w:type="dxa"/>
            <w:tcBorders>
              <w:tl2br w:val="nil"/>
              <w:tr2bl w:val="nil"/>
            </w:tcBorders>
            <w:vAlign w:val="center"/>
          </w:tcPr>
          <w:p w14:paraId="710090A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储物间数量（或面积）充足，机构内未出现物品随意堆放、影响美观及安全疏散的现象。</w:t>
            </w:r>
          </w:p>
        </w:tc>
        <w:tc>
          <w:tcPr>
            <w:tcW w:w="657" w:type="dxa"/>
            <w:tcBorders>
              <w:tl2br w:val="nil"/>
              <w:tr2bl w:val="nil"/>
            </w:tcBorders>
            <w:vAlign w:val="center"/>
          </w:tcPr>
          <w:p w14:paraId="3DB982A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0D6E90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FB5DA7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685B0AFF" w14:textId="77777777">
        <w:tc>
          <w:tcPr>
            <w:tcW w:w="1242" w:type="dxa"/>
            <w:tcBorders>
              <w:tl2br w:val="nil"/>
              <w:tr2bl w:val="nil"/>
            </w:tcBorders>
            <w:vAlign w:val="center"/>
          </w:tcPr>
          <w:p w14:paraId="61C6BEF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2.1.7.5</w:t>
            </w:r>
          </w:p>
        </w:tc>
        <w:tc>
          <w:tcPr>
            <w:tcW w:w="8708" w:type="dxa"/>
            <w:tcBorders>
              <w:tl2br w:val="nil"/>
              <w:tr2bl w:val="nil"/>
            </w:tcBorders>
            <w:vAlign w:val="center"/>
          </w:tcPr>
          <w:p w14:paraId="2098D5C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储物间（库房）干净整洁。</w:t>
            </w:r>
          </w:p>
        </w:tc>
        <w:tc>
          <w:tcPr>
            <w:tcW w:w="657" w:type="dxa"/>
            <w:tcBorders>
              <w:tl2br w:val="nil"/>
              <w:tr2bl w:val="nil"/>
            </w:tcBorders>
            <w:vAlign w:val="center"/>
          </w:tcPr>
          <w:p w14:paraId="224E418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F33E8A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570182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738A817E" w14:textId="77777777">
        <w:tc>
          <w:tcPr>
            <w:tcW w:w="1242" w:type="dxa"/>
            <w:tcBorders>
              <w:tl2br w:val="nil"/>
              <w:tr2bl w:val="nil"/>
            </w:tcBorders>
            <w:shd w:val="clear" w:color="000000" w:fill="D4E9D6"/>
            <w:vAlign w:val="center"/>
          </w:tcPr>
          <w:p w14:paraId="07C1C476"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2.8</w:t>
            </w:r>
          </w:p>
        </w:tc>
        <w:tc>
          <w:tcPr>
            <w:tcW w:w="8708" w:type="dxa"/>
            <w:tcBorders>
              <w:tl2br w:val="nil"/>
              <w:tr2bl w:val="nil"/>
            </w:tcBorders>
            <w:shd w:val="clear" w:color="000000" w:fill="D4E9D6"/>
            <w:vAlign w:val="center"/>
          </w:tcPr>
          <w:p w14:paraId="2F9AA4F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医疗卫生用房</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5AB7066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3A7E38A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175002DC"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2EBE2080" w14:textId="77777777">
        <w:tc>
          <w:tcPr>
            <w:tcW w:w="1242" w:type="dxa"/>
            <w:tcBorders>
              <w:tl2br w:val="nil"/>
              <w:tr2bl w:val="nil"/>
            </w:tcBorders>
            <w:vAlign w:val="center"/>
          </w:tcPr>
          <w:p w14:paraId="2396BB3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2.8.1.1</w:t>
            </w:r>
          </w:p>
        </w:tc>
        <w:tc>
          <w:tcPr>
            <w:tcW w:w="8708" w:type="dxa"/>
            <w:tcBorders>
              <w:tl2br w:val="nil"/>
              <w:tr2bl w:val="nil"/>
            </w:tcBorders>
            <w:vAlign w:val="center"/>
          </w:tcPr>
          <w:p w14:paraId="6899950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设有与机构所提供的医疗服务相配套的医疗卫生用房。</w:t>
            </w:r>
          </w:p>
        </w:tc>
        <w:tc>
          <w:tcPr>
            <w:tcW w:w="657" w:type="dxa"/>
            <w:tcBorders>
              <w:tl2br w:val="nil"/>
              <w:tr2bl w:val="nil"/>
            </w:tcBorders>
            <w:vAlign w:val="center"/>
          </w:tcPr>
          <w:p w14:paraId="66F7428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36BF063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95F0E8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现场查看医疗卫生用房</w:t>
            </w:r>
          </w:p>
        </w:tc>
      </w:tr>
      <w:tr w:rsidR="00CA271C" w14:paraId="524252A0" w14:textId="77777777">
        <w:tc>
          <w:tcPr>
            <w:tcW w:w="1242" w:type="dxa"/>
            <w:tcBorders>
              <w:tl2br w:val="nil"/>
              <w:tr2bl w:val="nil"/>
            </w:tcBorders>
            <w:vAlign w:val="center"/>
          </w:tcPr>
          <w:p w14:paraId="4EF189D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2.8.1.2</w:t>
            </w:r>
          </w:p>
        </w:tc>
        <w:tc>
          <w:tcPr>
            <w:tcW w:w="8708" w:type="dxa"/>
            <w:tcBorders>
              <w:tl2br w:val="nil"/>
              <w:tr2bl w:val="nil"/>
            </w:tcBorders>
            <w:vAlign w:val="center"/>
          </w:tcPr>
          <w:p w14:paraId="2341F7E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养老机构内设医务室、诊所、卫生所建筑面积不少于</w:t>
            </w:r>
            <w:r>
              <w:rPr>
                <w:rFonts w:ascii="微软雅黑" w:eastAsia="微软雅黑" w:hAnsi="微软雅黑" w:cs="微软雅黑" w:hint="eastAsia"/>
                <w:sz w:val="18"/>
                <w:szCs w:val="18"/>
              </w:rPr>
              <w:t>40</w:t>
            </w:r>
            <w:r>
              <w:rPr>
                <w:rFonts w:ascii="微软雅黑" w:eastAsia="微软雅黑" w:hAnsi="微软雅黑" w:cs="微软雅黑" w:hint="eastAsia"/>
                <w:sz w:val="18"/>
                <w:szCs w:val="18"/>
              </w:rPr>
              <w:t>平方米，至少设有诊室、治疗室、处置室，其中治疗室、处置室的使用面积不少于</w:t>
            </w:r>
            <w:r>
              <w:rPr>
                <w:rFonts w:ascii="微软雅黑" w:eastAsia="微软雅黑" w:hAnsi="微软雅黑" w:cs="微软雅黑" w:hint="eastAsia"/>
                <w:sz w:val="18"/>
                <w:szCs w:val="18"/>
              </w:rPr>
              <w:t>10</w:t>
            </w:r>
            <w:r>
              <w:rPr>
                <w:rFonts w:ascii="微软雅黑" w:eastAsia="微软雅黑" w:hAnsi="微软雅黑" w:cs="微软雅黑" w:hint="eastAsia"/>
                <w:sz w:val="18"/>
                <w:szCs w:val="18"/>
              </w:rPr>
              <w:t>平方米；养老机构内设护理站建筑面积不少于</w:t>
            </w:r>
            <w:r>
              <w:rPr>
                <w:rFonts w:ascii="微软雅黑" w:eastAsia="微软雅黑" w:hAnsi="微软雅黑" w:cs="微软雅黑" w:hint="eastAsia"/>
                <w:sz w:val="18"/>
                <w:szCs w:val="18"/>
              </w:rPr>
              <w:t>30</w:t>
            </w:r>
            <w:r>
              <w:rPr>
                <w:rFonts w:ascii="微软雅黑" w:eastAsia="微软雅黑" w:hAnsi="微软雅黑" w:cs="微软雅黑" w:hint="eastAsia"/>
                <w:sz w:val="18"/>
                <w:szCs w:val="18"/>
              </w:rPr>
              <w:t>平方米，至少设有治疗室、处置室。</w:t>
            </w:r>
          </w:p>
        </w:tc>
        <w:tc>
          <w:tcPr>
            <w:tcW w:w="657" w:type="dxa"/>
            <w:tcBorders>
              <w:tl2br w:val="nil"/>
              <w:tr2bl w:val="nil"/>
            </w:tcBorders>
            <w:vAlign w:val="center"/>
          </w:tcPr>
          <w:p w14:paraId="34D09AA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41CAFAC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303578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现场查看、使用测量工具测量</w:t>
            </w:r>
          </w:p>
        </w:tc>
      </w:tr>
      <w:tr w:rsidR="00CA271C" w14:paraId="4F9D24CC" w14:textId="77777777">
        <w:tc>
          <w:tcPr>
            <w:tcW w:w="1242" w:type="dxa"/>
            <w:tcBorders>
              <w:tl2br w:val="nil"/>
              <w:tr2bl w:val="nil"/>
            </w:tcBorders>
            <w:vAlign w:val="center"/>
          </w:tcPr>
          <w:p w14:paraId="5568A9E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2.8.1.3</w:t>
            </w:r>
          </w:p>
        </w:tc>
        <w:tc>
          <w:tcPr>
            <w:tcW w:w="8708" w:type="dxa"/>
            <w:tcBorders>
              <w:tl2br w:val="nil"/>
              <w:tr2bl w:val="nil"/>
            </w:tcBorders>
            <w:vAlign w:val="center"/>
          </w:tcPr>
          <w:p w14:paraId="2B49E9D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设有紧急送医通道，在紧急情况下能够将老年人安全快速地转移至急救车辆或急救出入口。</w:t>
            </w:r>
          </w:p>
        </w:tc>
        <w:tc>
          <w:tcPr>
            <w:tcW w:w="657" w:type="dxa"/>
            <w:tcBorders>
              <w:tl2br w:val="nil"/>
              <w:tr2bl w:val="nil"/>
            </w:tcBorders>
            <w:vAlign w:val="center"/>
          </w:tcPr>
          <w:p w14:paraId="4D9CB36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F9C19A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2916A0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现场查看紧急送医通道</w:t>
            </w:r>
          </w:p>
        </w:tc>
      </w:tr>
      <w:tr w:rsidR="00CA271C" w14:paraId="47351167" w14:textId="77777777">
        <w:tc>
          <w:tcPr>
            <w:tcW w:w="1242" w:type="dxa"/>
            <w:tcBorders>
              <w:tl2br w:val="nil"/>
              <w:tr2bl w:val="nil"/>
            </w:tcBorders>
            <w:vAlign w:val="center"/>
          </w:tcPr>
          <w:p w14:paraId="5A997E0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2.8.1.4</w:t>
            </w:r>
          </w:p>
        </w:tc>
        <w:tc>
          <w:tcPr>
            <w:tcW w:w="8708" w:type="dxa"/>
            <w:tcBorders>
              <w:tl2br w:val="nil"/>
              <w:tr2bl w:val="nil"/>
            </w:tcBorders>
            <w:vAlign w:val="center"/>
          </w:tcPr>
          <w:p w14:paraId="4D83A25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紧急送医通道不穿越老年人的主要活动空间。</w:t>
            </w:r>
          </w:p>
        </w:tc>
        <w:tc>
          <w:tcPr>
            <w:tcW w:w="657" w:type="dxa"/>
            <w:tcBorders>
              <w:tl2br w:val="nil"/>
              <w:tr2bl w:val="nil"/>
            </w:tcBorders>
            <w:vAlign w:val="center"/>
          </w:tcPr>
          <w:p w14:paraId="4DF6A88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AAB6E1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DAAA97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现场查看紧急送医通道</w:t>
            </w:r>
          </w:p>
        </w:tc>
      </w:tr>
      <w:tr w:rsidR="00CA271C" w14:paraId="2CE5D21D" w14:textId="77777777">
        <w:tc>
          <w:tcPr>
            <w:tcW w:w="1242" w:type="dxa"/>
            <w:tcBorders>
              <w:tl2br w:val="nil"/>
              <w:tr2bl w:val="nil"/>
            </w:tcBorders>
            <w:vAlign w:val="center"/>
          </w:tcPr>
          <w:p w14:paraId="59E972F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2.8.1.5</w:t>
            </w:r>
          </w:p>
        </w:tc>
        <w:tc>
          <w:tcPr>
            <w:tcW w:w="8708" w:type="dxa"/>
            <w:tcBorders>
              <w:tl2br w:val="nil"/>
              <w:tr2bl w:val="nil"/>
            </w:tcBorders>
            <w:vAlign w:val="center"/>
          </w:tcPr>
          <w:p w14:paraId="6BEC195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设有分药室，可供存放机构的公共常用药品和老年人委托机构管理的个人药品，符合以下全部条件：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）设有药柜和分药操作台面；</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）分药室或药柜设锁。</w:t>
            </w:r>
          </w:p>
        </w:tc>
        <w:tc>
          <w:tcPr>
            <w:tcW w:w="657" w:type="dxa"/>
            <w:tcBorders>
              <w:tl2br w:val="nil"/>
              <w:tr2bl w:val="nil"/>
            </w:tcBorders>
            <w:vAlign w:val="center"/>
          </w:tcPr>
          <w:p w14:paraId="5B94ED8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7B68520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C20443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现场查看分药室</w:t>
            </w:r>
          </w:p>
        </w:tc>
      </w:tr>
      <w:tr w:rsidR="00CA271C" w14:paraId="2B2DDFA3" w14:textId="77777777">
        <w:tc>
          <w:tcPr>
            <w:tcW w:w="1242" w:type="dxa"/>
            <w:tcBorders>
              <w:tl2br w:val="nil"/>
              <w:tr2bl w:val="nil"/>
            </w:tcBorders>
            <w:vAlign w:val="center"/>
          </w:tcPr>
          <w:p w14:paraId="07BA7E2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2.8.1.6</w:t>
            </w:r>
          </w:p>
        </w:tc>
        <w:tc>
          <w:tcPr>
            <w:tcW w:w="8708" w:type="dxa"/>
            <w:tcBorders>
              <w:tl2br w:val="nil"/>
              <w:tr2bl w:val="nil"/>
            </w:tcBorders>
            <w:vAlign w:val="center"/>
          </w:tcPr>
          <w:p w14:paraId="18873D7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医疗卫生用房附近设有可供老年人休息等候的空间和设施（如候诊区、休息座椅等）。</w:t>
            </w:r>
          </w:p>
        </w:tc>
        <w:tc>
          <w:tcPr>
            <w:tcW w:w="657" w:type="dxa"/>
            <w:tcBorders>
              <w:tl2br w:val="nil"/>
              <w:tr2bl w:val="nil"/>
            </w:tcBorders>
            <w:vAlign w:val="center"/>
          </w:tcPr>
          <w:p w14:paraId="174D01A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0442E5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2B2A9E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09217A9F" w14:textId="77777777">
        <w:tc>
          <w:tcPr>
            <w:tcW w:w="1242" w:type="dxa"/>
            <w:tcBorders>
              <w:tl2br w:val="nil"/>
              <w:tr2bl w:val="nil"/>
            </w:tcBorders>
            <w:vAlign w:val="center"/>
          </w:tcPr>
          <w:p w14:paraId="19E93FB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2.8.1.7</w:t>
            </w:r>
          </w:p>
        </w:tc>
        <w:tc>
          <w:tcPr>
            <w:tcW w:w="8708" w:type="dxa"/>
            <w:tcBorders>
              <w:tl2br w:val="nil"/>
              <w:tr2bl w:val="nil"/>
            </w:tcBorders>
            <w:vAlign w:val="center"/>
          </w:tcPr>
          <w:p w14:paraId="243E1E9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医疗卫生用房附近设有方便老年人使用的公共卫生间。</w:t>
            </w:r>
          </w:p>
        </w:tc>
        <w:tc>
          <w:tcPr>
            <w:tcW w:w="657" w:type="dxa"/>
            <w:tcBorders>
              <w:tl2br w:val="nil"/>
              <w:tr2bl w:val="nil"/>
            </w:tcBorders>
            <w:vAlign w:val="center"/>
          </w:tcPr>
          <w:p w14:paraId="7E28F2F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3FD61E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AA14D5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12817542" w14:textId="77777777">
        <w:tc>
          <w:tcPr>
            <w:tcW w:w="1242" w:type="dxa"/>
            <w:tcBorders>
              <w:tl2br w:val="nil"/>
              <w:tr2bl w:val="nil"/>
            </w:tcBorders>
            <w:vAlign w:val="center"/>
          </w:tcPr>
          <w:p w14:paraId="6469E21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2.8.1.8</w:t>
            </w:r>
          </w:p>
        </w:tc>
        <w:tc>
          <w:tcPr>
            <w:tcW w:w="8708" w:type="dxa"/>
            <w:tcBorders>
              <w:tl2br w:val="nil"/>
              <w:tr2bl w:val="nil"/>
            </w:tcBorders>
            <w:vAlign w:val="center"/>
          </w:tcPr>
          <w:p w14:paraId="4D12FB9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设有开展安宁服务的分区或用房（如临终关怀室、安宁疗护区等）。</w:t>
            </w:r>
          </w:p>
        </w:tc>
        <w:tc>
          <w:tcPr>
            <w:tcW w:w="657" w:type="dxa"/>
            <w:tcBorders>
              <w:tl2br w:val="nil"/>
              <w:tr2bl w:val="nil"/>
            </w:tcBorders>
            <w:vAlign w:val="center"/>
          </w:tcPr>
          <w:p w14:paraId="6C49F5D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C6A19B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D697A3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7A12059A" w14:textId="77777777">
        <w:tc>
          <w:tcPr>
            <w:tcW w:w="1242" w:type="dxa"/>
            <w:tcBorders>
              <w:tl2br w:val="nil"/>
              <w:tr2bl w:val="nil"/>
            </w:tcBorders>
            <w:vAlign w:val="center"/>
          </w:tcPr>
          <w:p w14:paraId="0B7C151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2.8.1.9</w:t>
            </w:r>
          </w:p>
        </w:tc>
        <w:tc>
          <w:tcPr>
            <w:tcW w:w="8708" w:type="dxa"/>
            <w:tcBorders>
              <w:tl2br w:val="nil"/>
              <w:tr2bl w:val="nil"/>
            </w:tcBorders>
            <w:vAlign w:val="center"/>
          </w:tcPr>
          <w:p w14:paraId="324191A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安宁服务区域相对独立，与周边空间环境关系协调，无相互干扰。</w:t>
            </w:r>
          </w:p>
        </w:tc>
        <w:tc>
          <w:tcPr>
            <w:tcW w:w="657" w:type="dxa"/>
            <w:tcBorders>
              <w:tl2br w:val="nil"/>
              <w:tr2bl w:val="nil"/>
            </w:tcBorders>
            <w:vAlign w:val="center"/>
          </w:tcPr>
          <w:p w14:paraId="187CC6E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5E63CB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CB515C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现场查看安宁服务区域</w:t>
            </w:r>
          </w:p>
        </w:tc>
      </w:tr>
      <w:tr w:rsidR="00CA271C" w14:paraId="5170471D" w14:textId="77777777">
        <w:tc>
          <w:tcPr>
            <w:tcW w:w="1242" w:type="dxa"/>
            <w:tcBorders>
              <w:tl2br w:val="nil"/>
              <w:tr2bl w:val="nil"/>
            </w:tcBorders>
            <w:vAlign w:val="center"/>
          </w:tcPr>
          <w:p w14:paraId="206DE4B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2.8.1.10</w:t>
            </w:r>
          </w:p>
        </w:tc>
        <w:tc>
          <w:tcPr>
            <w:tcW w:w="8708" w:type="dxa"/>
            <w:tcBorders>
              <w:tl2br w:val="nil"/>
              <w:tr2bl w:val="nil"/>
            </w:tcBorders>
            <w:vAlign w:val="center"/>
          </w:tcPr>
          <w:p w14:paraId="32EB755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遗体的运出路径不穿越老年人</w:t>
            </w:r>
            <w:r>
              <w:rPr>
                <w:rFonts w:ascii="微软雅黑" w:eastAsia="微软雅黑" w:hAnsi="微软雅黑" w:cs="微软雅黑" w:hint="eastAsia"/>
                <w:sz w:val="18"/>
                <w:szCs w:val="18"/>
              </w:rPr>
              <w:t>公共活动用房（</w:t>
            </w:r>
            <w:r>
              <w:rPr>
                <w:rFonts w:ascii="微软雅黑" w:eastAsia="微软雅黑" w:hAnsi="微软雅黑" w:cs="微软雅黑" w:hint="eastAsia"/>
                <w:sz w:val="18"/>
                <w:szCs w:val="18"/>
              </w:rPr>
              <w:t>区域</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w:t>
            </w:r>
          </w:p>
        </w:tc>
        <w:tc>
          <w:tcPr>
            <w:tcW w:w="657" w:type="dxa"/>
            <w:tcBorders>
              <w:tl2br w:val="nil"/>
              <w:tr2bl w:val="nil"/>
            </w:tcBorders>
            <w:vAlign w:val="center"/>
          </w:tcPr>
          <w:p w14:paraId="0E00EA3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426EE0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485F0B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33E65798" w14:textId="77777777">
        <w:tc>
          <w:tcPr>
            <w:tcW w:w="1242" w:type="dxa"/>
            <w:tcBorders>
              <w:tl2br w:val="nil"/>
              <w:tr2bl w:val="nil"/>
            </w:tcBorders>
            <w:vAlign w:val="center"/>
          </w:tcPr>
          <w:p w14:paraId="5B650B0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2.8.1.11</w:t>
            </w:r>
          </w:p>
        </w:tc>
        <w:tc>
          <w:tcPr>
            <w:tcW w:w="8708" w:type="dxa"/>
            <w:tcBorders>
              <w:tl2br w:val="nil"/>
              <w:tr2bl w:val="nil"/>
            </w:tcBorders>
            <w:vAlign w:val="center"/>
          </w:tcPr>
          <w:p w14:paraId="4E64460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医疗卫生用房的整体氛围温馨、轻松、舒适，符合以下条件时得相应分数</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完全符合以上描述，得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部分符合以上描述，得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完全不符合以上描述，得</w:t>
            </w:r>
            <w:r>
              <w:rPr>
                <w:rFonts w:ascii="微软雅黑" w:eastAsia="微软雅黑" w:hAnsi="微软雅黑" w:cs="微软雅黑" w:hint="eastAsia"/>
                <w:sz w:val="18"/>
                <w:szCs w:val="18"/>
              </w:rPr>
              <w:t>0</w:t>
            </w:r>
            <w:r>
              <w:rPr>
                <w:rFonts w:ascii="微软雅黑" w:eastAsia="微软雅黑" w:hAnsi="微软雅黑" w:cs="微软雅黑" w:hint="eastAsia"/>
                <w:sz w:val="18"/>
                <w:szCs w:val="18"/>
              </w:rPr>
              <w:t>分。</w:t>
            </w:r>
          </w:p>
        </w:tc>
        <w:tc>
          <w:tcPr>
            <w:tcW w:w="657" w:type="dxa"/>
            <w:tcBorders>
              <w:tl2br w:val="nil"/>
              <w:tr2bl w:val="nil"/>
            </w:tcBorders>
            <w:vAlign w:val="center"/>
          </w:tcPr>
          <w:p w14:paraId="77DEA55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337A336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211E76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现场查看医疗卫生用房</w:t>
            </w:r>
          </w:p>
        </w:tc>
      </w:tr>
      <w:tr w:rsidR="00CA271C" w14:paraId="6B832B84" w14:textId="77777777">
        <w:tc>
          <w:tcPr>
            <w:tcW w:w="1242" w:type="dxa"/>
            <w:tcBorders>
              <w:tl2br w:val="nil"/>
              <w:tr2bl w:val="nil"/>
            </w:tcBorders>
            <w:shd w:val="clear" w:color="000000" w:fill="D4E9D6"/>
            <w:vAlign w:val="center"/>
          </w:tcPr>
          <w:p w14:paraId="26BB36AA"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2.9</w:t>
            </w:r>
          </w:p>
        </w:tc>
        <w:tc>
          <w:tcPr>
            <w:tcW w:w="8708" w:type="dxa"/>
            <w:tcBorders>
              <w:tl2br w:val="nil"/>
              <w:tr2bl w:val="nil"/>
            </w:tcBorders>
            <w:shd w:val="clear" w:color="000000" w:fill="D4E9D6"/>
            <w:vAlign w:val="center"/>
          </w:tcPr>
          <w:p w14:paraId="772CE66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停车区域</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1090FF8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25A7915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2880AD40"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0DFA6437" w14:textId="77777777">
        <w:tc>
          <w:tcPr>
            <w:tcW w:w="1242" w:type="dxa"/>
            <w:tcBorders>
              <w:tl2br w:val="nil"/>
              <w:tr2bl w:val="nil"/>
            </w:tcBorders>
            <w:vAlign w:val="center"/>
          </w:tcPr>
          <w:p w14:paraId="22295AC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2.9.1.1</w:t>
            </w:r>
          </w:p>
        </w:tc>
        <w:tc>
          <w:tcPr>
            <w:tcW w:w="8708" w:type="dxa"/>
            <w:tcBorders>
              <w:tl2br w:val="nil"/>
              <w:tr2bl w:val="nil"/>
            </w:tcBorders>
            <w:vAlign w:val="center"/>
          </w:tcPr>
          <w:p w14:paraId="278CF0B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机动车停车区域符合以下条件时得相应分数：</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机构内设有机动车停车区域（场地或车库），得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机构内未设机动车停车区域时，机构主入口附近有公共停车位</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停车场，得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机构内和机构主入口附近均没有机动车停车区域，得</w:t>
            </w:r>
            <w:r>
              <w:rPr>
                <w:rFonts w:ascii="微软雅黑" w:eastAsia="微软雅黑" w:hAnsi="微软雅黑" w:cs="微软雅黑" w:hint="eastAsia"/>
                <w:sz w:val="18"/>
                <w:szCs w:val="18"/>
              </w:rPr>
              <w:t>0</w:t>
            </w:r>
            <w:r>
              <w:rPr>
                <w:rFonts w:ascii="微软雅黑" w:eastAsia="微软雅黑" w:hAnsi="微软雅黑" w:cs="微软雅黑" w:hint="eastAsia"/>
                <w:sz w:val="18"/>
                <w:szCs w:val="18"/>
              </w:rPr>
              <w:t>分。</w:t>
            </w:r>
          </w:p>
        </w:tc>
        <w:tc>
          <w:tcPr>
            <w:tcW w:w="657" w:type="dxa"/>
            <w:tcBorders>
              <w:tl2br w:val="nil"/>
              <w:tr2bl w:val="nil"/>
            </w:tcBorders>
            <w:vAlign w:val="center"/>
          </w:tcPr>
          <w:p w14:paraId="64FA930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7BE8A1B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6906EE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现场查看机动车停车区域</w:t>
            </w:r>
          </w:p>
        </w:tc>
      </w:tr>
      <w:tr w:rsidR="00CA271C" w14:paraId="09171CAB" w14:textId="77777777">
        <w:tc>
          <w:tcPr>
            <w:tcW w:w="1242" w:type="dxa"/>
            <w:tcBorders>
              <w:tl2br w:val="nil"/>
              <w:tr2bl w:val="nil"/>
            </w:tcBorders>
            <w:vAlign w:val="center"/>
          </w:tcPr>
          <w:p w14:paraId="59E3477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2.9.1.2</w:t>
            </w:r>
          </w:p>
        </w:tc>
        <w:tc>
          <w:tcPr>
            <w:tcW w:w="8708" w:type="dxa"/>
            <w:tcBorders>
              <w:tl2br w:val="nil"/>
              <w:tr2bl w:val="nil"/>
            </w:tcBorders>
            <w:vAlign w:val="center"/>
          </w:tcPr>
          <w:p w14:paraId="7F3A07A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机构内设有非机动车停车区域（场地或车库）。</w:t>
            </w:r>
          </w:p>
        </w:tc>
        <w:tc>
          <w:tcPr>
            <w:tcW w:w="657" w:type="dxa"/>
            <w:tcBorders>
              <w:tl2br w:val="nil"/>
              <w:tr2bl w:val="nil"/>
            </w:tcBorders>
            <w:vAlign w:val="center"/>
          </w:tcPr>
          <w:p w14:paraId="7045A1C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A5C745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7E8CD4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现场查看非机动车停车区域</w:t>
            </w:r>
          </w:p>
        </w:tc>
      </w:tr>
      <w:tr w:rsidR="00CA271C" w14:paraId="05156ED0" w14:textId="77777777">
        <w:tc>
          <w:tcPr>
            <w:tcW w:w="1242" w:type="dxa"/>
            <w:tcBorders>
              <w:tl2br w:val="nil"/>
              <w:tr2bl w:val="nil"/>
            </w:tcBorders>
            <w:vAlign w:val="center"/>
          </w:tcPr>
          <w:p w14:paraId="56B38EB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2.9.1.3</w:t>
            </w:r>
          </w:p>
        </w:tc>
        <w:tc>
          <w:tcPr>
            <w:tcW w:w="8708" w:type="dxa"/>
            <w:tcBorders>
              <w:tl2br w:val="nil"/>
              <w:tr2bl w:val="nil"/>
            </w:tcBorders>
            <w:vAlign w:val="center"/>
          </w:tcPr>
          <w:p w14:paraId="4177882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机构内的停车区域符合以下要求：</w:t>
            </w:r>
          </w:p>
          <w:p w14:paraId="21AE3EE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）位置易于车辆到达，并与主要的建筑出入口实现无障碍连通；</w:t>
            </w:r>
          </w:p>
          <w:p w14:paraId="34B08A8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）数量或面积可满足日常车辆停放需求。</w:t>
            </w:r>
          </w:p>
          <w:p w14:paraId="73BFFA2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注：当机构内未设停车区域时，此项不参与评分。</w:t>
            </w:r>
          </w:p>
        </w:tc>
        <w:tc>
          <w:tcPr>
            <w:tcW w:w="657" w:type="dxa"/>
            <w:tcBorders>
              <w:tl2br w:val="nil"/>
              <w:tr2bl w:val="nil"/>
            </w:tcBorders>
            <w:vAlign w:val="center"/>
          </w:tcPr>
          <w:p w14:paraId="26EC3CC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FE36D63"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62E84E6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现场查看停车区域</w:t>
            </w:r>
          </w:p>
        </w:tc>
      </w:tr>
      <w:tr w:rsidR="00CA271C" w14:paraId="635FC4CA" w14:textId="77777777">
        <w:tc>
          <w:tcPr>
            <w:tcW w:w="1242" w:type="dxa"/>
            <w:tcBorders>
              <w:tl2br w:val="nil"/>
              <w:tr2bl w:val="nil"/>
            </w:tcBorders>
            <w:vAlign w:val="center"/>
          </w:tcPr>
          <w:p w14:paraId="2248D26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2.9.1.4</w:t>
            </w:r>
          </w:p>
        </w:tc>
        <w:tc>
          <w:tcPr>
            <w:tcW w:w="8708" w:type="dxa"/>
            <w:tcBorders>
              <w:tl2br w:val="nil"/>
              <w:tr2bl w:val="nil"/>
            </w:tcBorders>
            <w:vAlign w:val="center"/>
          </w:tcPr>
          <w:p w14:paraId="5EBD16D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机构内的非机动车停车区域符合以下条件之一：</w:t>
            </w:r>
          </w:p>
          <w:p w14:paraId="1721B98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）满足遮雨、遮阳要求；</w:t>
            </w:r>
          </w:p>
          <w:p w14:paraId="03D83DB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）设有电动车充电装置。</w:t>
            </w:r>
          </w:p>
          <w:p w14:paraId="19C3CFF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注：当机构内未设停车区域时，此项不参与评分。</w:t>
            </w:r>
          </w:p>
        </w:tc>
        <w:tc>
          <w:tcPr>
            <w:tcW w:w="657" w:type="dxa"/>
            <w:tcBorders>
              <w:tl2br w:val="nil"/>
              <w:tr2bl w:val="nil"/>
            </w:tcBorders>
            <w:vAlign w:val="center"/>
          </w:tcPr>
          <w:p w14:paraId="080D618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463B0D2"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7F8318E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现场查看非机动车停车区域</w:t>
            </w:r>
          </w:p>
        </w:tc>
      </w:tr>
      <w:tr w:rsidR="00CA271C" w14:paraId="6D87E5CF" w14:textId="77777777">
        <w:tc>
          <w:tcPr>
            <w:tcW w:w="1242" w:type="dxa"/>
            <w:tcBorders>
              <w:tl2br w:val="nil"/>
              <w:tr2bl w:val="nil"/>
            </w:tcBorders>
            <w:shd w:val="clear" w:color="000000" w:fill="D4E9D6"/>
            <w:vAlign w:val="center"/>
          </w:tcPr>
          <w:p w14:paraId="6C0D55EB"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2.10</w:t>
            </w:r>
          </w:p>
        </w:tc>
        <w:tc>
          <w:tcPr>
            <w:tcW w:w="8708" w:type="dxa"/>
            <w:tcBorders>
              <w:tl2br w:val="nil"/>
              <w:tr2bl w:val="nil"/>
            </w:tcBorders>
            <w:shd w:val="clear" w:color="000000" w:fill="D4E9D6"/>
            <w:vAlign w:val="center"/>
          </w:tcPr>
          <w:p w14:paraId="56A5FEB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评估空间</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3929DDD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16306AC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5A7C4C4C"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6846555" w14:textId="77777777">
        <w:tc>
          <w:tcPr>
            <w:tcW w:w="1242" w:type="dxa"/>
            <w:tcBorders>
              <w:tl2br w:val="nil"/>
              <w:tr2bl w:val="nil"/>
            </w:tcBorders>
            <w:vAlign w:val="center"/>
          </w:tcPr>
          <w:p w14:paraId="11882D1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2.10.1.1</w:t>
            </w:r>
          </w:p>
        </w:tc>
        <w:tc>
          <w:tcPr>
            <w:tcW w:w="8708" w:type="dxa"/>
            <w:tcBorders>
              <w:tl2br w:val="nil"/>
              <w:tr2bl w:val="nil"/>
            </w:tcBorders>
            <w:vAlign w:val="center"/>
          </w:tcPr>
          <w:p w14:paraId="30376F3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设有评估室，或与其他空间合设评估空间，满足实施老年人能力评估的环境需求。</w:t>
            </w:r>
          </w:p>
        </w:tc>
        <w:tc>
          <w:tcPr>
            <w:tcW w:w="657" w:type="dxa"/>
            <w:tcBorders>
              <w:tl2br w:val="nil"/>
              <w:tr2bl w:val="nil"/>
            </w:tcBorders>
            <w:vAlign w:val="center"/>
          </w:tcPr>
          <w:p w14:paraId="59B1E42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188B545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430283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2A4CDAE7" w14:textId="77777777">
        <w:tc>
          <w:tcPr>
            <w:tcW w:w="1242" w:type="dxa"/>
            <w:tcBorders>
              <w:tl2br w:val="nil"/>
              <w:tr2bl w:val="nil"/>
            </w:tcBorders>
            <w:vAlign w:val="center"/>
          </w:tcPr>
          <w:p w14:paraId="1030381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2.10.1.2</w:t>
            </w:r>
          </w:p>
        </w:tc>
        <w:tc>
          <w:tcPr>
            <w:tcW w:w="8708" w:type="dxa"/>
            <w:tcBorders>
              <w:tl2br w:val="nil"/>
              <w:tr2bl w:val="nil"/>
            </w:tcBorders>
            <w:vAlign w:val="center"/>
          </w:tcPr>
          <w:p w14:paraId="24E36A8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评估室内配有桌椅及评估用台阶（或使用机构内楼梯）等评估设备。</w:t>
            </w:r>
          </w:p>
        </w:tc>
        <w:tc>
          <w:tcPr>
            <w:tcW w:w="657" w:type="dxa"/>
            <w:tcBorders>
              <w:tl2br w:val="nil"/>
              <w:tr2bl w:val="nil"/>
            </w:tcBorders>
            <w:vAlign w:val="center"/>
          </w:tcPr>
          <w:p w14:paraId="437B413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6A80E7D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E4A0FC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0CBEF88C" w14:textId="77777777">
        <w:tc>
          <w:tcPr>
            <w:tcW w:w="1242" w:type="dxa"/>
            <w:tcBorders>
              <w:tl2br w:val="nil"/>
              <w:tr2bl w:val="nil"/>
            </w:tcBorders>
            <w:vAlign w:val="center"/>
          </w:tcPr>
          <w:p w14:paraId="6176A90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2.10.1.3</w:t>
            </w:r>
          </w:p>
        </w:tc>
        <w:tc>
          <w:tcPr>
            <w:tcW w:w="8708" w:type="dxa"/>
            <w:tcBorders>
              <w:tl2br w:val="nil"/>
              <w:tr2bl w:val="nil"/>
            </w:tcBorders>
            <w:vAlign w:val="center"/>
          </w:tcPr>
          <w:p w14:paraId="203E8A7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设有员工的培训空间（含独立用房或共用空间），满足机构内部教学培训的需求。</w:t>
            </w:r>
          </w:p>
        </w:tc>
        <w:tc>
          <w:tcPr>
            <w:tcW w:w="657" w:type="dxa"/>
            <w:tcBorders>
              <w:tl2br w:val="nil"/>
              <w:tr2bl w:val="nil"/>
            </w:tcBorders>
            <w:vAlign w:val="center"/>
          </w:tcPr>
          <w:p w14:paraId="1A51ED4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408FA5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7798A6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1C215F1C" w14:textId="77777777">
        <w:tc>
          <w:tcPr>
            <w:tcW w:w="1242" w:type="dxa"/>
            <w:tcBorders>
              <w:tl2br w:val="nil"/>
              <w:tr2bl w:val="nil"/>
            </w:tcBorders>
            <w:shd w:val="clear" w:color="000000" w:fill="D4E9D6"/>
            <w:vAlign w:val="center"/>
          </w:tcPr>
          <w:p w14:paraId="1551BAA6"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2.11</w:t>
            </w:r>
          </w:p>
        </w:tc>
        <w:tc>
          <w:tcPr>
            <w:tcW w:w="8708" w:type="dxa"/>
            <w:tcBorders>
              <w:tl2br w:val="nil"/>
              <w:tr2bl w:val="nil"/>
            </w:tcBorders>
            <w:shd w:val="clear" w:color="000000" w:fill="D4E9D6"/>
            <w:vAlign w:val="center"/>
          </w:tcPr>
          <w:p w14:paraId="7B723716"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康复空间</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67B83D7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221A6BB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6AA37737"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6C3D816" w14:textId="77777777">
        <w:tc>
          <w:tcPr>
            <w:tcW w:w="1242" w:type="dxa"/>
            <w:tcBorders>
              <w:tl2br w:val="nil"/>
              <w:tr2bl w:val="nil"/>
            </w:tcBorders>
            <w:vAlign w:val="center"/>
          </w:tcPr>
          <w:p w14:paraId="474A7EC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2.11.1.1</w:t>
            </w:r>
          </w:p>
        </w:tc>
        <w:tc>
          <w:tcPr>
            <w:tcW w:w="8708" w:type="dxa"/>
            <w:tcBorders>
              <w:tl2br w:val="nil"/>
              <w:tr2bl w:val="nil"/>
            </w:tcBorders>
            <w:vAlign w:val="center"/>
          </w:tcPr>
          <w:p w14:paraId="0FED73D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设有用于为老年人提供康复服务的空间。</w:t>
            </w:r>
          </w:p>
        </w:tc>
        <w:tc>
          <w:tcPr>
            <w:tcW w:w="657" w:type="dxa"/>
            <w:tcBorders>
              <w:tl2br w:val="nil"/>
              <w:tr2bl w:val="nil"/>
            </w:tcBorders>
            <w:vAlign w:val="center"/>
          </w:tcPr>
          <w:p w14:paraId="23814AF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22562A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F46B61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4E6B2175" w14:textId="77777777">
        <w:tc>
          <w:tcPr>
            <w:tcW w:w="1242" w:type="dxa"/>
            <w:tcBorders>
              <w:tl2br w:val="nil"/>
              <w:tr2bl w:val="nil"/>
            </w:tcBorders>
            <w:vAlign w:val="center"/>
          </w:tcPr>
          <w:p w14:paraId="12458E0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2.11.1.2</w:t>
            </w:r>
          </w:p>
        </w:tc>
        <w:tc>
          <w:tcPr>
            <w:tcW w:w="8708" w:type="dxa"/>
            <w:tcBorders>
              <w:tl2br w:val="nil"/>
              <w:tr2bl w:val="nil"/>
            </w:tcBorders>
            <w:vAlign w:val="center"/>
          </w:tcPr>
          <w:p w14:paraId="1166415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康复空间和器械配置状况符合以下条件：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）设有可供进行运动治疗（</w:t>
            </w:r>
            <w:r>
              <w:rPr>
                <w:rFonts w:ascii="微软雅黑" w:eastAsia="微软雅黑" w:hAnsi="微软雅黑" w:cs="微软雅黑" w:hint="eastAsia"/>
                <w:sz w:val="18"/>
                <w:szCs w:val="18"/>
              </w:rPr>
              <w:t>PT</w:t>
            </w:r>
            <w:r>
              <w:rPr>
                <w:rFonts w:ascii="微软雅黑" w:eastAsia="微软雅黑" w:hAnsi="微软雅黑" w:cs="微软雅黑" w:hint="eastAsia"/>
                <w:sz w:val="18"/>
                <w:szCs w:val="18"/>
              </w:rPr>
              <w:t>）和作业治疗（</w:t>
            </w:r>
            <w:r>
              <w:rPr>
                <w:rFonts w:ascii="微软雅黑" w:eastAsia="微软雅黑" w:hAnsi="微软雅黑" w:cs="微软雅黑" w:hint="eastAsia"/>
                <w:sz w:val="18"/>
                <w:szCs w:val="18"/>
              </w:rPr>
              <w:t>OT</w:t>
            </w:r>
            <w:r>
              <w:rPr>
                <w:rFonts w:ascii="微软雅黑" w:eastAsia="微软雅黑" w:hAnsi="微软雅黑" w:cs="微软雅黑" w:hint="eastAsia"/>
                <w:sz w:val="18"/>
                <w:szCs w:val="18"/>
              </w:rPr>
              <w:t>）的康复空间；</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）设有≥</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种运动康复器械；</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）设有≥</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种作业康复器械。</w:t>
            </w:r>
          </w:p>
          <w:p w14:paraId="1AE5732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注：符合</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0</w:t>
            </w:r>
            <w:r>
              <w:rPr>
                <w:rFonts w:ascii="微软雅黑" w:eastAsia="微软雅黑" w:hAnsi="微软雅黑" w:cs="微软雅黑"/>
                <w:sz w:val="18"/>
                <w:szCs w:val="18"/>
              </w:rPr>
              <w:t>.5</w:t>
            </w:r>
            <w:r>
              <w:rPr>
                <w:rFonts w:ascii="微软雅黑" w:eastAsia="微软雅黑" w:hAnsi="微软雅黑" w:cs="微软雅黑" w:hint="eastAsia"/>
                <w:sz w:val="18"/>
                <w:szCs w:val="18"/>
              </w:rPr>
              <w:t>分，符合</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分，符合</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p>
        </w:tc>
        <w:tc>
          <w:tcPr>
            <w:tcW w:w="657" w:type="dxa"/>
            <w:tcBorders>
              <w:tl2br w:val="nil"/>
              <w:tr2bl w:val="nil"/>
            </w:tcBorders>
            <w:vAlign w:val="center"/>
          </w:tcPr>
          <w:p w14:paraId="6F809DF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343959B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73459F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现场查看康复空间及康复器械</w:t>
            </w:r>
          </w:p>
        </w:tc>
      </w:tr>
      <w:tr w:rsidR="00CA271C" w14:paraId="75C71473" w14:textId="77777777">
        <w:tc>
          <w:tcPr>
            <w:tcW w:w="1242" w:type="dxa"/>
            <w:tcBorders>
              <w:tl2br w:val="nil"/>
              <w:tr2bl w:val="nil"/>
            </w:tcBorders>
            <w:vAlign w:val="center"/>
          </w:tcPr>
          <w:p w14:paraId="7EEF541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2.11.1.3</w:t>
            </w:r>
          </w:p>
        </w:tc>
        <w:tc>
          <w:tcPr>
            <w:tcW w:w="8708" w:type="dxa"/>
            <w:tcBorders>
              <w:tl2br w:val="nil"/>
              <w:tr2bl w:val="nil"/>
            </w:tcBorders>
            <w:vAlign w:val="center"/>
          </w:tcPr>
          <w:p w14:paraId="3E7A580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康复空间的布置符合以下条件：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）康复器械布置合理，无安全隐患；</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）适应不同康复器械的布置需求；</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）满足通行需求，方便乘坐轮椅的老年人接近和使用各类康复器械。</w:t>
            </w:r>
          </w:p>
          <w:p w14:paraId="7690555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注：符合</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0</w:t>
            </w:r>
            <w:r>
              <w:rPr>
                <w:rFonts w:ascii="微软雅黑" w:eastAsia="微软雅黑" w:hAnsi="微软雅黑" w:cs="微软雅黑"/>
                <w:sz w:val="18"/>
                <w:szCs w:val="18"/>
              </w:rPr>
              <w:t>.5</w:t>
            </w:r>
            <w:r>
              <w:rPr>
                <w:rFonts w:ascii="微软雅黑" w:eastAsia="微软雅黑" w:hAnsi="微软雅黑" w:cs="微软雅黑" w:hint="eastAsia"/>
                <w:sz w:val="18"/>
                <w:szCs w:val="18"/>
              </w:rPr>
              <w:t>分，符合</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分，符合</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p>
        </w:tc>
        <w:tc>
          <w:tcPr>
            <w:tcW w:w="657" w:type="dxa"/>
            <w:tcBorders>
              <w:tl2br w:val="nil"/>
              <w:tr2bl w:val="nil"/>
            </w:tcBorders>
            <w:vAlign w:val="center"/>
          </w:tcPr>
          <w:p w14:paraId="1A27D9E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05DF5C5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4E6653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现场查看康复空间</w:t>
            </w:r>
          </w:p>
        </w:tc>
      </w:tr>
      <w:tr w:rsidR="00CA271C" w14:paraId="0476C096" w14:textId="77777777">
        <w:tc>
          <w:tcPr>
            <w:tcW w:w="1242" w:type="dxa"/>
            <w:tcBorders>
              <w:tl2br w:val="nil"/>
              <w:tr2bl w:val="nil"/>
            </w:tcBorders>
            <w:vAlign w:val="center"/>
          </w:tcPr>
          <w:p w14:paraId="7168759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2.11.1.4</w:t>
            </w:r>
          </w:p>
        </w:tc>
        <w:tc>
          <w:tcPr>
            <w:tcW w:w="8708" w:type="dxa"/>
            <w:tcBorders>
              <w:tl2br w:val="nil"/>
              <w:tr2bl w:val="nil"/>
            </w:tcBorders>
            <w:vAlign w:val="center"/>
          </w:tcPr>
          <w:p w14:paraId="4F7303D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设有康复治疗师办公、更衣、休息和储藏的空间。</w:t>
            </w:r>
          </w:p>
        </w:tc>
        <w:tc>
          <w:tcPr>
            <w:tcW w:w="657" w:type="dxa"/>
            <w:tcBorders>
              <w:tl2br w:val="nil"/>
              <w:tr2bl w:val="nil"/>
            </w:tcBorders>
            <w:vAlign w:val="center"/>
          </w:tcPr>
          <w:p w14:paraId="0A66D93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6A8273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BF4413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53292901" w14:textId="77777777">
        <w:tc>
          <w:tcPr>
            <w:tcW w:w="1242" w:type="dxa"/>
            <w:tcBorders>
              <w:tl2br w:val="nil"/>
              <w:tr2bl w:val="nil"/>
            </w:tcBorders>
            <w:vAlign w:val="center"/>
          </w:tcPr>
          <w:p w14:paraId="5AC6F9A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2.11.1.5</w:t>
            </w:r>
          </w:p>
        </w:tc>
        <w:tc>
          <w:tcPr>
            <w:tcW w:w="8708" w:type="dxa"/>
            <w:tcBorders>
              <w:tl2br w:val="nil"/>
              <w:tr2bl w:val="nil"/>
            </w:tcBorders>
            <w:vAlign w:val="center"/>
          </w:tcPr>
          <w:p w14:paraId="1E64809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设有特色康复空间，符合以下条件：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）设有认知康复空间，可供开展小组活动、音乐治疗、怀旧疗法、感官刺激等认知康复活动；</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）设有文体康复空间，可供开展针对性的体育运动和文化娱乐活动；</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）设有疗愈性康复景观，提供五感刺激，可供开展园艺疗法等康复活动；</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）其他有别于作业康复和运动康复的特色康复空间。</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注：符合</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分，符合</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项及以上得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p>
        </w:tc>
        <w:tc>
          <w:tcPr>
            <w:tcW w:w="657" w:type="dxa"/>
            <w:tcBorders>
              <w:tl2br w:val="nil"/>
              <w:tr2bl w:val="nil"/>
            </w:tcBorders>
            <w:vAlign w:val="center"/>
          </w:tcPr>
          <w:p w14:paraId="10A6038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4BE2811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B7E9BB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507F6D6E" w14:textId="77777777">
        <w:tc>
          <w:tcPr>
            <w:tcW w:w="1242" w:type="dxa"/>
            <w:tcBorders>
              <w:tl2br w:val="nil"/>
              <w:tr2bl w:val="nil"/>
            </w:tcBorders>
            <w:vAlign w:val="center"/>
          </w:tcPr>
          <w:p w14:paraId="6D16DD8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2.11.1.6</w:t>
            </w:r>
          </w:p>
        </w:tc>
        <w:tc>
          <w:tcPr>
            <w:tcW w:w="8708" w:type="dxa"/>
            <w:tcBorders>
              <w:tl2br w:val="nil"/>
              <w:tr2bl w:val="nil"/>
            </w:tcBorders>
            <w:vAlign w:val="center"/>
          </w:tcPr>
          <w:p w14:paraId="213E9AC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康复空间的整体氛围温馨、轻松、舒适，符合以下条件时得相应分数：</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完全符合以上描述，得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部分符合以上描述，得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完全不符合以上描述，得</w:t>
            </w:r>
            <w:r>
              <w:rPr>
                <w:rFonts w:ascii="微软雅黑" w:eastAsia="微软雅黑" w:hAnsi="微软雅黑" w:cs="微软雅黑" w:hint="eastAsia"/>
                <w:sz w:val="18"/>
                <w:szCs w:val="18"/>
              </w:rPr>
              <w:t>0</w:t>
            </w:r>
            <w:r>
              <w:rPr>
                <w:rFonts w:ascii="微软雅黑" w:eastAsia="微软雅黑" w:hAnsi="微软雅黑" w:cs="微软雅黑" w:hint="eastAsia"/>
                <w:sz w:val="18"/>
                <w:szCs w:val="18"/>
              </w:rPr>
              <w:t>分。</w:t>
            </w:r>
          </w:p>
        </w:tc>
        <w:tc>
          <w:tcPr>
            <w:tcW w:w="657" w:type="dxa"/>
            <w:tcBorders>
              <w:tl2br w:val="nil"/>
              <w:tr2bl w:val="nil"/>
            </w:tcBorders>
            <w:vAlign w:val="center"/>
          </w:tcPr>
          <w:p w14:paraId="79C3B5D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642460E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2A78AA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现场查看康复空间</w:t>
            </w:r>
          </w:p>
        </w:tc>
      </w:tr>
      <w:tr w:rsidR="00CA271C" w14:paraId="3479035A" w14:textId="77777777">
        <w:tc>
          <w:tcPr>
            <w:tcW w:w="1242" w:type="dxa"/>
            <w:tcBorders>
              <w:tl2br w:val="nil"/>
              <w:tr2bl w:val="nil"/>
            </w:tcBorders>
            <w:shd w:val="clear" w:color="000000" w:fill="D4E9D6"/>
            <w:vAlign w:val="center"/>
          </w:tcPr>
          <w:p w14:paraId="4395EE5A"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2.12</w:t>
            </w:r>
          </w:p>
        </w:tc>
        <w:tc>
          <w:tcPr>
            <w:tcW w:w="8708" w:type="dxa"/>
            <w:tcBorders>
              <w:tl2br w:val="nil"/>
              <w:tr2bl w:val="nil"/>
            </w:tcBorders>
            <w:shd w:val="clear" w:color="000000" w:fill="D4E9D6"/>
            <w:vAlign w:val="center"/>
          </w:tcPr>
          <w:p w14:paraId="69E5C0EB"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社会工作室</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心理咨询空间（含管理服务用房及设施）</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2E26E97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25D82C6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712BB2D8"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114B5614" w14:textId="77777777">
        <w:tc>
          <w:tcPr>
            <w:tcW w:w="1242" w:type="dxa"/>
            <w:tcBorders>
              <w:tl2br w:val="nil"/>
              <w:tr2bl w:val="nil"/>
            </w:tcBorders>
            <w:vAlign w:val="center"/>
          </w:tcPr>
          <w:p w14:paraId="21826957"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2.12.1</w:t>
            </w:r>
          </w:p>
        </w:tc>
        <w:tc>
          <w:tcPr>
            <w:tcW w:w="8708" w:type="dxa"/>
            <w:tcBorders>
              <w:tl2br w:val="nil"/>
              <w:tr2bl w:val="nil"/>
            </w:tcBorders>
            <w:vAlign w:val="center"/>
          </w:tcPr>
          <w:p w14:paraId="230FF9B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社会工作空间</w:t>
            </w:r>
          </w:p>
        </w:tc>
        <w:tc>
          <w:tcPr>
            <w:tcW w:w="657" w:type="dxa"/>
            <w:tcBorders>
              <w:tl2br w:val="nil"/>
              <w:tr2bl w:val="nil"/>
            </w:tcBorders>
            <w:vAlign w:val="center"/>
          </w:tcPr>
          <w:p w14:paraId="36EA889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5E85DBE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052BDE2"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4D677963" w14:textId="77777777">
        <w:tc>
          <w:tcPr>
            <w:tcW w:w="1242" w:type="dxa"/>
            <w:tcBorders>
              <w:tl2br w:val="nil"/>
              <w:tr2bl w:val="nil"/>
            </w:tcBorders>
            <w:vAlign w:val="center"/>
          </w:tcPr>
          <w:p w14:paraId="123201F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2.12.1.1</w:t>
            </w:r>
          </w:p>
        </w:tc>
        <w:tc>
          <w:tcPr>
            <w:tcW w:w="8708" w:type="dxa"/>
            <w:tcBorders>
              <w:tl2br w:val="nil"/>
              <w:tr2bl w:val="nil"/>
            </w:tcBorders>
            <w:vAlign w:val="center"/>
          </w:tcPr>
          <w:p w14:paraId="23829CF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设有社工工作室或与其他空间合设的社会工作区。</w:t>
            </w:r>
          </w:p>
        </w:tc>
        <w:tc>
          <w:tcPr>
            <w:tcW w:w="657" w:type="dxa"/>
            <w:tcBorders>
              <w:tl2br w:val="nil"/>
              <w:tr2bl w:val="nil"/>
            </w:tcBorders>
            <w:vAlign w:val="center"/>
          </w:tcPr>
          <w:p w14:paraId="64CBFAE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0656DF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E37CAA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0C1B6209" w14:textId="77777777">
        <w:tc>
          <w:tcPr>
            <w:tcW w:w="1242" w:type="dxa"/>
            <w:tcBorders>
              <w:tl2br w:val="nil"/>
              <w:tr2bl w:val="nil"/>
            </w:tcBorders>
            <w:vAlign w:val="center"/>
          </w:tcPr>
          <w:p w14:paraId="15A89CB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2.12.1.2</w:t>
            </w:r>
          </w:p>
        </w:tc>
        <w:tc>
          <w:tcPr>
            <w:tcW w:w="8708" w:type="dxa"/>
            <w:tcBorders>
              <w:tl2br w:val="nil"/>
              <w:tr2bl w:val="nil"/>
            </w:tcBorders>
            <w:vAlign w:val="center"/>
          </w:tcPr>
          <w:p w14:paraId="0090D27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社会工作空间能够满足社工和志愿者开展活动培训、研讨活动计划、存放活动用品等的空间需求。</w:t>
            </w:r>
          </w:p>
        </w:tc>
        <w:tc>
          <w:tcPr>
            <w:tcW w:w="657" w:type="dxa"/>
            <w:tcBorders>
              <w:tl2br w:val="nil"/>
              <w:tr2bl w:val="nil"/>
            </w:tcBorders>
            <w:vAlign w:val="center"/>
          </w:tcPr>
          <w:p w14:paraId="4EE75C6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1</w:t>
            </w:r>
          </w:p>
        </w:tc>
        <w:tc>
          <w:tcPr>
            <w:tcW w:w="647" w:type="dxa"/>
            <w:tcBorders>
              <w:tl2br w:val="nil"/>
              <w:tr2bl w:val="nil"/>
            </w:tcBorders>
            <w:vAlign w:val="center"/>
          </w:tcPr>
          <w:p w14:paraId="1CD18DB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E36EC7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74EA1A17" w14:textId="77777777">
        <w:tc>
          <w:tcPr>
            <w:tcW w:w="1242" w:type="dxa"/>
            <w:tcBorders>
              <w:tl2br w:val="nil"/>
              <w:tr2bl w:val="nil"/>
            </w:tcBorders>
            <w:vAlign w:val="center"/>
          </w:tcPr>
          <w:p w14:paraId="118CB8F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2.12.2</w:t>
            </w:r>
          </w:p>
        </w:tc>
        <w:tc>
          <w:tcPr>
            <w:tcW w:w="8708" w:type="dxa"/>
            <w:tcBorders>
              <w:tl2br w:val="nil"/>
              <w:tr2bl w:val="nil"/>
            </w:tcBorders>
            <w:vAlign w:val="center"/>
          </w:tcPr>
          <w:p w14:paraId="5EA03FA1"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心理咨询空间</w:t>
            </w:r>
          </w:p>
        </w:tc>
        <w:tc>
          <w:tcPr>
            <w:tcW w:w="657" w:type="dxa"/>
            <w:tcBorders>
              <w:tl2br w:val="nil"/>
              <w:tr2bl w:val="nil"/>
            </w:tcBorders>
            <w:vAlign w:val="center"/>
          </w:tcPr>
          <w:p w14:paraId="44B5FF4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150ED69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54BB84B"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2EE9347B" w14:textId="77777777">
        <w:tc>
          <w:tcPr>
            <w:tcW w:w="1242" w:type="dxa"/>
            <w:tcBorders>
              <w:tl2br w:val="nil"/>
              <w:tr2bl w:val="nil"/>
            </w:tcBorders>
            <w:vAlign w:val="center"/>
          </w:tcPr>
          <w:p w14:paraId="53F7E68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2.12.2.1</w:t>
            </w:r>
          </w:p>
        </w:tc>
        <w:tc>
          <w:tcPr>
            <w:tcW w:w="8708" w:type="dxa"/>
            <w:tcBorders>
              <w:tl2br w:val="nil"/>
              <w:tr2bl w:val="nil"/>
            </w:tcBorders>
            <w:vAlign w:val="center"/>
          </w:tcPr>
          <w:p w14:paraId="6852D05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设有心理咨询室或与其他空间合设的心理咨询区。</w:t>
            </w:r>
          </w:p>
        </w:tc>
        <w:tc>
          <w:tcPr>
            <w:tcW w:w="657" w:type="dxa"/>
            <w:tcBorders>
              <w:tl2br w:val="nil"/>
              <w:tr2bl w:val="nil"/>
            </w:tcBorders>
            <w:vAlign w:val="center"/>
          </w:tcPr>
          <w:p w14:paraId="4C0F352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E77F98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BADA03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07F6B23B" w14:textId="77777777">
        <w:tc>
          <w:tcPr>
            <w:tcW w:w="1242" w:type="dxa"/>
            <w:tcBorders>
              <w:tl2br w:val="nil"/>
              <w:tr2bl w:val="nil"/>
            </w:tcBorders>
            <w:vAlign w:val="center"/>
          </w:tcPr>
          <w:p w14:paraId="438F10E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2.12.2.2</w:t>
            </w:r>
          </w:p>
        </w:tc>
        <w:tc>
          <w:tcPr>
            <w:tcW w:w="8708" w:type="dxa"/>
            <w:tcBorders>
              <w:tl2br w:val="nil"/>
              <w:tr2bl w:val="nil"/>
            </w:tcBorders>
            <w:vAlign w:val="center"/>
          </w:tcPr>
          <w:p w14:paraId="6287321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心理咨询空间符合以下条件：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）具有较好的私密性；</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）空间氛围轻松明快，有助于放松身心、舒缓情绪；</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）设有舒适的家具。</w:t>
            </w:r>
          </w:p>
          <w:p w14:paraId="7798CE6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注：符合</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0</w:t>
            </w:r>
            <w:r>
              <w:rPr>
                <w:rFonts w:ascii="微软雅黑" w:eastAsia="微软雅黑" w:hAnsi="微软雅黑" w:cs="微软雅黑"/>
                <w:sz w:val="18"/>
                <w:szCs w:val="18"/>
              </w:rPr>
              <w:t>.5</w:t>
            </w:r>
            <w:r>
              <w:rPr>
                <w:rFonts w:ascii="微软雅黑" w:eastAsia="微软雅黑" w:hAnsi="微软雅黑" w:cs="微软雅黑" w:hint="eastAsia"/>
                <w:sz w:val="18"/>
                <w:szCs w:val="18"/>
              </w:rPr>
              <w:t>分，符合</w:t>
            </w:r>
            <w:r>
              <w:rPr>
                <w:rFonts w:ascii="微软雅黑" w:eastAsia="微软雅黑" w:hAnsi="微软雅黑" w:cs="微软雅黑" w:hint="eastAsia"/>
                <w:sz w:val="18"/>
                <w:szCs w:val="18"/>
              </w:rPr>
              <w:t>2-</w:t>
            </w:r>
            <w:r>
              <w:rPr>
                <w:rFonts w:ascii="微软雅黑" w:eastAsia="微软雅黑" w:hAnsi="微软雅黑" w:cs="微软雅黑"/>
                <w:sz w:val="18"/>
                <w:szCs w:val="18"/>
              </w:rPr>
              <w:t>3</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p>
        </w:tc>
        <w:tc>
          <w:tcPr>
            <w:tcW w:w="657" w:type="dxa"/>
            <w:tcBorders>
              <w:tl2br w:val="nil"/>
              <w:tr2bl w:val="nil"/>
            </w:tcBorders>
            <w:vAlign w:val="center"/>
          </w:tcPr>
          <w:p w14:paraId="3C342F6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1</w:t>
            </w:r>
          </w:p>
        </w:tc>
        <w:tc>
          <w:tcPr>
            <w:tcW w:w="647" w:type="dxa"/>
            <w:tcBorders>
              <w:tl2br w:val="nil"/>
              <w:tr2bl w:val="nil"/>
            </w:tcBorders>
            <w:vAlign w:val="center"/>
          </w:tcPr>
          <w:p w14:paraId="390B230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B4B047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0821EF4D" w14:textId="77777777">
        <w:tc>
          <w:tcPr>
            <w:tcW w:w="1242" w:type="dxa"/>
            <w:tcBorders>
              <w:tl2br w:val="nil"/>
              <w:tr2bl w:val="nil"/>
            </w:tcBorders>
            <w:vAlign w:val="center"/>
          </w:tcPr>
          <w:p w14:paraId="1E203E0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2.12.3</w:t>
            </w:r>
          </w:p>
        </w:tc>
        <w:tc>
          <w:tcPr>
            <w:tcW w:w="8708" w:type="dxa"/>
            <w:tcBorders>
              <w:tl2br w:val="nil"/>
              <w:tr2bl w:val="nil"/>
            </w:tcBorders>
            <w:vAlign w:val="center"/>
          </w:tcPr>
          <w:p w14:paraId="55F9508A"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员工办公及生活区域</w:t>
            </w:r>
          </w:p>
        </w:tc>
        <w:tc>
          <w:tcPr>
            <w:tcW w:w="657" w:type="dxa"/>
            <w:tcBorders>
              <w:tl2br w:val="nil"/>
              <w:tr2bl w:val="nil"/>
            </w:tcBorders>
            <w:vAlign w:val="center"/>
          </w:tcPr>
          <w:p w14:paraId="5893937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308D84E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02FE2F0"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1C5A74D0" w14:textId="77777777">
        <w:tc>
          <w:tcPr>
            <w:tcW w:w="1242" w:type="dxa"/>
            <w:tcBorders>
              <w:tl2br w:val="nil"/>
              <w:tr2bl w:val="nil"/>
            </w:tcBorders>
            <w:vAlign w:val="center"/>
          </w:tcPr>
          <w:p w14:paraId="18E615D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2.12.3.1</w:t>
            </w:r>
          </w:p>
        </w:tc>
        <w:tc>
          <w:tcPr>
            <w:tcW w:w="8708" w:type="dxa"/>
            <w:tcBorders>
              <w:tl2br w:val="nil"/>
              <w:tr2bl w:val="nil"/>
            </w:tcBorders>
            <w:vAlign w:val="center"/>
          </w:tcPr>
          <w:p w14:paraId="4DE0D42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设有员工办公室或办公区，例如护理员值班室、行政办公室、财务室、院长室等。办公空间充足，设施设备能够满足日常工作需求。</w:t>
            </w:r>
          </w:p>
        </w:tc>
        <w:tc>
          <w:tcPr>
            <w:tcW w:w="657" w:type="dxa"/>
            <w:tcBorders>
              <w:tl2br w:val="nil"/>
              <w:tr2bl w:val="nil"/>
            </w:tcBorders>
            <w:vAlign w:val="center"/>
          </w:tcPr>
          <w:p w14:paraId="4537264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1</w:t>
            </w:r>
          </w:p>
        </w:tc>
        <w:tc>
          <w:tcPr>
            <w:tcW w:w="647" w:type="dxa"/>
            <w:tcBorders>
              <w:tl2br w:val="nil"/>
              <w:tr2bl w:val="nil"/>
            </w:tcBorders>
            <w:vAlign w:val="center"/>
          </w:tcPr>
          <w:p w14:paraId="6FC4F47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1E2942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6EAE6EE0" w14:textId="77777777">
        <w:tc>
          <w:tcPr>
            <w:tcW w:w="1242" w:type="dxa"/>
            <w:tcBorders>
              <w:tl2br w:val="nil"/>
              <w:tr2bl w:val="nil"/>
            </w:tcBorders>
            <w:vAlign w:val="center"/>
          </w:tcPr>
          <w:p w14:paraId="553FFE8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2.12.3.2</w:t>
            </w:r>
          </w:p>
        </w:tc>
        <w:tc>
          <w:tcPr>
            <w:tcW w:w="8708" w:type="dxa"/>
            <w:tcBorders>
              <w:tl2br w:val="nil"/>
              <w:tr2bl w:val="nil"/>
            </w:tcBorders>
            <w:vAlign w:val="center"/>
          </w:tcPr>
          <w:p w14:paraId="1314F01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设有员工餐厅、员工更衣和卫浴空间，能为员工的日常工作提供基本保障。</w:t>
            </w:r>
          </w:p>
        </w:tc>
        <w:tc>
          <w:tcPr>
            <w:tcW w:w="657" w:type="dxa"/>
            <w:tcBorders>
              <w:tl2br w:val="nil"/>
              <w:tr2bl w:val="nil"/>
            </w:tcBorders>
            <w:vAlign w:val="center"/>
          </w:tcPr>
          <w:p w14:paraId="254A804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6284EA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35D55B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6D6B2A47" w14:textId="77777777">
        <w:tc>
          <w:tcPr>
            <w:tcW w:w="1242" w:type="dxa"/>
            <w:tcBorders>
              <w:tl2br w:val="nil"/>
              <w:tr2bl w:val="nil"/>
            </w:tcBorders>
            <w:vAlign w:val="center"/>
          </w:tcPr>
          <w:p w14:paraId="34E06AF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r>
              <w:rPr>
                <w:rFonts w:ascii="微软雅黑" w:eastAsia="微软雅黑" w:hAnsi="微软雅黑" w:cs="微软雅黑"/>
                <w:b/>
                <w:bCs/>
                <w:sz w:val="18"/>
                <w:szCs w:val="18"/>
              </w:rPr>
              <w:t>.12.4</w:t>
            </w:r>
          </w:p>
        </w:tc>
        <w:tc>
          <w:tcPr>
            <w:tcW w:w="8708" w:type="dxa"/>
            <w:tcBorders>
              <w:tl2br w:val="nil"/>
              <w:tr2bl w:val="nil"/>
            </w:tcBorders>
            <w:vAlign w:val="center"/>
          </w:tcPr>
          <w:p w14:paraId="2073FBEB"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消防设施</w:t>
            </w:r>
          </w:p>
        </w:tc>
        <w:tc>
          <w:tcPr>
            <w:tcW w:w="657" w:type="dxa"/>
            <w:tcBorders>
              <w:tl2br w:val="nil"/>
              <w:tr2bl w:val="nil"/>
            </w:tcBorders>
            <w:vAlign w:val="center"/>
          </w:tcPr>
          <w:p w14:paraId="1C9421B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647" w:type="dxa"/>
            <w:tcBorders>
              <w:tl2br w:val="nil"/>
              <w:tr2bl w:val="nil"/>
            </w:tcBorders>
            <w:vAlign w:val="center"/>
          </w:tcPr>
          <w:p w14:paraId="79DE3DE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DFA7BC5" w14:textId="77777777" w:rsidR="00CA271C" w:rsidRDefault="00CA271C">
            <w:pPr>
              <w:widowControl/>
              <w:spacing w:after="0" w:line="240" w:lineRule="auto"/>
              <w:jc w:val="left"/>
              <w:rPr>
                <w:rFonts w:ascii="微软雅黑" w:eastAsia="微软雅黑" w:hAnsi="微软雅黑" w:cs="微软雅黑"/>
                <w:b/>
                <w:bCs/>
                <w:sz w:val="18"/>
                <w:szCs w:val="18"/>
              </w:rPr>
            </w:pPr>
          </w:p>
        </w:tc>
      </w:tr>
      <w:tr w:rsidR="00CA271C" w14:paraId="1A6CD89A" w14:textId="77777777">
        <w:tc>
          <w:tcPr>
            <w:tcW w:w="1242" w:type="dxa"/>
            <w:tcBorders>
              <w:tl2br w:val="nil"/>
              <w:tr2bl w:val="nil"/>
            </w:tcBorders>
            <w:vAlign w:val="center"/>
          </w:tcPr>
          <w:p w14:paraId="4341CD5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w:t>
            </w:r>
            <w:r>
              <w:rPr>
                <w:rFonts w:ascii="微软雅黑" w:eastAsia="微软雅黑" w:hAnsi="微软雅黑" w:cs="微软雅黑"/>
                <w:sz w:val="18"/>
                <w:szCs w:val="18"/>
              </w:rPr>
              <w:t>.12.4.1</w:t>
            </w:r>
          </w:p>
        </w:tc>
        <w:tc>
          <w:tcPr>
            <w:tcW w:w="8708" w:type="dxa"/>
            <w:tcBorders>
              <w:tl2br w:val="nil"/>
              <w:tr2bl w:val="nil"/>
            </w:tcBorders>
            <w:vAlign w:val="center"/>
          </w:tcPr>
          <w:p w14:paraId="4E6F840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按照消防技术标准配置灭火器、火灾自动报警系统、自动喷水灭火系统、应急照明等消防设施设备。</w:t>
            </w:r>
          </w:p>
        </w:tc>
        <w:tc>
          <w:tcPr>
            <w:tcW w:w="657" w:type="dxa"/>
            <w:tcBorders>
              <w:tl2br w:val="nil"/>
              <w:tr2bl w:val="nil"/>
            </w:tcBorders>
            <w:vAlign w:val="center"/>
          </w:tcPr>
          <w:p w14:paraId="27280ECE" w14:textId="77777777" w:rsidR="00CA271C" w:rsidRDefault="00D256C2">
            <w:pPr>
              <w:widowControl/>
              <w:spacing w:after="0" w:line="240"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647" w:type="dxa"/>
            <w:tcBorders>
              <w:tl2br w:val="nil"/>
              <w:tr2bl w:val="nil"/>
            </w:tcBorders>
            <w:vAlign w:val="center"/>
          </w:tcPr>
          <w:p w14:paraId="46CCB2A7" w14:textId="77777777" w:rsidR="00CA271C" w:rsidRDefault="00CA271C">
            <w:pPr>
              <w:widowControl/>
              <w:spacing w:after="0" w:line="240" w:lineRule="auto"/>
              <w:jc w:val="center"/>
              <w:rPr>
                <w:rFonts w:ascii="微软雅黑" w:eastAsia="微软雅黑" w:hAnsi="微软雅黑" w:cs="微软雅黑"/>
                <w:sz w:val="18"/>
                <w:szCs w:val="18"/>
              </w:rPr>
            </w:pPr>
          </w:p>
        </w:tc>
        <w:tc>
          <w:tcPr>
            <w:tcW w:w="3161" w:type="dxa"/>
            <w:tcBorders>
              <w:tl2br w:val="nil"/>
              <w:tr2bl w:val="nil"/>
            </w:tcBorders>
            <w:vAlign w:val="center"/>
          </w:tcPr>
          <w:p w14:paraId="35EE84E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现场查看能否正常使用</w:t>
            </w:r>
          </w:p>
        </w:tc>
      </w:tr>
      <w:tr w:rsidR="00CA271C" w14:paraId="78AADEB4" w14:textId="77777777">
        <w:tc>
          <w:tcPr>
            <w:tcW w:w="1242" w:type="dxa"/>
            <w:tcBorders>
              <w:tl2br w:val="nil"/>
              <w:tr2bl w:val="nil"/>
            </w:tcBorders>
            <w:vAlign w:val="center"/>
          </w:tcPr>
          <w:p w14:paraId="5CBE412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w:t>
            </w:r>
            <w:r>
              <w:rPr>
                <w:rFonts w:ascii="微软雅黑" w:eastAsia="微软雅黑" w:hAnsi="微软雅黑" w:cs="微软雅黑"/>
                <w:sz w:val="18"/>
                <w:szCs w:val="18"/>
              </w:rPr>
              <w:t>.12.4.2</w:t>
            </w:r>
          </w:p>
        </w:tc>
        <w:tc>
          <w:tcPr>
            <w:tcW w:w="8708" w:type="dxa"/>
            <w:tcBorders>
              <w:tl2br w:val="nil"/>
              <w:tr2bl w:val="nil"/>
            </w:tcBorders>
            <w:vAlign w:val="center"/>
          </w:tcPr>
          <w:p w14:paraId="09D600E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设有微型消防站。</w:t>
            </w:r>
          </w:p>
        </w:tc>
        <w:tc>
          <w:tcPr>
            <w:tcW w:w="657" w:type="dxa"/>
            <w:tcBorders>
              <w:tl2br w:val="nil"/>
              <w:tr2bl w:val="nil"/>
            </w:tcBorders>
            <w:vAlign w:val="center"/>
          </w:tcPr>
          <w:p w14:paraId="71EE9827" w14:textId="77777777" w:rsidR="00CA271C" w:rsidRDefault="00D256C2">
            <w:pPr>
              <w:widowControl/>
              <w:spacing w:after="0" w:line="240"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1</w:t>
            </w:r>
          </w:p>
        </w:tc>
        <w:tc>
          <w:tcPr>
            <w:tcW w:w="647" w:type="dxa"/>
            <w:tcBorders>
              <w:tl2br w:val="nil"/>
              <w:tr2bl w:val="nil"/>
            </w:tcBorders>
            <w:vAlign w:val="center"/>
          </w:tcPr>
          <w:p w14:paraId="69500D5F" w14:textId="77777777" w:rsidR="00CA271C" w:rsidRDefault="00CA271C">
            <w:pPr>
              <w:widowControl/>
              <w:spacing w:after="0" w:line="240" w:lineRule="auto"/>
              <w:jc w:val="center"/>
              <w:rPr>
                <w:rFonts w:ascii="微软雅黑" w:eastAsia="微软雅黑" w:hAnsi="微软雅黑" w:cs="微软雅黑"/>
                <w:sz w:val="18"/>
                <w:szCs w:val="18"/>
              </w:rPr>
            </w:pPr>
          </w:p>
        </w:tc>
        <w:tc>
          <w:tcPr>
            <w:tcW w:w="3161" w:type="dxa"/>
            <w:tcBorders>
              <w:tl2br w:val="nil"/>
              <w:tr2bl w:val="nil"/>
            </w:tcBorders>
            <w:vAlign w:val="center"/>
          </w:tcPr>
          <w:p w14:paraId="3F1DE36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现场查看能否正常使用</w:t>
            </w:r>
          </w:p>
        </w:tc>
      </w:tr>
      <w:tr w:rsidR="00CA271C" w14:paraId="6C68D48C" w14:textId="77777777">
        <w:tc>
          <w:tcPr>
            <w:tcW w:w="1242" w:type="dxa"/>
            <w:tcBorders>
              <w:tl2br w:val="nil"/>
              <w:tr2bl w:val="nil"/>
            </w:tcBorders>
            <w:vAlign w:val="center"/>
          </w:tcPr>
          <w:p w14:paraId="4E2EA73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w:t>
            </w:r>
            <w:r>
              <w:rPr>
                <w:rFonts w:ascii="微软雅黑" w:eastAsia="微软雅黑" w:hAnsi="微软雅黑" w:cs="微软雅黑"/>
                <w:sz w:val="18"/>
                <w:szCs w:val="18"/>
              </w:rPr>
              <w:t>.12.4.3</w:t>
            </w:r>
          </w:p>
        </w:tc>
        <w:tc>
          <w:tcPr>
            <w:tcW w:w="8708" w:type="dxa"/>
            <w:tcBorders>
              <w:tl2br w:val="nil"/>
              <w:tr2bl w:val="nil"/>
            </w:tcBorders>
            <w:vAlign w:val="center"/>
          </w:tcPr>
          <w:p w14:paraId="6ED28EC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设有消防控制室（中控室）。</w:t>
            </w:r>
          </w:p>
        </w:tc>
        <w:tc>
          <w:tcPr>
            <w:tcW w:w="657" w:type="dxa"/>
            <w:tcBorders>
              <w:tl2br w:val="nil"/>
              <w:tr2bl w:val="nil"/>
            </w:tcBorders>
            <w:vAlign w:val="center"/>
          </w:tcPr>
          <w:p w14:paraId="1EBC23F0" w14:textId="77777777" w:rsidR="00CA271C" w:rsidRDefault="00D256C2">
            <w:pPr>
              <w:widowControl/>
              <w:spacing w:after="0" w:line="240"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2</w:t>
            </w:r>
          </w:p>
        </w:tc>
        <w:tc>
          <w:tcPr>
            <w:tcW w:w="647" w:type="dxa"/>
            <w:tcBorders>
              <w:tl2br w:val="nil"/>
              <w:tr2bl w:val="nil"/>
            </w:tcBorders>
            <w:vAlign w:val="center"/>
          </w:tcPr>
          <w:p w14:paraId="32BB7825" w14:textId="77777777" w:rsidR="00CA271C" w:rsidRDefault="00CA271C">
            <w:pPr>
              <w:widowControl/>
              <w:spacing w:after="0" w:line="240" w:lineRule="auto"/>
              <w:jc w:val="center"/>
              <w:rPr>
                <w:rFonts w:ascii="微软雅黑" w:eastAsia="微软雅黑" w:hAnsi="微软雅黑" w:cs="微软雅黑"/>
                <w:sz w:val="18"/>
                <w:szCs w:val="18"/>
              </w:rPr>
            </w:pPr>
          </w:p>
        </w:tc>
        <w:tc>
          <w:tcPr>
            <w:tcW w:w="3161" w:type="dxa"/>
            <w:tcBorders>
              <w:tl2br w:val="nil"/>
              <w:tr2bl w:val="nil"/>
            </w:tcBorders>
            <w:vAlign w:val="center"/>
          </w:tcPr>
          <w:p w14:paraId="5CFCE1A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0741EBB1" w14:textId="77777777">
        <w:tc>
          <w:tcPr>
            <w:tcW w:w="1242" w:type="dxa"/>
            <w:tcBorders>
              <w:tl2br w:val="nil"/>
              <w:tr2bl w:val="nil"/>
            </w:tcBorders>
            <w:shd w:val="clear" w:color="000000" w:fill="FFD7B9"/>
            <w:vAlign w:val="center"/>
          </w:tcPr>
          <w:p w14:paraId="0CAEF0C1"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8708" w:type="dxa"/>
            <w:tcBorders>
              <w:tl2br w:val="nil"/>
              <w:tr2bl w:val="nil"/>
            </w:tcBorders>
            <w:shd w:val="clear" w:color="000000" w:fill="FFD7B9"/>
            <w:vAlign w:val="center"/>
          </w:tcPr>
          <w:p w14:paraId="2E56D33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运营管理</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150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FFD7B9"/>
            <w:vAlign w:val="center"/>
          </w:tcPr>
          <w:p w14:paraId="53F09F52"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FFD7B9"/>
            <w:vAlign w:val="center"/>
          </w:tcPr>
          <w:p w14:paraId="511CE02F"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shd w:val="clear" w:color="000000" w:fill="FFD7B9"/>
            <w:vAlign w:val="center"/>
          </w:tcPr>
          <w:p w14:paraId="5BD14B48"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519654EF" w14:textId="77777777">
        <w:tc>
          <w:tcPr>
            <w:tcW w:w="1242" w:type="dxa"/>
            <w:tcBorders>
              <w:tl2br w:val="nil"/>
              <w:tr2bl w:val="nil"/>
            </w:tcBorders>
            <w:shd w:val="clear" w:color="000000" w:fill="D4E9D6"/>
            <w:vAlign w:val="center"/>
          </w:tcPr>
          <w:p w14:paraId="06FB935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3.1</w:t>
            </w:r>
          </w:p>
        </w:tc>
        <w:tc>
          <w:tcPr>
            <w:tcW w:w="8708" w:type="dxa"/>
            <w:tcBorders>
              <w:tl2br w:val="nil"/>
              <w:tr2bl w:val="nil"/>
            </w:tcBorders>
            <w:shd w:val="clear" w:color="000000" w:fill="D4E9D6"/>
            <w:vAlign w:val="center"/>
          </w:tcPr>
          <w:p w14:paraId="7C4F0567"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行政办公管理</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7E8F3A1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57B4D0AF"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4EB6B04D"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727E3EB" w14:textId="77777777">
        <w:tc>
          <w:tcPr>
            <w:tcW w:w="1242" w:type="dxa"/>
            <w:tcBorders>
              <w:tl2br w:val="nil"/>
              <w:tr2bl w:val="nil"/>
            </w:tcBorders>
            <w:vAlign w:val="center"/>
          </w:tcPr>
          <w:p w14:paraId="0F45424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3.1.1</w:t>
            </w:r>
          </w:p>
        </w:tc>
        <w:tc>
          <w:tcPr>
            <w:tcW w:w="8708" w:type="dxa"/>
            <w:tcBorders>
              <w:tl2br w:val="nil"/>
              <w:tr2bl w:val="nil"/>
            </w:tcBorders>
            <w:vAlign w:val="center"/>
          </w:tcPr>
          <w:p w14:paraId="6F0D1F8B"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组织规划</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2</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658011B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7D340A1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0751809"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4B868F06" w14:textId="77777777">
        <w:tc>
          <w:tcPr>
            <w:tcW w:w="1242" w:type="dxa"/>
            <w:tcBorders>
              <w:tl2br w:val="nil"/>
              <w:tr2bl w:val="nil"/>
            </w:tcBorders>
            <w:vAlign w:val="center"/>
          </w:tcPr>
          <w:p w14:paraId="105F6F4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3.1.1.1</w:t>
            </w:r>
          </w:p>
        </w:tc>
        <w:tc>
          <w:tcPr>
            <w:tcW w:w="8708" w:type="dxa"/>
            <w:tcBorders>
              <w:tl2br w:val="nil"/>
              <w:tr2bl w:val="nil"/>
            </w:tcBorders>
            <w:vAlign w:val="center"/>
          </w:tcPr>
          <w:p w14:paraId="383C1C5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有组织结构图及部门划分。</w:t>
            </w:r>
          </w:p>
        </w:tc>
        <w:tc>
          <w:tcPr>
            <w:tcW w:w="657" w:type="dxa"/>
            <w:tcBorders>
              <w:tl2br w:val="nil"/>
              <w:tr2bl w:val="nil"/>
            </w:tcBorders>
            <w:vAlign w:val="center"/>
          </w:tcPr>
          <w:p w14:paraId="75189FA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CB2C12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0A816F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查看结构图</w:t>
            </w:r>
          </w:p>
        </w:tc>
      </w:tr>
      <w:tr w:rsidR="00CA271C" w14:paraId="2A688309" w14:textId="77777777">
        <w:tc>
          <w:tcPr>
            <w:tcW w:w="1242" w:type="dxa"/>
            <w:tcBorders>
              <w:tl2br w:val="nil"/>
              <w:tr2bl w:val="nil"/>
            </w:tcBorders>
            <w:vAlign w:val="center"/>
          </w:tcPr>
          <w:p w14:paraId="0429ABF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3.1.1.2</w:t>
            </w:r>
          </w:p>
        </w:tc>
        <w:tc>
          <w:tcPr>
            <w:tcW w:w="8708" w:type="dxa"/>
            <w:tcBorders>
              <w:tl2br w:val="nil"/>
              <w:tr2bl w:val="nil"/>
            </w:tcBorders>
            <w:vAlign w:val="center"/>
          </w:tcPr>
          <w:p w14:paraId="4DB7701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有年度、月度工作计划、年终总结。</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注：计划或总结内容不全面、不清晰，得</w:t>
            </w:r>
            <w:r>
              <w:rPr>
                <w:rFonts w:ascii="微软雅黑" w:eastAsia="微软雅黑" w:hAnsi="微软雅黑" w:cs="微软雅黑" w:hint="eastAsia"/>
                <w:sz w:val="18"/>
                <w:szCs w:val="18"/>
              </w:rPr>
              <w:t>0.5</w:t>
            </w:r>
            <w:r>
              <w:rPr>
                <w:rFonts w:ascii="微软雅黑" w:eastAsia="微软雅黑" w:hAnsi="微软雅黑" w:cs="微软雅黑" w:hint="eastAsia"/>
                <w:sz w:val="18"/>
                <w:szCs w:val="18"/>
              </w:rPr>
              <w:t>分。</w:t>
            </w:r>
          </w:p>
        </w:tc>
        <w:tc>
          <w:tcPr>
            <w:tcW w:w="657" w:type="dxa"/>
            <w:tcBorders>
              <w:tl2br w:val="nil"/>
              <w:tr2bl w:val="nil"/>
            </w:tcBorders>
            <w:vAlign w:val="center"/>
          </w:tcPr>
          <w:p w14:paraId="1154B74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A0878E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213531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查看工作计划、年终总结</w:t>
            </w:r>
          </w:p>
        </w:tc>
      </w:tr>
      <w:tr w:rsidR="00CA271C" w14:paraId="589318A6" w14:textId="77777777">
        <w:tc>
          <w:tcPr>
            <w:tcW w:w="1242" w:type="dxa"/>
            <w:tcBorders>
              <w:tl2br w:val="nil"/>
              <w:tr2bl w:val="nil"/>
            </w:tcBorders>
            <w:vAlign w:val="center"/>
          </w:tcPr>
          <w:p w14:paraId="0677C1A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3.1.2</w:t>
            </w:r>
          </w:p>
        </w:tc>
        <w:tc>
          <w:tcPr>
            <w:tcW w:w="8708" w:type="dxa"/>
            <w:tcBorders>
              <w:tl2br w:val="nil"/>
              <w:tr2bl w:val="nil"/>
            </w:tcBorders>
            <w:vAlign w:val="center"/>
          </w:tcPr>
          <w:p w14:paraId="3B4C947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行政办公制度</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6</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03E82B3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7CCEA73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EF282DD"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7E0098B9" w14:textId="77777777">
        <w:tc>
          <w:tcPr>
            <w:tcW w:w="1242" w:type="dxa"/>
            <w:tcBorders>
              <w:tl2br w:val="nil"/>
              <w:tr2bl w:val="nil"/>
            </w:tcBorders>
            <w:vAlign w:val="center"/>
          </w:tcPr>
          <w:p w14:paraId="1E25734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3.1.2.1</w:t>
            </w:r>
          </w:p>
        </w:tc>
        <w:tc>
          <w:tcPr>
            <w:tcW w:w="8708" w:type="dxa"/>
            <w:tcBorders>
              <w:tl2br w:val="nil"/>
              <w:tr2bl w:val="nil"/>
            </w:tcBorders>
            <w:vAlign w:val="center"/>
          </w:tcPr>
          <w:p w14:paraId="1DC3E52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有会议制度（周例会、月度会、年度会等）及会议记录。</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注：无会议记录的，得</w:t>
            </w:r>
            <w:r>
              <w:rPr>
                <w:rFonts w:ascii="微软雅黑" w:eastAsia="微软雅黑" w:hAnsi="微软雅黑" w:cs="微软雅黑" w:hint="eastAsia"/>
                <w:sz w:val="18"/>
                <w:szCs w:val="18"/>
              </w:rPr>
              <w:t>0.5</w:t>
            </w:r>
            <w:r>
              <w:rPr>
                <w:rFonts w:ascii="微软雅黑" w:eastAsia="微软雅黑" w:hAnsi="微软雅黑" w:cs="微软雅黑" w:hint="eastAsia"/>
                <w:sz w:val="18"/>
                <w:szCs w:val="18"/>
              </w:rPr>
              <w:t>分。</w:t>
            </w:r>
          </w:p>
        </w:tc>
        <w:tc>
          <w:tcPr>
            <w:tcW w:w="657" w:type="dxa"/>
            <w:tcBorders>
              <w:tl2br w:val="nil"/>
              <w:tr2bl w:val="nil"/>
            </w:tcBorders>
            <w:vAlign w:val="center"/>
          </w:tcPr>
          <w:p w14:paraId="7F3BB14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00D115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060008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查看制度、记录</w:t>
            </w:r>
          </w:p>
        </w:tc>
      </w:tr>
      <w:tr w:rsidR="00CA271C" w14:paraId="258EA0CD" w14:textId="77777777">
        <w:tc>
          <w:tcPr>
            <w:tcW w:w="1242" w:type="dxa"/>
            <w:tcBorders>
              <w:tl2br w:val="nil"/>
              <w:tr2bl w:val="nil"/>
            </w:tcBorders>
            <w:vAlign w:val="center"/>
          </w:tcPr>
          <w:p w14:paraId="77EFEA1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3.1.2.2</w:t>
            </w:r>
          </w:p>
        </w:tc>
        <w:tc>
          <w:tcPr>
            <w:tcW w:w="8708" w:type="dxa"/>
            <w:tcBorders>
              <w:tl2br w:val="nil"/>
              <w:tr2bl w:val="nil"/>
            </w:tcBorders>
            <w:vAlign w:val="center"/>
          </w:tcPr>
          <w:p w14:paraId="49F375F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有行政办公审批流程。</w:t>
            </w:r>
          </w:p>
        </w:tc>
        <w:tc>
          <w:tcPr>
            <w:tcW w:w="657" w:type="dxa"/>
            <w:tcBorders>
              <w:tl2br w:val="nil"/>
              <w:tr2bl w:val="nil"/>
            </w:tcBorders>
            <w:vAlign w:val="center"/>
          </w:tcPr>
          <w:p w14:paraId="1C00DB2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647" w:type="dxa"/>
            <w:tcBorders>
              <w:tl2br w:val="nil"/>
              <w:tr2bl w:val="nil"/>
            </w:tcBorders>
            <w:vAlign w:val="center"/>
          </w:tcPr>
          <w:p w14:paraId="67E3FB8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036134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查看流程</w:t>
            </w:r>
          </w:p>
        </w:tc>
      </w:tr>
      <w:tr w:rsidR="00CA271C" w14:paraId="7ABF382B" w14:textId="77777777">
        <w:tc>
          <w:tcPr>
            <w:tcW w:w="1242" w:type="dxa"/>
            <w:tcBorders>
              <w:tl2br w:val="nil"/>
              <w:tr2bl w:val="nil"/>
            </w:tcBorders>
            <w:vAlign w:val="center"/>
          </w:tcPr>
          <w:p w14:paraId="6BBBA4A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3.1.2.3</w:t>
            </w:r>
          </w:p>
        </w:tc>
        <w:tc>
          <w:tcPr>
            <w:tcW w:w="8708" w:type="dxa"/>
            <w:tcBorders>
              <w:tl2br w:val="nil"/>
              <w:tr2bl w:val="nil"/>
            </w:tcBorders>
            <w:vAlign w:val="center"/>
          </w:tcPr>
          <w:p w14:paraId="18A9504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有行政档案管理制度并予以执行。</w:t>
            </w:r>
          </w:p>
        </w:tc>
        <w:tc>
          <w:tcPr>
            <w:tcW w:w="657" w:type="dxa"/>
            <w:tcBorders>
              <w:tl2br w:val="nil"/>
              <w:tr2bl w:val="nil"/>
            </w:tcBorders>
            <w:vAlign w:val="center"/>
          </w:tcPr>
          <w:p w14:paraId="3279559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3D5324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4F5F4D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15E4D946" w14:textId="77777777">
        <w:tc>
          <w:tcPr>
            <w:tcW w:w="1242" w:type="dxa"/>
            <w:tcBorders>
              <w:tl2br w:val="nil"/>
              <w:tr2bl w:val="nil"/>
            </w:tcBorders>
            <w:vAlign w:val="center"/>
          </w:tcPr>
          <w:p w14:paraId="14DAB5D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3.1.2.4</w:t>
            </w:r>
          </w:p>
        </w:tc>
        <w:tc>
          <w:tcPr>
            <w:tcW w:w="8708" w:type="dxa"/>
            <w:tcBorders>
              <w:tl2br w:val="nil"/>
              <w:tr2bl w:val="nil"/>
            </w:tcBorders>
            <w:vAlign w:val="center"/>
          </w:tcPr>
          <w:p w14:paraId="257DF7D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有印章管理制度并予以执行。</w:t>
            </w:r>
          </w:p>
        </w:tc>
        <w:tc>
          <w:tcPr>
            <w:tcW w:w="657" w:type="dxa"/>
            <w:tcBorders>
              <w:tl2br w:val="nil"/>
              <w:tr2bl w:val="nil"/>
            </w:tcBorders>
            <w:vAlign w:val="center"/>
          </w:tcPr>
          <w:p w14:paraId="6C9A59B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647" w:type="dxa"/>
            <w:tcBorders>
              <w:tl2br w:val="nil"/>
              <w:tr2bl w:val="nil"/>
            </w:tcBorders>
            <w:vAlign w:val="center"/>
          </w:tcPr>
          <w:p w14:paraId="78715E9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046598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41CB08DE" w14:textId="77777777">
        <w:tc>
          <w:tcPr>
            <w:tcW w:w="1242" w:type="dxa"/>
            <w:tcBorders>
              <w:tl2br w:val="nil"/>
              <w:tr2bl w:val="nil"/>
            </w:tcBorders>
            <w:vAlign w:val="center"/>
          </w:tcPr>
          <w:p w14:paraId="07700E6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3.1.2.5</w:t>
            </w:r>
          </w:p>
        </w:tc>
        <w:tc>
          <w:tcPr>
            <w:tcW w:w="8708" w:type="dxa"/>
            <w:tcBorders>
              <w:tl2br w:val="nil"/>
              <w:tr2bl w:val="nil"/>
            </w:tcBorders>
            <w:vAlign w:val="center"/>
          </w:tcPr>
          <w:p w14:paraId="70E4385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有合同管理制度并予以执行。</w:t>
            </w:r>
          </w:p>
        </w:tc>
        <w:tc>
          <w:tcPr>
            <w:tcW w:w="657" w:type="dxa"/>
            <w:tcBorders>
              <w:tl2br w:val="nil"/>
              <w:tr2bl w:val="nil"/>
            </w:tcBorders>
            <w:vAlign w:val="center"/>
          </w:tcPr>
          <w:p w14:paraId="7E5235A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2E2003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32E499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67A40340" w14:textId="77777777">
        <w:tc>
          <w:tcPr>
            <w:tcW w:w="1242" w:type="dxa"/>
            <w:tcBorders>
              <w:tl2br w:val="nil"/>
              <w:tr2bl w:val="nil"/>
            </w:tcBorders>
            <w:vAlign w:val="center"/>
          </w:tcPr>
          <w:p w14:paraId="251FF7A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3.1.2.6</w:t>
            </w:r>
          </w:p>
        </w:tc>
        <w:tc>
          <w:tcPr>
            <w:tcW w:w="8708" w:type="dxa"/>
            <w:tcBorders>
              <w:tl2br w:val="nil"/>
              <w:tr2bl w:val="nil"/>
            </w:tcBorders>
            <w:vAlign w:val="center"/>
          </w:tcPr>
          <w:p w14:paraId="566C94B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在接待空间的显著位置公布服务管理信息，包括服务管理部门、人员资质、相关证照、服务项目、收费标准等。</w:t>
            </w:r>
          </w:p>
        </w:tc>
        <w:tc>
          <w:tcPr>
            <w:tcW w:w="657" w:type="dxa"/>
            <w:tcBorders>
              <w:tl2br w:val="nil"/>
              <w:tr2bl w:val="nil"/>
            </w:tcBorders>
            <w:vAlign w:val="center"/>
          </w:tcPr>
          <w:p w14:paraId="1E9107A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CDFFBE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7CF52A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查看文件材料</w:t>
            </w:r>
          </w:p>
        </w:tc>
      </w:tr>
      <w:tr w:rsidR="00CA271C" w14:paraId="29013F7E" w14:textId="77777777">
        <w:tc>
          <w:tcPr>
            <w:tcW w:w="1242" w:type="dxa"/>
            <w:vMerge w:val="restart"/>
            <w:tcBorders>
              <w:tl2br w:val="nil"/>
              <w:tr2bl w:val="nil"/>
            </w:tcBorders>
            <w:vAlign w:val="center"/>
          </w:tcPr>
          <w:p w14:paraId="1A1D9BD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3.1.2.7</w:t>
            </w:r>
          </w:p>
        </w:tc>
        <w:tc>
          <w:tcPr>
            <w:tcW w:w="8708" w:type="dxa"/>
            <w:tcBorders>
              <w:tl2br w:val="nil"/>
              <w:tr2bl w:val="nil"/>
            </w:tcBorders>
            <w:vAlign w:val="center"/>
          </w:tcPr>
          <w:p w14:paraId="7CF189E2"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有行政信息公开措施，包括机构宣传片、微信公众号、机构网站等。</w:t>
            </w:r>
          </w:p>
        </w:tc>
        <w:tc>
          <w:tcPr>
            <w:tcW w:w="657" w:type="dxa"/>
            <w:tcBorders>
              <w:tl2br w:val="nil"/>
              <w:tr2bl w:val="nil"/>
            </w:tcBorders>
            <w:vAlign w:val="center"/>
          </w:tcPr>
          <w:p w14:paraId="5943951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vMerge w:val="restart"/>
            <w:tcBorders>
              <w:tl2br w:val="nil"/>
              <w:tr2bl w:val="nil"/>
            </w:tcBorders>
            <w:vAlign w:val="center"/>
          </w:tcPr>
          <w:p w14:paraId="10BA91A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val="restart"/>
            <w:tcBorders>
              <w:tl2br w:val="nil"/>
              <w:tr2bl w:val="nil"/>
            </w:tcBorders>
            <w:vAlign w:val="center"/>
          </w:tcPr>
          <w:p w14:paraId="6072A3C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45308562" w14:textId="77777777">
        <w:tc>
          <w:tcPr>
            <w:tcW w:w="1242" w:type="dxa"/>
            <w:vMerge/>
            <w:tcBorders>
              <w:tl2br w:val="nil"/>
              <w:tr2bl w:val="nil"/>
            </w:tcBorders>
            <w:vAlign w:val="center"/>
          </w:tcPr>
          <w:p w14:paraId="2FED7B79"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44A69B5C"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有行政信息公开措施，通过小黑板、公告栏或电子显示屏发布信息。</w:t>
            </w:r>
          </w:p>
        </w:tc>
        <w:tc>
          <w:tcPr>
            <w:tcW w:w="657" w:type="dxa"/>
            <w:tcBorders>
              <w:tl2br w:val="nil"/>
              <w:tr2bl w:val="nil"/>
            </w:tcBorders>
            <w:vAlign w:val="center"/>
          </w:tcPr>
          <w:p w14:paraId="46A3006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647" w:type="dxa"/>
            <w:vMerge/>
            <w:tcBorders>
              <w:tl2br w:val="nil"/>
              <w:tr2bl w:val="nil"/>
            </w:tcBorders>
            <w:vAlign w:val="center"/>
          </w:tcPr>
          <w:p w14:paraId="76540D91"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119967D1"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64632DC1" w14:textId="77777777">
        <w:tc>
          <w:tcPr>
            <w:tcW w:w="1242" w:type="dxa"/>
            <w:tcBorders>
              <w:tl2br w:val="nil"/>
              <w:tr2bl w:val="nil"/>
            </w:tcBorders>
            <w:vAlign w:val="center"/>
          </w:tcPr>
          <w:p w14:paraId="7179CCE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3.1.3</w:t>
            </w:r>
          </w:p>
        </w:tc>
        <w:tc>
          <w:tcPr>
            <w:tcW w:w="8708" w:type="dxa"/>
            <w:tcBorders>
              <w:tl2br w:val="nil"/>
              <w:tr2bl w:val="nil"/>
            </w:tcBorders>
            <w:vAlign w:val="center"/>
          </w:tcPr>
          <w:p w14:paraId="68B5AA21" w14:textId="77777777" w:rsidR="00CA271C" w:rsidRDefault="00D256C2">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信息管理平台</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6</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1C4C9E7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4267F2F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8E1400E"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772867A" w14:textId="77777777">
        <w:tc>
          <w:tcPr>
            <w:tcW w:w="1242" w:type="dxa"/>
            <w:tcBorders>
              <w:tl2br w:val="nil"/>
              <w:tr2bl w:val="nil"/>
            </w:tcBorders>
            <w:vAlign w:val="center"/>
          </w:tcPr>
          <w:p w14:paraId="4BDF28B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3.1.3.1</w:t>
            </w:r>
          </w:p>
        </w:tc>
        <w:tc>
          <w:tcPr>
            <w:tcW w:w="8708" w:type="dxa"/>
            <w:tcBorders>
              <w:tl2br w:val="nil"/>
              <w:tr2bl w:val="nil"/>
            </w:tcBorders>
            <w:vAlign w:val="center"/>
          </w:tcPr>
          <w:p w14:paraId="4B28F78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有信息管理平台，含行政办公管理系统、人力资源管理系统、服务管理系统、财务管理系统、安全管理系统、后勤管理系统、评价与改进系统。</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注：满足</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项及以上得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分，全部满足得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p>
        </w:tc>
        <w:tc>
          <w:tcPr>
            <w:tcW w:w="657" w:type="dxa"/>
            <w:tcBorders>
              <w:tl2br w:val="nil"/>
              <w:tr2bl w:val="nil"/>
            </w:tcBorders>
            <w:vAlign w:val="center"/>
          </w:tcPr>
          <w:p w14:paraId="7DABC43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419430B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D1E1E0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查看平台功能</w:t>
            </w:r>
          </w:p>
        </w:tc>
      </w:tr>
      <w:tr w:rsidR="00CA271C" w14:paraId="212ED386" w14:textId="77777777">
        <w:tc>
          <w:tcPr>
            <w:tcW w:w="1242" w:type="dxa"/>
            <w:tcBorders>
              <w:tl2br w:val="nil"/>
              <w:tr2bl w:val="nil"/>
            </w:tcBorders>
            <w:vAlign w:val="center"/>
          </w:tcPr>
          <w:p w14:paraId="3F9DB61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3.1.3.2</w:t>
            </w:r>
          </w:p>
        </w:tc>
        <w:tc>
          <w:tcPr>
            <w:tcW w:w="8708" w:type="dxa"/>
            <w:tcBorders>
              <w:tl2br w:val="nil"/>
              <w:tr2bl w:val="nil"/>
            </w:tcBorders>
            <w:vAlign w:val="center"/>
          </w:tcPr>
          <w:p w14:paraId="205F339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与“金民工程”系统平台对接，及时录入需填报的相关信息，线上线下保持一致。</w:t>
            </w:r>
          </w:p>
        </w:tc>
        <w:tc>
          <w:tcPr>
            <w:tcW w:w="657" w:type="dxa"/>
            <w:tcBorders>
              <w:tl2br w:val="nil"/>
              <w:tr2bl w:val="nil"/>
            </w:tcBorders>
            <w:vAlign w:val="center"/>
          </w:tcPr>
          <w:p w14:paraId="7F4A501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60F04DD6" w14:textId="77777777" w:rsidR="00CA271C" w:rsidRDefault="00CA271C">
            <w:pPr>
              <w:widowControl/>
              <w:spacing w:after="0" w:line="240" w:lineRule="auto"/>
              <w:jc w:val="center"/>
              <w:rPr>
                <w:rFonts w:ascii="Arial" w:eastAsia="微软雅黑" w:hAnsi="Arial" w:cs="Arial"/>
                <w:b/>
                <w:bCs/>
                <w:sz w:val="18"/>
                <w:szCs w:val="18"/>
              </w:rPr>
            </w:pPr>
          </w:p>
        </w:tc>
        <w:tc>
          <w:tcPr>
            <w:tcW w:w="3161" w:type="dxa"/>
            <w:tcBorders>
              <w:tl2br w:val="nil"/>
              <w:tr2bl w:val="nil"/>
            </w:tcBorders>
            <w:vAlign w:val="center"/>
          </w:tcPr>
          <w:p w14:paraId="7DE6FAC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查看系统平台</w:t>
            </w:r>
          </w:p>
        </w:tc>
      </w:tr>
      <w:tr w:rsidR="00CA271C" w14:paraId="70D75FC1" w14:textId="77777777">
        <w:tc>
          <w:tcPr>
            <w:tcW w:w="1242" w:type="dxa"/>
            <w:tcBorders>
              <w:tl2br w:val="nil"/>
              <w:tr2bl w:val="nil"/>
            </w:tcBorders>
            <w:shd w:val="clear" w:color="000000" w:fill="D4E9D6"/>
            <w:vAlign w:val="center"/>
          </w:tcPr>
          <w:p w14:paraId="1C7576A7"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w:t>
            </w:r>
          </w:p>
        </w:tc>
        <w:tc>
          <w:tcPr>
            <w:tcW w:w="8708" w:type="dxa"/>
            <w:tcBorders>
              <w:tl2br w:val="nil"/>
              <w:tr2bl w:val="nil"/>
            </w:tcBorders>
            <w:shd w:val="clear" w:color="000000" w:fill="D4E9D6"/>
            <w:vAlign w:val="center"/>
          </w:tcPr>
          <w:p w14:paraId="6155964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人力资源管理</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20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2B72B85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6B16FBA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6BC14740"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4739FA4A" w14:textId="77777777">
        <w:tc>
          <w:tcPr>
            <w:tcW w:w="1242" w:type="dxa"/>
            <w:tcBorders>
              <w:tl2br w:val="nil"/>
              <w:tr2bl w:val="nil"/>
            </w:tcBorders>
            <w:vAlign w:val="center"/>
          </w:tcPr>
          <w:p w14:paraId="1181528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3.2.1</w:t>
            </w:r>
          </w:p>
        </w:tc>
        <w:tc>
          <w:tcPr>
            <w:tcW w:w="8708" w:type="dxa"/>
            <w:tcBorders>
              <w:tl2br w:val="nil"/>
              <w:tr2bl w:val="nil"/>
            </w:tcBorders>
            <w:vAlign w:val="center"/>
          </w:tcPr>
          <w:p w14:paraId="294879D6"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员工基本管理</w:t>
            </w:r>
            <w:r>
              <w:rPr>
                <w:rFonts w:ascii="微软雅黑" w:eastAsia="微软雅黑" w:hAnsi="微软雅黑" w:cs="微软雅黑" w:hint="eastAsia"/>
                <w:b/>
                <w:bCs/>
                <w:sz w:val="18"/>
                <w:szCs w:val="18"/>
              </w:rPr>
              <w:t xml:space="preserve">   </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2</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5C76CA5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543CCC3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B730956"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12A93C3C" w14:textId="77777777">
        <w:tc>
          <w:tcPr>
            <w:tcW w:w="1242" w:type="dxa"/>
            <w:tcBorders>
              <w:tl2br w:val="nil"/>
              <w:tr2bl w:val="nil"/>
            </w:tcBorders>
            <w:shd w:val="clear" w:color="000000" w:fill="FFFFFF"/>
            <w:vAlign w:val="center"/>
          </w:tcPr>
          <w:p w14:paraId="1643BEC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3.2.1.1</w:t>
            </w:r>
          </w:p>
        </w:tc>
        <w:tc>
          <w:tcPr>
            <w:tcW w:w="8708" w:type="dxa"/>
            <w:tcBorders>
              <w:tl2br w:val="nil"/>
              <w:tr2bl w:val="nil"/>
            </w:tcBorders>
            <w:shd w:val="clear" w:color="auto" w:fill="auto"/>
            <w:vAlign w:val="center"/>
          </w:tcPr>
          <w:p w14:paraId="3FF9ABB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与所有员工签订劳动、劳务合同。</w:t>
            </w:r>
          </w:p>
        </w:tc>
        <w:tc>
          <w:tcPr>
            <w:tcW w:w="657" w:type="dxa"/>
            <w:tcBorders>
              <w:tl2br w:val="nil"/>
              <w:tr2bl w:val="nil"/>
            </w:tcBorders>
            <w:vAlign w:val="center"/>
          </w:tcPr>
          <w:p w14:paraId="683E18E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14EF67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D52202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查看合同</w:t>
            </w:r>
          </w:p>
        </w:tc>
      </w:tr>
      <w:tr w:rsidR="00CA271C" w14:paraId="02898B88" w14:textId="77777777">
        <w:tc>
          <w:tcPr>
            <w:tcW w:w="1242" w:type="dxa"/>
            <w:tcBorders>
              <w:tl2br w:val="nil"/>
              <w:tr2bl w:val="nil"/>
            </w:tcBorders>
            <w:shd w:val="clear" w:color="000000" w:fill="FFFFFF"/>
            <w:vAlign w:val="center"/>
          </w:tcPr>
          <w:p w14:paraId="0178942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3.2.1.2</w:t>
            </w:r>
          </w:p>
        </w:tc>
        <w:tc>
          <w:tcPr>
            <w:tcW w:w="8708" w:type="dxa"/>
            <w:tcBorders>
              <w:tl2br w:val="nil"/>
              <w:tr2bl w:val="nil"/>
            </w:tcBorders>
            <w:shd w:val="clear" w:color="auto" w:fill="auto"/>
            <w:vAlign w:val="center"/>
          </w:tcPr>
          <w:p w14:paraId="09D770A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有全部工作人员名册，各项目登记、证件齐全（姓名、性别、身份证号、入职日期、入职部门、岗位</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职务等）。</w:t>
            </w:r>
          </w:p>
        </w:tc>
        <w:tc>
          <w:tcPr>
            <w:tcW w:w="657" w:type="dxa"/>
            <w:tcBorders>
              <w:tl2br w:val="nil"/>
              <w:tr2bl w:val="nil"/>
            </w:tcBorders>
            <w:shd w:val="clear" w:color="000000" w:fill="FFFFFF"/>
            <w:vAlign w:val="center"/>
          </w:tcPr>
          <w:p w14:paraId="2909BF7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603F74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133928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查看花名册</w:t>
            </w:r>
          </w:p>
        </w:tc>
      </w:tr>
      <w:tr w:rsidR="00CA271C" w14:paraId="0FC53A88" w14:textId="77777777">
        <w:tc>
          <w:tcPr>
            <w:tcW w:w="1242" w:type="dxa"/>
            <w:tcBorders>
              <w:tl2br w:val="nil"/>
              <w:tr2bl w:val="nil"/>
            </w:tcBorders>
            <w:shd w:val="clear" w:color="000000" w:fill="FFFFFF"/>
            <w:vAlign w:val="center"/>
          </w:tcPr>
          <w:p w14:paraId="71BA9A4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3.2.2</w:t>
            </w:r>
          </w:p>
        </w:tc>
        <w:tc>
          <w:tcPr>
            <w:tcW w:w="8708" w:type="dxa"/>
            <w:tcBorders>
              <w:tl2br w:val="nil"/>
              <w:tr2bl w:val="nil"/>
            </w:tcBorders>
            <w:shd w:val="clear" w:color="auto" w:fill="auto"/>
            <w:vAlign w:val="center"/>
          </w:tcPr>
          <w:p w14:paraId="1EBC6BC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员工岗位职责</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FFFFFF"/>
            <w:vAlign w:val="center"/>
          </w:tcPr>
          <w:p w14:paraId="3D7FC30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6969C88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A3F7702"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54794EEF" w14:textId="77777777">
        <w:tc>
          <w:tcPr>
            <w:tcW w:w="1242" w:type="dxa"/>
            <w:tcBorders>
              <w:tl2br w:val="nil"/>
              <w:tr2bl w:val="nil"/>
            </w:tcBorders>
            <w:shd w:val="clear" w:color="000000" w:fill="FFFFFF"/>
            <w:vAlign w:val="center"/>
          </w:tcPr>
          <w:p w14:paraId="1C632CB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3.2.2.1</w:t>
            </w:r>
          </w:p>
        </w:tc>
        <w:tc>
          <w:tcPr>
            <w:tcW w:w="8708" w:type="dxa"/>
            <w:tcBorders>
              <w:tl2br w:val="nil"/>
              <w:tr2bl w:val="nil"/>
            </w:tcBorders>
            <w:shd w:val="clear" w:color="auto" w:fill="auto"/>
            <w:vAlign w:val="center"/>
          </w:tcPr>
          <w:p w14:paraId="23B7B3B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有岗位职责。</w:t>
            </w:r>
          </w:p>
        </w:tc>
        <w:tc>
          <w:tcPr>
            <w:tcW w:w="657" w:type="dxa"/>
            <w:tcBorders>
              <w:tl2br w:val="nil"/>
              <w:tr2bl w:val="nil"/>
            </w:tcBorders>
            <w:shd w:val="clear" w:color="000000" w:fill="FFFFFF"/>
            <w:vAlign w:val="center"/>
          </w:tcPr>
          <w:p w14:paraId="597531C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003FDD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42D99F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查看文本</w:t>
            </w:r>
          </w:p>
        </w:tc>
      </w:tr>
      <w:tr w:rsidR="00CA271C" w14:paraId="4E4D2B51" w14:textId="77777777">
        <w:tc>
          <w:tcPr>
            <w:tcW w:w="1242" w:type="dxa"/>
            <w:tcBorders>
              <w:tl2br w:val="nil"/>
              <w:tr2bl w:val="nil"/>
            </w:tcBorders>
            <w:shd w:val="clear" w:color="000000" w:fill="FFFFFF"/>
            <w:vAlign w:val="center"/>
          </w:tcPr>
          <w:p w14:paraId="4CD60E3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3.2.2.2</w:t>
            </w:r>
          </w:p>
        </w:tc>
        <w:tc>
          <w:tcPr>
            <w:tcW w:w="8708" w:type="dxa"/>
            <w:tcBorders>
              <w:tl2br w:val="nil"/>
              <w:tr2bl w:val="nil"/>
            </w:tcBorders>
            <w:shd w:val="clear" w:color="auto" w:fill="auto"/>
            <w:vAlign w:val="center"/>
          </w:tcPr>
          <w:p w14:paraId="4AEB240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有员工手册。</w:t>
            </w:r>
          </w:p>
        </w:tc>
        <w:tc>
          <w:tcPr>
            <w:tcW w:w="657" w:type="dxa"/>
            <w:tcBorders>
              <w:tl2br w:val="nil"/>
              <w:tr2bl w:val="nil"/>
            </w:tcBorders>
            <w:shd w:val="clear" w:color="000000" w:fill="FFFFFF"/>
            <w:vAlign w:val="center"/>
          </w:tcPr>
          <w:p w14:paraId="39D2CDA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647" w:type="dxa"/>
            <w:tcBorders>
              <w:tl2br w:val="nil"/>
              <w:tr2bl w:val="nil"/>
            </w:tcBorders>
            <w:vAlign w:val="center"/>
          </w:tcPr>
          <w:p w14:paraId="6729669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A50F17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查看文本</w:t>
            </w:r>
          </w:p>
        </w:tc>
      </w:tr>
      <w:tr w:rsidR="00CA271C" w14:paraId="14754178" w14:textId="77777777">
        <w:tc>
          <w:tcPr>
            <w:tcW w:w="1242" w:type="dxa"/>
            <w:tcBorders>
              <w:tl2br w:val="nil"/>
              <w:tr2bl w:val="nil"/>
            </w:tcBorders>
            <w:vAlign w:val="center"/>
          </w:tcPr>
          <w:p w14:paraId="01839347"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3.2.3</w:t>
            </w:r>
          </w:p>
        </w:tc>
        <w:tc>
          <w:tcPr>
            <w:tcW w:w="8708" w:type="dxa"/>
            <w:tcBorders>
              <w:tl2br w:val="nil"/>
              <w:tr2bl w:val="nil"/>
            </w:tcBorders>
            <w:vAlign w:val="center"/>
          </w:tcPr>
          <w:p w14:paraId="2FB5BDE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员工学历及资质情况</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7.5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6A42CF6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201ADC1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17A860C"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33F1AA2" w14:textId="77777777">
        <w:tc>
          <w:tcPr>
            <w:tcW w:w="1242" w:type="dxa"/>
            <w:vMerge w:val="restart"/>
            <w:tcBorders>
              <w:tl2br w:val="nil"/>
              <w:tr2bl w:val="nil"/>
            </w:tcBorders>
            <w:vAlign w:val="center"/>
          </w:tcPr>
          <w:p w14:paraId="715D5A8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3.2.3.1</w:t>
            </w:r>
          </w:p>
        </w:tc>
        <w:tc>
          <w:tcPr>
            <w:tcW w:w="8708" w:type="dxa"/>
            <w:tcBorders>
              <w:tl2br w:val="nil"/>
              <w:tr2bl w:val="nil"/>
            </w:tcBorders>
            <w:vAlign w:val="center"/>
          </w:tcPr>
          <w:p w14:paraId="2566E741" w14:textId="77777777" w:rsidR="00CA271C" w:rsidRDefault="00D256C2">
            <w:pPr>
              <w:widowControl/>
              <w:spacing w:after="0" w:line="240" w:lineRule="auto"/>
              <w:jc w:val="left"/>
              <w:rPr>
                <w:rFonts w:ascii="微软雅黑" w:eastAsia="微软雅黑" w:hAnsi="微软雅黑" w:cs="微软雅黑"/>
                <w:b/>
                <w:sz w:val="18"/>
                <w:szCs w:val="18"/>
              </w:rPr>
            </w:pPr>
            <w:r>
              <w:rPr>
                <w:rFonts w:ascii="微软雅黑" w:eastAsia="微软雅黑" w:hAnsi="微软雅黑" w:cs="微软雅黑" w:hint="eastAsia"/>
                <w:b/>
                <w:sz w:val="18"/>
                <w:szCs w:val="18"/>
              </w:rPr>
              <w:t>养老机构院长、副院长具有大专及以上文化程度。</w:t>
            </w:r>
            <w:r>
              <w:rPr>
                <w:rFonts w:ascii="微软雅黑" w:eastAsia="微软雅黑" w:hAnsi="微软雅黑" w:cs="微软雅黑" w:hint="eastAsia"/>
                <w:b/>
                <w:sz w:val="18"/>
                <w:szCs w:val="18"/>
              </w:rPr>
              <w:br/>
            </w:r>
            <w:r>
              <w:rPr>
                <w:rFonts w:ascii="微软雅黑" w:eastAsia="微软雅黑" w:hAnsi="微软雅黑" w:cs="微软雅黑" w:hint="eastAsia"/>
                <w:b/>
                <w:sz w:val="18"/>
                <w:szCs w:val="18"/>
              </w:rPr>
              <w:t>注：申请</w:t>
            </w:r>
            <w:r>
              <w:rPr>
                <w:rFonts w:ascii="微软雅黑" w:eastAsia="微软雅黑" w:hAnsi="微软雅黑" w:cs="微软雅黑" w:hint="eastAsia"/>
                <w:b/>
                <w:sz w:val="18"/>
                <w:szCs w:val="18"/>
              </w:rPr>
              <w:t>4-5</w:t>
            </w:r>
            <w:r>
              <w:rPr>
                <w:rFonts w:ascii="微软雅黑" w:eastAsia="微软雅黑" w:hAnsi="微软雅黑" w:cs="微软雅黑" w:hint="eastAsia"/>
                <w:b/>
                <w:sz w:val="18"/>
                <w:szCs w:val="18"/>
              </w:rPr>
              <w:t>级评定的养老机构如不符合此项要求，则自动终止评定程序。</w:t>
            </w:r>
          </w:p>
        </w:tc>
        <w:tc>
          <w:tcPr>
            <w:tcW w:w="657" w:type="dxa"/>
            <w:tcBorders>
              <w:tl2br w:val="nil"/>
              <w:tr2bl w:val="nil"/>
            </w:tcBorders>
            <w:vAlign w:val="center"/>
          </w:tcPr>
          <w:p w14:paraId="77C265F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1.5</w:t>
            </w:r>
          </w:p>
        </w:tc>
        <w:tc>
          <w:tcPr>
            <w:tcW w:w="647" w:type="dxa"/>
            <w:vMerge w:val="restart"/>
            <w:tcBorders>
              <w:tl2br w:val="nil"/>
              <w:tr2bl w:val="nil"/>
            </w:tcBorders>
            <w:vAlign w:val="center"/>
          </w:tcPr>
          <w:p w14:paraId="77CF1EF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val="restart"/>
            <w:tcBorders>
              <w:tl2br w:val="nil"/>
              <w:tr2bl w:val="nil"/>
            </w:tcBorders>
            <w:vAlign w:val="center"/>
          </w:tcPr>
          <w:p w14:paraId="5FE36FA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查看证书</w:t>
            </w:r>
          </w:p>
        </w:tc>
      </w:tr>
      <w:tr w:rsidR="00CA271C" w14:paraId="427C5C88" w14:textId="77777777">
        <w:tc>
          <w:tcPr>
            <w:tcW w:w="1242" w:type="dxa"/>
            <w:vMerge/>
            <w:tcBorders>
              <w:tl2br w:val="nil"/>
              <w:tr2bl w:val="nil"/>
            </w:tcBorders>
            <w:vAlign w:val="center"/>
          </w:tcPr>
          <w:p w14:paraId="16ED7ED6"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3027A43F" w14:textId="77777777" w:rsidR="00CA271C" w:rsidRDefault="00D256C2">
            <w:pPr>
              <w:widowControl/>
              <w:spacing w:after="0" w:line="240" w:lineRule="auto"/>
              <w:jc w:val="left"/>
              <w:rPr>
                <w:rFonts w:ascii="微软雅黑" w:eastAsia="微软雅黑" w:hAnsi="微软雅黑" w:cs="微软雅黑"/>
                <w:b/>
                <w:sz w:val="18"/>
                <w:szCs w:val="18"/>
              </w:rPr>
            </w:pPr>
            <w:r>
              <w:rPr>
                <w:rFonts w:ascii="微软雅黑" w:eastAsia="微软雅黑" w:hAnsi="微软雅黑" w:cs="微软雅黑" w:hint="eastAsia"/>
                <w:b/>
                <w:sz w:val="18"/>
                <w:szCs w:val="18"/>
              </w:rPr>
              <w:t>养老机构院长、副院长具有高中及以上文化程度。</w:t>
            </w:r>
            <w:r>
              <w:rPr>
                <w:rFonts w:ascii="微软雅黑" w:eastAsia="微软雅黑" w:hAnsi="微软雅黑" w:cs="微软雅黑" w:hint="eastAsia"/>
                <w:b/>
                <w:sz w:val="18"/>
                <w:szCs w:val="18"/>
              </w:rPr>
              <w:br/>
            </w:r>
            <w:r>
              <w:rPr>
                <w:rFonts w:ascii="微软雅黑" w:eastAsia="微软雅黑" w:hAnsi="微软雅黑" w:cs="微软雅黑" w:hint="eastAsia"/>
                <w:b/>
                <w:sz w:val="18"/>
                <w:szCs w:val="18"/>
              </w:rPr>
              <w:t>注：申请</w:t>
            </w:r>
            <w:r>
              <w:rPr>
                <w:rFonts w:ascii="微软雅黑" w:eastAsia="微软雅黑" w:hAnsi="微软雅黑" w:cs="微软雅黑" w:hint="eastAsia"/>
                <w:b/>
                <w:sz w:val="18"/>
                <w:szCs w:val="18"/>
              </w:rPr>
              <w:t>3</w:t>
            </w:r>
            <w:r>
              <w:rPr>
                <w:rFonts w:ascii="微软雅黑" w:eastAsia="微软雅黑" w:hAnsi="微软雅黑" w:cs="微软雅黑" w:hint="eastAsia"/>
                <w:b/>
                <w:sz w:val="18"/>
                <w:szCs w:val="18"/>
              </w:rPr>
              <w:t>级评定的养老机构如不符合此项要求，则自动终止评定程序。</w:t>
            </w:r>
          </w:p>
        </w:tc>
        <w:tc>
          <w:tcPr>
            <w:tcW w:w="657" w:type="dxa"/>
            <w:tcBorders>
              <w:tl2br w:val="nil"/>
              <w:tr2bl w:val="nil"/>
            </w:tcBorders>
            <w:vAlign w:val="center"/>
          </w:tcPr>
          <w:p w14:paraId="7BD4C9D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vMerge/>
            <w:tcBorders>
              <w:tl2br w:val="nil"/>
              <w:tr2bl w:val="nil"/>
            </w:tcBorders>
            <w:vAlign w:val="center"/>
          </w:tcPr>
          <w:p w14:paraId="2D4F5B53"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586F577E"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474F59C8" w14:textId="77777777">
        <w:trPr>
          <w:trHeight w:val="90"/>
        </w:trPr>
        <w:tc>
          <w:tcPr>
            <w:tcW w:w="1242" w:type="dxa"/>
            <w:vMerge/>
            <w:tcBorders>
              <w:tl2br w:val="nil"/>
              <w:tr2bl w:val="nil"/>
            </w:tcBorders>
            <w:vAlign w:val="center"/>
          </w:tcPr>
          <w:p w14:paraId="37F6AC7E"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0D442482"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养老机构院长、副院长具有初中及以上文化程度。</w:t>
            </w:r>
          </w:p>
        </w:tc>
        <w:tc>
          <w:tcPr>
            <w:tcW w:w="657" w:type="dxa"/>
            <w:tcBorders>
              <w:tl2br w:val="nil"/>
              <w:tr2bl w:val="nil"/>
            </w:tcBorders>
            <w:vAlign w:val="center"/>
          </w:tcPr>
          <w:p w14:paraId="0A3954B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647" w:type="dxa"/>
            <w:vMerge/>
            <w:tcBorders>
              <w:tl2br w:val="nil"/>
              <w:tr2bl w:val="nil"/>
            </w:tcBorders>
            <w:vAlign w:val="center"/>
          </w:tcPr>
          <w:p w14:paraId="5472A606"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4D5815F6"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427A78AA" w14:textId="77777777">
        <w:tc>
          <w:tcPr>
            <w:tcW w:w="1242" w:type="dxa"/>
            <w:vMerge w:val="restart"/>
            <w:tcBorders>
              <w:tl2br w:val="nil"/>
              <w:tr2bl w:val="nil"/>
            </w:tcBorders>
            <w:vAlign w:val="center"/>
          </w:tcPr>
          <w:p w14:paraId="4A34183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3.2.3.2</w:t>
            </w:r>
          </w:p>
        </w:tc>
        <w:tc>
          <w:tcPr>
            <w:tcW w:w="8708" w:type="dxa"/>
            <w:tcBorders>
              <w:tl2br w:val="nil"/>
              <w:tr2bl w:val="nil"/>
            </w:tcBorders>
            <w:vAlign w:val="center"/>
          </w:tcPr>
          <w:p w14:paraId="4B919F3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中专及以上学历占工作人员总数比例达到</w:t>
            </w:r>
            <w:r>
              <w:rPr>
                <w:rFonts w:ascii="微软雅黑" w:eastAsia="微软雅黑" w:hAnsi="微软雅黑" w:cs="微软雅黑" w:hint="eastAsia"/>
                <w:sz w:val="18"/>
                <w:szCs w:val="18"/>
              </w:rPr>
              <w:t>20%</w:t>
            </w:r>
            <w:r>
              <w:rPr>
                <w:rFonts w:ascii="微软雅黑" w:eastAsia="微软雅黑" w:hAnsi="微软雅黑" w:cs="微软雅黑" w:hint="eastAsia"/>
                <w:sz w:val="18"/>
                <w:szCs w:val="18"/>
              </w:rPr>
              <w:t>及以上。</w:t>
            </w:r>
          </w:p>
        </w:tc>
        <w:tc>
          <w:tcPr>
            <w:tcW w:w="657" w:type="dxa"/>
            <w:tcBorders>
              <w:tl2br w:val="nil"/>
              <w:tr2bl w:val="nil"/>
            </w:tcBorders>
            <w:vAlign w:val="center"/>
          </w:tcPr>
          <w:p w14:paraId="2C94F0E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vMerge w:val="restart"/>
            <w:tcBorders>
              <w:tl2br w:val="nil"/>
              <w:tr2bl w:val="nil"/>
            </w:tcBorders>
            <w:vAlign w:val="center"/>
          </w:tcPr>
          <w:p w14:paraId="68EA4FB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val="restart"/>
            <w:tcBorders>
              <w:tl2br w:val="nil"/>
              <w:tr2bl w:val="nil"/>
            </w:tcBorders>
            <w:vAlign w:val="center"/>
          </w:tcPr>
          <w:p w14:paraId="0001071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查看证书</w:t>
            </w:r>
          </w:p>
        </w:tc>
      </w:tr>
      <w:tr w:rsidR="00CA271C" w14:paraId="32C12C74" w14:textId="77777777">
        <w:tc>
          <w:tcPr>
            <w:tcW w:w="1242" w:type="dxa"/>
            <w:vMerge/>
            <w:tcBorders>
              <w:tl2br w:val="nil"/>
              <w:tr2bl w:val="nil"/>
            </w:tcBorders>
            <w:vAlign w:val="center"/>
          </w:tcPr>
          <w:p w14:paraId="6F73F423"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4E69DD5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中专及以上学历占工作人员总数比例达到</w:t>
            </w:r>
            <w:r>
              <w:rPr>
                <w:rFonts w:ascii="微软雅黑" w:eastAsia="微软雅黑" w:hAnsi="微软雅黑" w:cs="微软雅黑" w:hint="eastAsia"/>
                <w:sz w:val="18"/>
                <w:szCs w:val="18"/>
              </w:rPr>
              <w:t>10%</w:t>
            </w:r>
            <w:r>
              <w:rPr>
                <w:rFonts w:ascii="微软雅黑" w:eastAsia="微软雅黑" w:hAnsi="微软雅黑" w:cs="微软雅黑" w:hint="eastAsia"/>
                <w:sz w:val="18"/>
                <w:szCs w:val="18"/>
              </w:rPr>
              <w:t>及以上。</w:t>
            </w:r>
          </w:p>
        </w:tc>
        <w:tc>
          <w:tcPr>
            <w:tcW w:w="657" w:type="dxa"/>
            <w:tcBorders>
              <w:tl2br w:val="nil"/>
              <w:tr2bl w:val="nil"/>
            </w:tcBorders>
            <w:vAlign w:val="center"/>
          </w:tcPr>
          <w:p w14:paraId="4E5E6CB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647" w:type="dxa"/>
            <w:vMerge/>
            <w:tcBorders>
              <w:tl2br w:val="nil"/>
              <w:tr2bl w:val="nil"/>
            </w:tcBorders>
            <w:vAlign w:val="center"/>
          </w:tcPr>
          <w:p w14:paraId="177C7A5A"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1D6E7D14"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1002803F" w14:textId="77777777">
        <w:tc>
          <w:tcPr>
            <w:tcW w:w="1242" w:type="dxa"/>
            <w:vMerge w:val="restart"/>
            <w:tcBorders>
              <w:tl2br w:val="nil"/>
              <w:tr2bl w:val="nil"/>
            </w:tcBorders>
            <w:vAlign w:val="center"/>
          </w:tcPr>
          <w:p w14:paraId="37D31CD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3.2.3.3</w:t>
            </w:r>
          </w:p>
        </w:tc>
        <w:tc>
          <w:tcPr>
            <w:tcW w:w="8708" w:type="dxa"/>
            <w:tcBorders>
              <w:tl2br w:val="nil"/>
              <w:tr2bl w:val="nil"/>
            </w:tcBorders>
            <w:vAlign w:val="center"/>
          </w:tcPr>
          <w:p w14:paraId="3906D8A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sz w:val="18"/>
                <w:szCs w:val="18"/>
              </w:rPr>
              <w:t>养老机构负责人具有相关专业本科及以上学历，具备</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年以上相关工作经验。</w:t>
            </w:r>
          </w:p>
        </w:tc>
        <w:tc>
          <w:tcPr>
            <w:tcW w:w="657" w:type="dxa"/>
            <w:tcBorders>
              <w:tl2br w:val="nil"/>
              <w:tr2bl w:val="nil"/>
            </w:tcBorders>
            <w:vAlign w:val="center"/>
          </w:tcPr>
          <w:p w14:paraId="56B3138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2F01021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val="restart"/>
            <w:tcBorders>
              <w:tl2br w:val="nil"/>
              <w:tr2bl w:val="nil"/>
            </w:tcBorders>
            <w:vAlign w:val="center"/>
          </w:tcPr>
          <w:p w14:paraId="54BA740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现场查看毕业证书和工作合同</w:t>
            </w:r>
          </w:p>
        </w:tc>
      </w:tr>
      <w:tr w:rsidR="00CA271C" w14:paraId="27E05EDB" w14:textId="77777777">
        <w:tc>
          <w:tcPr>
            <w:tcW w:w="1242" w:type="dxa"/>
            <w:vMerge/>
            <w:tcBorders>
              <w:tl2br w:val="nil"/>
              <w:tr2bl w:val="nil"/>
            </w:tcBorders>
            <w:vAlign w:val="center"/>
          </w:tcPr>
          <w:p w14:paraId="4AFEB7D8"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28DFB3D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养老机构负责人具有相关专业本科及以上学历，具备</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年以上相关工作经验。</w:t>
            </w:r>
          </w:p>
        </w:tc>
        <w:tc>
          <w:tcPr>
            <w:tcW w:w="657" w:type="dxa"/>
            <w:tcBorders>
              <w:tl2br w:val="nil"/>
              <w:tr2bl w:val="nil"/>
            </w:tcBorders>
            <w:vAlign w:val="center"/>
          </w:tcPr>
          <w:p w14:paraId="2902CE7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6BB78E2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tcBorders>
              <w:tl2br w:val="nil"/>
              <w:tr2bl w:val="nil"/>
            </w:tcBorders>
            <w:vAlign w:val="center"/>
          </w:tcPr>
          <w:p w14:paraId="7BD4A58F"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D62456B" w14:textId="77777777">
        <w:tc>
          <w:tcPr>
            <w:tcW w:w="1242" w:type="dxa"/>
            <w:vMerge/>
            <w:tcBorders>
              <w:tl2br w:val="nil"/>
              <w:tr2bl w:val="nil"/>
            </w:tcBorders>
            <w:vAlign w:val="center"/>
          </w:tcPr>
          <w:p w14:paraId="65A3AD6E"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534145C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养老机构负责人具有相关专业本科及以上学历，具备</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年以上相关工作经验。</w:t>
            </w:r>
          </w:p>
        </w:tc>
        <w:tc>
          <w:tcPr>
            <w:tcW w:w="657" w:type="dxa"/>
            <w:tcBorders>
              <w:tl2br w:val="nil"/>
              <w:tr2bl w:val="nil"/>
            </w:tcBorders>
            <w:vAlign w:val="center"/>
          </w:tcPr>
          <w:p w14:paraId="0A1FB87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7DF3A14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tcBorders>
              <w:tl2br w:val="nil"/>
              <w:tr2bl w:val="nil"/>
            </w:tcBorders>
            <w:vAlign w:val="center"/>
          </w:tcPr>
          <w:p w14:paraId="067E7BDB"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25BF4B0E" w14:textId="77777777">
        <w:tc>
          <w:tcPr>
            <w:tcW w:w="1242" w:type="dxa"/>
            <w:vMerge/>
            <w:tcBorders>
              <w:tl2br w:val="nil"/>
              <w:tr2bl w:val="nil"/>
            </w:tcBorders>
            <w:vAlign w:val="center"/>
          </w:tcPr>
          <w:p w14:paraId="7E0DF0EF"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77E1039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养老机构负责人具有相关专业本科及以上学历，具备</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年以上相关工作经验。</w:t>
            </w:r>
            <w:r>
              <w:rPr>
                <w:rFonts w:ascii="微软雅黑" w:eastAsia="微软雅黑" w:hAnsi="微软雅黑" w:cs="微软雅黑" w:hint="eastAsia"/>
                <w:sz w:val="18"/>
                <w:szCs w:val="18"/>
              </w:rPr>
              <w:t xml:space="preserve"> </w:t>
            </w:r>
          </w:p>
        </w:tc>
        <w:tc>
          <w:tcPr>
            <w:tcW w:w="657" w:type="dxa"/>
            <w:tcBorders>
              <w:tl2br w:val="nil"/>
              <w:tr2bl w:val="nil"/>
            </w:tcBorders>
            <w:vAlign w:val="center"/>
          </w:tcPr>
          <w:p w14:paraId="0E52F6E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FD6769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tcBorders>
              <w:tl2br w:val="nil"/>
              <w:tr2bl w:val="nil"/>
            </w:tcBorders>
            <w:vAlign w:val="center"/>
          </w:tcPr>
          <w:p w14:paraId="0190A965"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72457FCE" w14:textId="77777777">
        <w:tc>
          <w:tcPr>
            <w:tcW w:w="1242" w:type="dxa"/>
            <w:vMerge w:val="restart"/>
            <w:tcBorders>
              <w:tl2br w:val="nil"/>
              <w:tr2bl w:val="nil"/>
            </w:tcBorders>
            <w:vAlign w:val="center"/>
          </w:tcPr>
          <w:p w14:paraId="36AF16E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3.2.3.</w:t>
            </w:r>
            <w:r>
              <w:rPr>
                <w:rFonts w:ascii="微软雅黑" w:eastAsia="微软雅黑" w:hAnsi="微软雅黑" w:cs="微软雅黑" w:hint="eastAsia"/>
                <w:sz w:val="18"/>
                <w:szCs w:val="18"/>
              </w:rPr>
              <w:t>4</w:t>
            </w:r>
          </w:p>
        </w:tc>
        <w:tc>
          <w:tcPr>
            <w:tcW w:w="8708" w:type="dxa"/>
            <w:tcBorders>
              <w:tl2br w:val="nil"/>
              <w:tr2bl w:val="nil"/>
            </w:tcBorders>
            <w:vAlign w:val="center"/>
          </w:tcPr>
          <w:p w14:paraId="760D7CF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每</w:t>
            </w:r>
            <w:r>
              <w:rPr>
                <w:rFonts w:ascii="微软雅黑" w:eastAsia="微软雅黑" w:hAnsi="微软雅黑" w:cs="微软雅黑" w:hint="eastAsia"/>
                <w:b/>
                <w:bCs/>
                <w:sz w:val="18"/>
                <w:szCs w:val="18"/>
              </w:rPr>
              <w:t>200</w:t>
            </w:r>
            <w:r>
              <w:rPr>
                <w:rFonts w:ascii="微软雅黑" w:eastAsia="微软雅黑" w:hAnsi="微软雅黑" w:cs="微软雅黑" w:hint="eastAsia"/>
                <w:b/>
                <w:bCs/>
                <w:sz w:val="18"/>
                <w:szCs w:val="18"/>
              </w:rPr>
              <w:t>名老年人（不足</w:t>
            </w:r>
            <w:r>
              <w:rPr>
                <w:rFonts w:ascii="微软雅黑" w:eastAsia="微软雅黑" w:hAnsi="微软雅黑" w:cs="微软雅黑" w:hint="eastAsia"/>
                <w:b/>
                <w:bCs/>
                <w:sz w:val="18"/>
                <w:szCs w:val="18"/>
              </w:rPr>
              <w:t>200</w:t>
            </w:r>
            <w:r>
              <w:rPr>
                <w:rFonts w:ascii="微软雅黑" w:eastAsia="微软雅黑" w:hAnsi="微软雅黑" w:cs="微软雅黑" w:hint="eastAsia"/>
                <w:b/>
                <w:bCs/>
                <w:sz w:val="18"/>
                <w:szCs w:val="18"/>
              </w:rPr>
              <w:t>名的按</w:t>
            </w:r>
            <w:r>
              <w:rPr>
                <w:rFonts w:ascii="微软雅黑" w:eastAsia="微软雅黑" w:hAnsi="微软雅黑" w:cs="微软雅黑" w:hint="eastAsia"/>
                <w:b/>
                <w:bCs/>
                <w:sz w:val="18"/>
                <w:szCs w:val="18"/>
              </w:rPr>
              <w:t>200</w:t>
            </w:r>
            <w:r>
              <w:rPr>
                <w:rFonts w:ascii="微软雅黑" w:eastAsia="微软雅黑" w:hAnsi="微软雅黑" w:cs="微软雅黑" w:hint="eastAsia"/>
                <w:b/>
                <w:bCs/>
                <w:sz w:val="18"/>
                <w:szCs w:val="18"/>
              </w:rPr>
              <w:t>名计算）至少配有</w:t>
            </w:r>
            <w:r>
              <w:rPr>
                <w:rFonts w:ascii="微软雅黑" w:eastAsia="微软雅黑" w:hAnsi="微软雅黑" w:cs="微软雅黑" w:hint="eastAsia"/>
                <w:b/>
                <w:bCs/>
                <w:sz w:val="18"/>
                <w:szCs w:val="18"/>
              </w:rPr>
              <w:t>1</w:t>
            </w:r>
            <w:r>
              <w:rPr>
                <w:rFonts w:ascii="微软雅黑" w:eastAsia="微软雅黑" w:hAnsi="微软雅黑" w:cs="微软雅黑" w:hint="eastAsia"/>
                <w:b/>
                <w:bCs/>
                <w:sz w:val="18"/>
                <w:szCs w:val="18"/>
              </w:rPr>
              <w:t>名专职社会工作者。</w:t>
            </w:r>
          </w:p>
          <w:p w14:paraId="7E7FA29C" w14:textId="77777777" w:rsidR="00CA271C" w:rsidRDefault="00D256C2">
            <w:pPr>
              <w:widowControl/>
              <w:spacing w:after="0" w:line="240" w:lineRule="auto"/>
              <w:rPr>
                <w:rFonts w:ascii="微软雅黑" w:eastAsia="微软雅黑" w:hAnsi="微软雅黑" w:cs="微软雅黑"/>
                <w:b/>
                <w:bCs/>
                <w:sz w:val="18"/>
                <w:szCs w:val="18"/>
              </w:rPr>
            </w:pPr>
            <w:r>
              <w:rPr>
                <w:rFonts w:ascii="微软雅黑" w:eastAsia="微软雅黑" w:hAnsi="微软雅黑" w:cs="微软雅黑" w:hint="eastAsia"/>
                <w:b/>
                <w:bCs/>
                <w:sz w:val="18"/>
                <w:szCs w:val="18"/>
              </w:rPr>
              <w:t>注：申请</w:t>
            </w:r>
            <w:r>
              <w:rPr>
                <w:rFonts w:ascii="微软雅黑" w:eastAsia="微软雅黑" w:hAnsi="微软雅黑" w:cs="微软雅黑" w:hint="eastAsia"/>
                <w:b/>
                <w:bCs/>
                <w:sz w:val="18"/>
                <w:szCs w:val="18"/>
              </w:rPr>
              <w:t>4-5</w:t>
            </w:r>
            <w:r>
              <w:rPr>
                <w:rFonts w:ascii="微软雅黑" w:eastAsia="微软雅黑" w:hAnsi="微软雅黑" w:cs="微软雅黑" w:hint="eastAsia"/>
                <w:b/>
                <w:bCs/>
                <w:sz w:val="18"/>
                <w:szCs w:val="18"/>
              </w:rPr>
              <w:t>级评定的养老机构如不符合此项要求，则自动终止评定程序。</w:t>
            </w:r>
          </w:p>
        </w:tc>
        <w:tc>
          <w:tcPr>
            <w:tcW w:w="657" w:type="dxa"/>
            <w:tcBorders>
              <w:tl2br w:val="nil"/>
              <w:tr2bl w:val="nil"/>
            </w:tcBorders>
            <w:vAlign w:val="center"/>
          </w:tcPr>
          <w:p w14:paraId="018E323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vMerge w:val="restart"/>
            <w:tcBorders>
              <w:tl2br w:val="nil"/>
              <w:tr2bl w:val="nil"/>
            </w:tcBorders>
            <w:vAlign w:val="center"/>
          </w:tcPr>
          <w:p w14:paraId="4728042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val="restart"/>
            <w:tcBorders>
              <w:tl2br w:val="nil"/>
              <w:tr2bl w:val="nil"/>
            </w:tcBorders>
            <w:vAlign w:val="center"/>
          </w:tcPr>
          <w:p w14:paraId="65330B4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查看证书（或聘书），对照本人</w:t>
            </w:r>
          </w:p>
        </w:tc>
      </w:tr>
      <w:tr w:rsidR="00CA271C" w14:paraId="653E51E7" w14:textId="77777777">
        <w:tc>
          <w:tcPr>
            <w:tcW w:w="1242" w:type="dxa"/>
            <w:vMerge/>
            <w:tcBorders>
              <w:tl2br w:val="nil"/>
              <w:tr2bl w:val="nil"/>
            </w:tcBorders>
            <w:vAlign w:val="center"/>
          </w:tcPr>
          <w:p w14:paraId="6F45052F"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45E4C5F3"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至少有</w:t>
            </w:r>
            <w:r>
              <w:rPr>
                <w:rFonts w:ascii="微软雅黑" w:eastAsia="微软雅黑" w:hAnsi="微软雅黑" w:cs="微软雅黑" w:hint="eastAsia"/>
                <w:b/>
                <w:bCs/>
                <w:sz w:val="18"/>
                <w:szCs w:val="18"/>
              </w:rPr>
              <w:t>1</w:t>
            </w:r>
            <w:r>
              <w:rPr>
                <w:rFonts w:ascii="微软雅黑" w:eastAsia="微软雅黑" w:hAnsi="微软雅黑" w:cs="微软雅黑" w:hint="eastAsia"/>
                <w:b/>
                <w:bCs/>
                <w:sz w:val="18"/>
                <w:szCs w:val="18"/>
              </w:rPr>
              <w:t>名社会工作者指导开展社会工作服务。</w:t>
            </w:r>
            <w:r>
              <w:rPr>
                <w:rFonts w:ascii="微软雅黑" w:eastAsia="微软雅黑" w:hAnsi="微软雅黑" w:cs="微软雅黑" w:hint="eastAsia"/>
                <w:b/>
                <w:bCs/>
                <w:sz w:val="18"/>
                <w:szCs w:val="18"/>
              </w:rPr>
              <w:br/>
            </w:r>
            <w:r>
              <w:rPr>
                <w:rFonts w:ascii="微软雅黑" w:eastAsia="微软雅黑" w:hAnsi="微软雅黑" w:cs="微软雅黑" w:hint="eastAsia"/>
                <w:b/>
                <w:bCs/>
                <w:sz w:val="18"/>
                <w:szCs w:val="18"/>
              </w:rPr>
              <w:t>注：申请</w:t>
            </w:r>
            <w:r>
              <w:rPr>
                <w:rFonts w:ascii="微软雅黑" w:eastAsia="微软雅黑" w:hAnsi="微软雅黑" w:cs="微软雅黑" w:hint="eastAsia"/>
                <w:b/>
                <w:bCs/>
                <w:sz w:val="18"/>
                <w:szCs w:val="18"/>
              </w:rPr>
              <w:t>3</w:t>
            </w:r>
            <w:r>
              <w:rPr>
                <w:rFonts w:ascii="微软雅黑" w:eastAsia="微软雅黑" w:hAnsi="微软雅黑" w:cs="微软雅黑" w:hint="eastAsia"/>
                <w:b/>
                <w:bCs/>
                <w:sz w:val="18"/>
                <w:szCs w:val="18"/>
              </w:rPr>
              <w:t>级评定的养老机构如不符合此项要求，则自动终止评定程序。</w:t>
            </w:r>
          </w:p>
        </w:tc>
        <w:tc>
          <w:tcPr>
            <w:tcW w:w="657" w:type="dxa"/>
            <w:tcBorders>
              <w:tl2br w:val="nil"/>
              <w:tr2bl w:val="nil"/>
            </w:tcBorders>
            <w:vAlign w:val="center"/>
          </w:tcPr>
          <w:p w14:paraId="748AC81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647" w:type="dxa"/>
            <w:vMerge/>
            <w:tcBorders>
              <w:tl2br w:val="nil"/>
              <w:tr2bl w:val="nil"/>
            </w:tcBorders>
            <w:vAlign w:val="center"/>
          </w:tcPr>
          <w:p w14:paraId="0B2A8814"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79B30E73"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50EA294E" w14:textId="77777777">
        <w:tc>
          <w:tcPr>
            <w:tcW w:w="1242" w:type="dxa"/>
            <w:tcBorders>
              <w:tl2br w:val="nil"/>
              <w:tr2bl w:val="nil"/>
            </w:tcBorders>
            <w:vAlign w:val="center"/>
          </w:tcPr>
          <w:p w14:paraId="22D8FC23"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3.2.4</w:t>
            </w:r>
          </w:p>
        </w:tc>
        <w:tc>
          <w:tcPr>
            <w:tcW w:w="8708" w:type="dxa"/>
            <w:tcBorders>
              <w:tl2br w:val="nil"/>
              <w:tr2bl w:val="nil"/>
            </w:tcBorders>
            <w:vAlign w:val="center"/>
          </w:tcPr>
          <w:p w14:paraId="794D8FC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员工招录、管理的相关制度</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2</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2F92711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200902B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4BA7A15"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4CC2A2D" w14:textId="77777777">
        <w:tc>
          <w:tcPr>
            <w:tcW w:w="1242" w:type="dxa"/>
            <w:tcBorders>
              <w:tl2br w:val="nil"/>
              <w:tr2bl w:val="nil"/>
            </w:tcBorders>
            <w:vAlign w:val="center"/>
          </w:tcPr>
          <w:p w14:paraId="423F7F9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3.2.4.1</w:t>
            </w:r>
          </w:p>
        </w:tc>
        <w:tc>
          <w:tcPr>
            <w:tcW w:w="8708" w:type="dxa"/>
            <w:tcBorders>
              <w:tl2br w:val="nil"/>
              <w:tr2bl w:val="nil"/>
            </w:tcBorders>
            <w:vAlign w:val="center"/>
          </w:tcPr>
          <w:p w14:paraId="190E66B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有招聘制度、招聘流程，有记录。</w:t>
            </w:r>
          </w:p>
        </w:tc>
        <w:tc>
          <w:tcPr>
            <w:tcW w:w="657" w:type="dxa"/>
            <w:tcBorders>
              <w:tl2br w:val="nil"/>
              <w:tr2bl w:val="nil"/>
            </w:tcBorders>
            <w:vAlign w:val="center"/>
          </w:tcPr>
          <w:p w14:paraId="5886A64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647" w:type="dxa"/>
            <w:tcBorders>
              <w:tl2br w:val="nil"/>
              <w:tr2bl w:val="nil"/>
            </w:tcBorders>
            <w:vAlign w:val="center"/>
          </w:tcPr>
          <w:p w14:paraId="40A52BE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B916B4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查看制度、记录</w:t>
            </w:r>
          </w:p>
        </w:tc>
      </w:tr>
      <w:tr w:rsidR="00CA271C" w14:paraId="7DC8BC55" w14:textId="77777777">
        <w:tc>
          <w:tcPr>
            <w:tcW w:w="1242" w:type="dxa"/>
            <w:tcBorders>
              <w:tl2br w:val="nil"/>
              <w:tr2bl w:val="nil"/>
            </w:tcBorders>
            <w:vAlign w:val="center"/>
          </w:tcPr>
          <w:p w14:paraId="177AD57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3.2.4.2</w:t>
            </w:r>
          </w:p>
        </w:tc>
        <w:tc>
          <w:tcPr>
            <w:tcW w:w="8708" w:type="dxa"/>
            <w:tcBorders>
              <w:tl2br w:val="nil"/>
              <w:tr2bl w:val="nil"/>
            </w:tcBorders>
            <w:vAlign w:val="center"/>
          </w:tcPr>
          <w:p w14:paraId="5E5C1D4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有人员考勤制度及考勤记录。</w:t>
            </w:r>
          </w:p>
        </w:tc>
        <w:tc>
          <w:tcPr>
            <w:tcW w:w="657" w:type="dxa"/>
            <w:tcBorders>
              <w:tl2br w:val="nil"/>
              <w:tr2bl w:val="nil"/>
            </w:tcBorders>
            <w:vAlign w:val="center"/>
          </w:tcPr>
          <w:p w14:paraId="0EDB3D7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BD141C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5D4BFA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查看制度、记录</w:t>
            </w:r>
          </w:p>
        </w:tc>
      </w:tr>
      <w:tr w:rsidR="00CA271C" w14:paraId="7B3AF739" w14:textId="77777777">
        <w:tc>
          <w:tcPr>
            <w:tcW w:w="1242" w:type="dxa"/>
            <w:tcBorders>
              <w:tl2br w:val="nil"/>
              <w:tr2bl w:val="nil"/>
            </w:tcBorders>
            <w:vAlign w:val="center"/>
          </w:tcPr>
          <w:p w14:paraId="18EE0D4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3.2.4.3</w:t>
            </w:r>
          </w:p>
        </w:tc>
        <w:tc>
          <w:tcPr>
            <w:tcW w:w="8708" w:type="dxa"/>
            <w:tcBorders>
              <w:tl2br w:val="nil"/>
              <w:tr2bl w:val="nil"/>
            </w:tcBorders>
            <w:vAlign w:val="center"/>
          </w:tcPr>
          <w:p w14:paraId="7F80352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有请销假制度并有记录。</w:t>
            </w:r>
          </w:p>
        </w:tc>
        <w:tc>
          <w:tcPr>
            <w:tcW w:w="657" w:type="dxa"/>
            <w:tcBorders>
              <w:tl2br w:val="nil"/>
              <w:tr2bl w:val="nil"/>
            </w:tcBorders>
            <w:vAlign w:val="center"/>
          </w:tcPr>
          <w:p w14:paraId="7483391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647" w:type="dxa"/>
            <w:tcBorders>
              <w:tl2br w:val="nil"/>
              <w:tr2bl w:val="nil"/>
            </w:tcBorders>
            <w:vAlign w:val="center"/>
          </w:tcPr>
          <w:p w14:paraId="6932C66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BF2588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查看制度、记录</w:t>
            </w:r>
          </w:p>
        </w:tc>
      </w:tr>
      <w:tr w:rsidR="00CA271C" w14:paraId="0CACD50D" w14:textId="77777777">
        <w:tc>
          <w:tcPr>
            <w:tcW w:w="1242" w:type="dxa"/>
            <w:tcBorders>
              <w:tl2br w:val="nil"/>
              <w:tr2bl w:val="nil"/>
            </w:tcBorders>
            <w:vAlign w:val="center"/>
          </w:tcPr>
          <w:p w14:paraId="202B5127"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3.2.5</w:t>
            </w:r>
          </w:p>
        </w:tc>
        <w:tc>
          <w:tcPr>
            <w:tcW w:w="8708" w:type="dxa"/>
            <w:tcBorders>
              <w:tl2br w:val="nil"/>
              <w:tr2bl w:val="nil"/>
            </w:tcBorders>
            <w:vAlign w:val="center"/>
          </w:tcPr>
          <w:p w14:paraId="38D4F9F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员工薪酬及福利管理制度</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5D87614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2DAC097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BF3A279"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2A9627A0" w14:textId="77777777">
        <w:tc>
          <w:tcPr>
            <w:tcW w:w="1242" w:type="dxa"/>
            <w:tcBorders>
              <w:tl2br w:val="nil"/>
              <w:tr2bl w:val="nil"/>
            </w:tcBorders>
            <w:vAlign w:val="center"/>
          </w:tcPr>
          <w:p w14:paraId="5D76061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3.2.5.1</w:t>
            </w:r>
          </w:p>
        </w:tc>
        <w:tc>
          <w:tcPr>
            <w:tcW w:w="8708" w:type="dxa"/>
            <w:tcBorders>
              <w:tl2br w:val="nil"/>
              <w:tr2bl w:val="nil"/>
            </w:tcBorders>
            <w:vAlign w:val="center"/>
          </w:tcPr>
          <w:p w14:paraId="13D3E32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薪酬依据岗位级别设置合理，有管理制度，发放及时。</w:t>
            </w:r>
          </w:p>
        </w:tc>
        <w:tc>
          <w:tcPr>
            <w:tcW w:w="657" w:type="dxa"/>
            <w:tcBorders>
              <w:tl2br w:val="nil"/>
              <w:tr2bl w:val="nil"/>
            </w:tcBorders>
            <w:vAlign w:val="center"/>
          </w:tcPr>
          <w:p w14:paraId="42BDA68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0AB848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F0915C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0B37EFA7" w14:textId="77777777">
        <w:tc>
          <w:tcPr>
            <w:tcW w:w="1242" w:type="dxa"/>
            <w:tcBorders>
              <w:tl2br w:val="nil"/>
              <w:tr2bl w:val="nil"/>
            </w:tcBorders>
            <w:vAlign w:val="center"/>
          </w:tcPr>
          <w:p w14:paraId="5D7AF55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3.2.5.2</w:t>
            </w:r>
          </w:p>
        </w:tc>
        <w:tc>
          <w:tcPr>
            <w:tcW w:w="8708" w:type="dxa"/>
            <w:tcBorders>
              <w:tl2br w:val="nil"/>
              <w:tr2bl w:val="nil"/>
            </w:tcBorders>
            <w:vAlign w:val="center"/>
          </w:tcPr>
          <w:p w14:paraId="51242BF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有晋升和奖励制度。</w:t>
            </w:r>
          </w:p>
        </w:tc>
        <w:tc>
          <w:tcPr>
            <w:tcW w:w="657" w:type="dxa"/>
            <w:tcBorders>
              <w:tl2br w:val="nil"/>
              <w:tr2bl w:val="nil"/>
            </w:tcBorders>
            <w:vAlign w:val="center"/>
          </w:tcPr>
          <w:p w14:paraId="73B725C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647" w:type="dxa"/>
            <w:tcBorders>
              <w:tl2br w:val="nil"/>
              <w:tr2bl w:val="nil"/>
            </w:tcBorders>
            <w:vAlign w:val="center"/>
          </w:tcPr>
          <w:p w14:paraId="5432147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048281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247A5355" w14:textId="77777777">
        <w:tc>
          <w:tcPr>
            <w:tcW w:w="1242" w:type="dxa"/>
            <w:tcBorders>
              <w:tl2br w:val="nil"/>
              <w:tr2bl w:val="nil"/>
            </w:tcBorders>
            <w:vAlign w:val="center"/>
          </w:tcPr>
          <w:p w14:paraId="7BF18A98"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3.2.6</w:t>
            </w:r>
          </w:p>
        </w:tc>
        <w:tc>
          <w:tcPr>
            <w:tcW w:w="8708" w:type="dxa"/>
            <w:tcBorders>
              <w:tl2br w:val="nil"/>
              <w:tr2bl w:val="nil"/>
            </w:tcBorders>
            <w:vAlign w:val="center"/>
          </w:tcPr>
          <w:p w14:paraId="7C5EDA82"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员工劳动保障及劳动保护</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3</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5DF19FA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19863E8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E18B23B"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5EA6B7EF" w14:textId="77777777">
        <w:tc>
          <w:tcPr>
            <w:tcW w:w="1242" w:type="dxa"/>
            <w:tcBorders>
              <w:tl2br w:val="nil"/>
              <w:tr2bl w:val="nil"/>
            </w:tcBorders>
            <w:vAlign w:val="center"/>
          </w:tcPr>
          <w:p w14:paraId="03DBABD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3.2.6.1</w:t>
            </w:r>
          </w:p>
        </w:tc>
        <w:tc>
          <w:tcPr>
            <w:tcW w:w="8708" w:type="dxa"/>
            <w:tcBorders>
              <w:tl2br w:val="nil"/>
              <w:tr2bl w:val="nil"/>
            </w:tcBorders>
            <w:vAlign w:val="center"/>
          </w:tcPr>
          <w:p w14:paraId="1D5B0C6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为员工缴纳社会保险。</w:t>
            </w:r>
          </w:p>
          <w:p w14:paraId="48F87E7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注：为达到法定退休年龄职工购买意外保险。</w:t>
            </w:r>
          </w:p>
        </w:tc>
        <w:tc>
          <w:tcPr>
            <w:tcW w:w="657" w:type="dxa"/>
            <w:tcBorders>
              <w:tl2br w:val="nil"/>
              <w:tr2bl w:val="nil"/>
            </w:tcBorders>
            <w:vAlign w:val="center"/>
          </w:tcPr>
          <w:p w14:paraId="0018CFB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2E628B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2B541B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147D41D3" w14:textId="77777777">
        <w:tc>
          <w:tcPr>
            <w:tcW w:w="1242" w:type="dxa"/>
            <w:tcBorders>
              <w:tl2br w:val="nil"/>
              <w:tr2bl w:val="nil"/>
            </w:tcBorders>
            <w:vAlign w:val="center"/>
          </w:tcPr>
          <w:p w14:paraId="3CEB3D5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3.2.6.2</w:t>
            </w:r>
          </w:p>
        </w:tc>
        <w:tc>
          <w:tcPr>
            <w:tcW w:w="8708" w:type="dxa"/>
            <w:tcBorders>
              <w:tl2br w:val="nil"/>
              <w:tr2bl w:val="nil"/>
            </w:tcBorders>
            <w:vAlign w:val="center"/>
          </w:tcPr>
          <w:p w14:paraId="279D139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有劳动保护措施和员工心理支持。</w:t>
            </w:r>
          </w:p>
        </w:tc>
        <w:tc>
          <w:tcPr>
            <w:tcW w:w="657" w:type="dxa"/>
            <w:tcBorders>
              <w:tl2br w:val="nil"/>
              <w:tr2bl w:val="nil"/>
            </w:tcBorders>
            <w:vAlign w:val="center"/>
          </w:tcPr>
          <w:p w14:paraId="500456C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182C7F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13F4D1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现场询问</w:t>
            </w:r>
          </w:p>
        </w:tc>
      </w:tr>
      <w:tr w:rsidR="00CA271C" w14:paraId="1C9BA32E" w14:textId="77777777">
        <w:tc>
          <w:tcPr>
            <w:tcW w:w="1242" w:type="dxa"/>
            <w:tcBorders>
              <w:tl2br w:val="nil"/>
              <w:tr2bl w:val="nil"/>
            </w:tcBorders>
            <w:vAlign w:val="center"/>
          </w:tcPr>
          <w:p w14:paraId="245306A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3.2.6.3</w:t>
            </w:r>
          </w:p>
        </w:tc>
        <w:tc>
          <w:tcPr>
            <w:tcW w:w="8708" w:type="dxa"/>
            <w:tcBorders>
              <w:tl2br w:val="nil"/>
              <w:tr2bl w:val="nil"/>
            </w:tcBorders>
            <w:vAlign w:val="center"/>
          </w:tcPr>
          <w:p w14:paraId="20332E0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组织员工每年参加体检</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次。</w:t>
            </w:r>
          </w:p>
        </w:tc>
        <w:tc>
          <w:tcPr>
            <w:tcW w:w="657" w:type="dxa"/>
            <w:tcBorders>
              <w:tl2br w:val="nil"/>
              <w:tr2bl w:val="nil"/>
            </w:tcBorders>
            <w:vAlign w:val="center"/>
          </w:tcPr>
          <w:p w14:paraId="667A8C7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66B0EE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427F98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0AFB03BF" w14:textId="77777777">
        <w:tc>
          <w:tcPr>
            <w:tcW w:w="1242" w:type="dxa"/>
            <w:tcBorders>
              <w:tl2br w:val="nil"/>
              <w:tr2bl w:val="nil"/>
            </w:tcBorders>
            <w:vAlign w:val="center"/>
          </w:tcPr>
          <w:p w14:paraId="19CFE2F8"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3.2.7</w:t>
            </w:r>
          </w:p>
        </w:tc>
        <w:tc>
          <w:tcPr>
            <w:tcW w:w="8708" w:type="dxa"/>
            <w:tcBorders>
              <w:tl2br w:val="nil"/>
              <w:tr2bl w:val="nil"/>
            </w:tcBorders>
            <w:vAlign w:val="center"/>
          </w:tcPr>
          <w:p w14:paraId="574313F7"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员工培训</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4.5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4361DCB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1C5C7D1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336DE4D"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1DD4F0CA" w14:textId="77777777">
        <w:tc>
          <w:tcPr>
            <w:tcW w:w="1242" w:type="dxa"/>
            <w:tcBorders>
              <w:tl2br w:val="nil"/>
              <w:tr2bl w:val="nil"/>
            </w:tcBorders>
            <w:shd w:val="clear" w:color="000000" w:fill="FFFFFF"/>
            <w:vAlign w:val="center"/>
          </w:tcPr>
          <w:p w14:paraId="5ACB6CB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3.2.7.1</w:t>
            </w:r>
          </w:p>
        </w:tc>
        <w:tc>
          <w:tcPr>
            <w:tcW w:w="8708" w:type="dxa"/>
            <w:tcBorders>
              <w:tl2br w:val="nil"/>
              <w:tr2bl w:val="nil"/>
            </w:tcBorders>
            <w:shd w:val="clear" w:color="auto" w:fill="auto"/>
            <w:vAlign w:val="center"/>
          </w:tcPr>
          <w:p w14:paraId="4916500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机构负责人应每年接受专业培训，具有养老服务专业知识。</w:t>
            </w:r>
          </w:p>
        </w:tc>
        <w:tc>
          <w:tcPr>
            <w:tcW w:w="657" w:type="dxa"/>
            <w:tcBorders>
              <w:tl2br w:val="nil"/>
              <w:tr2bl w:val="nil"/>
            </w:tcBorders>
            <w:shd w:val="clear" w:color="000000" w:fill="FFFFFF"/>
            <w:vAlign w:val="center"/>
          </w:tcPr>
          <w:p w14:paraId="78098C3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647" w:type="dxa"/>
            <w:tcBorders>
              <w:tl2br w:val="nil"/>
              <w:tr2bl w:val="nil"/>
            </w:tcBorders>
            <w:vAlign w:val="center"/>
          </w:tcPr>
          <w:p w14:paraId="2155DCA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5FD9F4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CA271C" w14:paraId="1A982903" w14:textId="77777777">
        <w:tc>
          <w:tcPr>
            <w:tcW w:w="1242" w:type="dxa"/>
            <w:tcBorders>
              <w:tl2br w:val="nil"/>
              <w:tr2bl w:val="nil"/>
            </w:tcBorders>
            <w:shd w:val="clear" w:color="000000" w:fill="FFFFFF"/>
            <w:vAlign w:val="center"/>
          </w:tcPr>
          <w:p w14:paraId="0D2648A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3.2.7.2</w:t>
            </w:r>
          </w:p>
        </w:tc>
        <w:tc>
          <w:tcPr>
            <w:tcW w:w="8708" w:type="dxa"/>
            <w:tcBorders>
              <w:tl2br w:val="nil"/>
              <w:tr2bl w:val="nil"/>
            </w:tcBorders>
            <w:shd w:val="clear" w:color="auto" w:fill="auto"/>
            <w:vAlign w:val="center"/>
          </w:tcPr>
          <w:p w14:paraId="10BD1AC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开展入职培训、岗前培训和岗位培训。</w:t>
            </w:r>
          </w:p>
        </w:tc>
        <w:tc>
          <w:tcPr>
            <w:tcW w:w="657" w:type="dxa"/>
            <w:tcBorders>
              <w:tl2br w:val="nil"/>
              <w:tr2bl w:val="nil"/>
            </w:tcBorders>
            <w:shd w:val="clear" w:color="000000" w:fill="FFFFFF"/>
            <w:vAlign w:val="center"/>
          </w:tcPr>
          <w:p w14:paraId="41B86F4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B90BDD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AD0E2C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CA271C" w14:paraId="3869FDAC" w14:textId="77777777">
        <w:tc>
          <w:tcPr>
            <w:tcW w:w="1242" w:type="dxa"/>
            <w:tcBorders>
              <w:tl2br w:val="nil"/>
              <w:tr2bl w:val="nil"/>
            </w:tcBorders>
            <w:shd w:val="clear" w:color="000000" w:fill="FFFFFF"/>
            <w:vAlign w:val="center"/>
          </w:tcPr>
          <w:p w14:paraId="5A6A073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3.2.7.3</w:t>
            </w:r>
          </w:p>
        </w:tc>
        <w:tc>
          <w:tcPr>
            <w:tcW w:w="8708" w:type="dxa"/>
            <w:tcBorders>
              <w:tl2br w:val="nil"/>
              <w:tr2bl w:val="nil"/>
            </w:tcBorders>
            <w:shd w:val="clear" w:color="auto" w:fill="auto"/>
            <w:vAlign w:val="center"/>
          </w:tcPr>
          <w:p w14:paraId="30A3D2D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每年开展不少于</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次员工常规培训，包括职业道德、行业规范教育、国家及行业相关标准规范、政策等。</w:t>
            </w:r>
          </w:p>
        </w:tc>
        <w:tc>
          <w:tcPr>
            <w:tcW w:w="657" w:type="dxa"/>
            <w:tcBorders>
              <w:tl2br w:val="nil"/>
              <w:tr2bl w:val="nil"/>
            </w:tcBorders>
            <w:shd w:val="clear" w:color="000000" w:fill="FFFFFF"/>
            <w:vAlign w:val="center"/>
          </w:tcPr>
          <w:p w14:paraId="17DCB11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88191A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DBE4BA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CA271C" w14:paraId="03D6AFCD" w14:textId="77777777">
        <w:tc>
          <w:tcPr>
            <w:tcW w:w="1242" w:type="dxa"/>
            <w:vMerge w:val="restart"/>
            <w:tcBorders>
              <w:tl2br w:val="nil"/>
              <w:tr2bl w:val="nil"/>
            </w:tcBorders>
            <w:shd w:val="clear" w:color="000000" w:fill="FFFFFF"/>
            <w:vAlign w:val="center"/>
          </w:tcPr>
          <w:p w14:paraId="5535707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3.2.7.4</w:t>
            </w:r>
          </w:p>
        </w:tc>
        <w:tc>
          <w:tcPr>
            <w:tcW w:w="8708" w:type="dxa"/>
            <w:tcBorders>
              <w:tl2br w:val="nil"/>
              <w:tr2bl w:val="nil"/>
            </w:tcBorders>
            <w:shd w:val="clear" w:color="auto" w:fill="auto"/>
            <w:vAlign w:val="center"/>
          </w:tcPr>
          <w:p w14:paraId="7E27B1C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养老护理员每月接受超过</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次或每年接受多于</w:t>
            </w:r>
            <w:r>
              <w:rPr>
                <w:rFonts w:ascii="微软雅黑" w:eastAsia="微软雅黑" w:hAnsi="微软雅黑" w:cs="微软雅黑" w:hint="eastAsia"/>
                <w:sz w:val="18"/>
                <w:szCs w:val="18"/>
              </w:rPr>
              <w:t>12</w:t>
            </w:r>
            <w:r>
              <w:rPr>
                <w:rFonts w:ascii="微软雅黑" w:eastAsia="微软雅黑" w:hAnsi="微软雅黑" w:cs="微软雅黑" w:hint="eastAsia"/>
                <w:sz w:val="18"/>
                <w:szCs w:val="18"/>
              </w:rPr>
              <w:t>次技能培训，有记录，内容包括培训时间、时长、地点、培训内容等。</w:t>
            </w:r>
          </w:p>
        </w:tc>
        <w:tc>
          <w:tcPr>
            <w:tcW w:w="657" w:type="dxa"/>
            <w:tcBorders>
              <w:tl2br w:val="nil"/>
              <w:tr2bl w:val="nil"/>
            </w:tcBorders>
            <w:shd w:val="clear" w:color="000000" w:fill="FFFFFF"/>
            <w:vAlign w:val="center"/>
          </w:tcPr>
          <w:p w14:paraId="53DB525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vMerge w:val="restart"/>
            <w:tcBorders>
              <w:tl2br w:val="nil"/>
              <w:tr2bl w:val="nil"/>
            </w:tcBorders>
            <w:vAlign w:val="center"/>
          </w:tcPr>
          <w:p w14:paraId="1FF2BEF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val="restart"/>
            <w:tcBorders>
              <w:tl2br w:val="nil"/>
              <w:tr2bl w:val="nil"/>
            </w:tcBorders>
            <w:vAlign w:val="center"/>
          </w:tcPr>
          <w:p w14:paraId="3E9561D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CA271C" w14:paraId="278E15F7" w14:textId="77777777">
        <w:tc>
          <w:tcPr>
            <w:tcW w:w="1242" w:type="dxa"/>
            <w:vMerge/>
            <w:tcBorders>
              <w:tl2br w:val="nil"/>
              <w:tr2bl w:val="nil"/>
            </w:tcBorders>
            <w:shd w:val="clear" w:color="auto" w:fill="auto"/>
            <w:vAlign w:val="center"/>
          </w:tcPr>
          <w:p w14:paraId="5E22FE46"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shd w:val="clear" w:color="auto" w:fill="auto"/>
            <w:vAlign w:val="center"/>
          </w:tcPr>
          <w:p w14:paraId="7F81A31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养老护理员每月接受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次或每年接受</w:t>
            </w:r>
            <w:r>
              <w:rPr>
                <w:rFonts w:ascii="微软雅黑" w:eastAsia="微软雅黑" w:hAnsi="微软雅黑" w:cs="微软雅黑" w:hint="eastAsia"/>
                <w:sz w:val="18"/>
                <w:szCs w:val="18"/>
              </w:rPr>
              <w:t>12</w:t>
            </w:r>
            <w:r>
              <w:rPr>
                <w:rFonts w:ascii="微软雅黑" w:eastAsia="微软雅黑" w:hAnsi="微软雅黑" w:cs="微软雅黑" w:hint="eastAsia"/>
                <w:sz w:val="18"/>
                <w:szCs w:val="18"/>
              </w:rPr>
              <w:t>次技能培训，有记录，内容包括培训时间、时长、地点、培训内容等。</w:t>
            </w:r>
          </w:p>
        </w:tc>
        <w:tc>
          <w:tcPr>
            <w:tcW w:w="657" w:type="dxa"/>
            <w:tcBorders>
              <w:tl2br w:val="nil"/>
              <w:tr2bl w:val="nil"/>
            </w:tcBorders>
            <w:shd w:val="clear" w:color="000000" w:fill="FFFFFF"/>
            <w:vAlign w:val="center"/>
          </w:tcPr>
          <w:p w14:paraId="2B5B67A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647" w:type="dxa"/>
            <w:vMerge/>
            <w:tcBorders>
              <w:tl2br w:val="nil"/>
              <w:tr2bl w:val="nil"/>
            </w:tcBorders>
            <w:vAlign w:val="center"/>
          </w:tcPr>
          <w:p w14:paraId="6CA43C85"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73B2A5C3"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038896BA" w14:textId="77777777">
        <w:tc>
          <w:tcPr>
            <w:tcW w:w="1242" w:type="dxa"/>
            <w:vMerge w:val="restart"/>
            <w:tcBorders>
              <w:tl2br w:val="nil"/>
              <w:tr2bl w:val="nil"/>
            </w:tcBorders>
            <w:shd w:val="clear" w:color="000000" w:fill="FFFFFF"/>
            <w:vAlign w:val="center"/>
          </w:tcPr>
          <w:p w14:paraId="10ED5C6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3.2.7.5</w:t>
            </w:r>
          </w:p>
        </w:tc>
        <w:tc>
          <w:tcPr>
            <w:tcW w:w="8708" w:type="dxa"/>
            <w:tcBorders>
              <w:tl2br w:val="nil"/>
              <w:tr2bl w:val="nil"/>
            </w:tcBorders>
            <w:shd w:val="clear" w:color="auto" w:fill="auto"/>
            <w:vAlign w:val="center"/>
          </w:tcPr>
          <w:p w14:paraId="7CFEB3A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养老护理员培训合格率为</w:t>
            </w:r>
            <w:r>
              <w:rPr>
                <w:rFonts w:ascii="微软雅黑" w:eastAsia="微软雅黑" w:hAnsi="微软雅黑" w:cs="微软雅黑" w:hint="eastAsia"/>
                <w:sz w:val="18"/>
                <w:szCs w:val="18"/>
              </w:rPr>
              <w:t>100%</w:t>
            </w:r>
            <w:r>
              <w:rPr>
                <w:rFonts w:ascii="微软雅黑" w:eastAsia="微软雅黑" w:hAnsi="微软雅黑" w:cs="微软雅黑" w:hint="eastAsia"/>
                <w:sz w:val="18"/>
                <w:szCs w:val="18"/>
              </w:rPr>
              <w:t>。</w:t>
            </w:r>
          </w:p>
        </w:tc>
        <w:tc>
          <w:tcPr>
            <w:tcW w:w="657" w:type="dxa"/>
            <w:tcBorders>
              <w:tl2br w:val="nil"/>
              <w:tr2bl w:val="nil"/>
            </w:tcBorders>
            <w:shd w:val="clear" w:color="000000" w:fill="FFFFFF"/>
            <w:vAlign w:val="center"/>
          </w:tcPr>
          <w:p w14:paraId="5240195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vMerge w:val="restart"/>
            <w:tcBorders>
              <w:tl2br w:val="nil"/>
              <w:tr2bl w:val="nil"/>
            </w:tcBorders>
            <w:vAlign w:val="center"/>
          </w:tcPr>
          <w:p w14:paraId="0019E81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val="restart"/>
            <w:tcBorders>
              <w:tl2br w:val="nil"/>
              <w:tr2bl w:val="nil"/>
            </w:tcBorders>
            <w:vAlign w:val="center"/>
          </w:tcPr>
          <w:p w14:paraId="7CE8A18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CA271C" w14:paraId="5699B574" w14:textId="77777777">
        <w:tc>
          <w:tcPr>
            <w:tcW w:w="1242" w:type="dxa"/>
            <w:vMerge/>
            <w:tcBorders>
              <w:tl2br w:val="nil"/>
              <w:tr2bl w:val="nil"/>
            </w:tcBorders>
            <w:shd w:val="clear" w:color="auto" w:fill="auto"/>
            <w:vAlign w:val="center"/>
          </w:tcPr>
          <w:p w14:paraId="2A0B1BFD"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shd w:val="clear" w:color="auto" w:fill="auto"/>
            <w:vAlign w:val="center"/>
          </w:tcPr>
          <w:p w14:paraId="073D782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养老护理员培训合格率不低于</w:t>
            </w:r>
            <w:r>
              <w:rPr>
                <w:rFonts w:ascii="微软雅黑" w:eastAsia="微软雅黑" w:hAnsi="微软雅黑" w:cs="微软雅黑" w:hint="eastAsia"/>
                <w:sz w:val="18"/>
                <w:szCs w:val="18"/>
              </w:rPr>
              <w:t>90%</w:t>
            </w:r>
            <w:r>
              <w:rPr>
                <w:rFonts w:ascii="微软雅黑" w:eastAsia="微软雅黑" w:hAnsi="微软雅黑" w:cs="微软雅黑" w:hint="eastAsia"/>
                <w:sz w:val="18"/>
                <w:szCs w:val="18"/>
              </w:rPr>
              <w:t>。</w:t>
            </w:r>
          </w:p>
        </w:tc>
        <w:tc>
          <w:tcPr>
            <w:tcW w:w="657" w:type="dxa"/>
            <w:tcBorders>
              <w:tl2br w:val="nil"/>
              <w:tr2bl w:val="nil"/>
            </w:tcBorders>
            <w:shd w:val="clear" w:color="000000" w:fill="FFFFFF"/>
            <w:vAlign w:val="center"/>
          </w:tcPr>
          <w:p w14:paraId="5C372F5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647" w:type="dxa"/>
            <w:vMerge/>
            <w:tcBorders>
              <w:tl2br w:val="nil"/>
              <w:tr2bl w:val="nil"/>
            </w:tcBorders>
            <w:vAlign w:val="center"/>
          </w:tcPr>
          <w:p w14:paraId="4C1FAE70"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7673E15D"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B45983E" w14:textId="77777777">
        <w:tc>
          <w:tcPr>
            <w:tcW w:w="1242" w:type="dxa"/>
            <w:tcBorders>
              <w:tl2br w:val="nil"/>
              <w:tr2bl w:val="nil"/>
            </w:tcBorders>
            <w:vAlign w:val="center"/>
          </w:tcPr>
          <w:p w14:paraId="61D308F7"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3.2.8</w:t>
            </w:r>
          </w:p>
        </w:tc>
        <w:tc>
          <w:tcPr>
            <w:tcW w:w="8708" w:type="dxa"/>
            <w:tcBorders>
              <w:tl2br w:val="nil"/>
              <w:tr2bl w:val="nil"/>
            </w:tcBorders>
            <w:vAlign w:val="center"/>
          </w:tcPr>
          <w:p w14:paraId="780BE62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志愿者、实习生管理</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2</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7B89AB7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6B83650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AC74F9A"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70BECA77" w14:textId="77777777">
        <w:tc>
          <w:tcPr>
            <w:tcW w:w="1242" w:type="dxa"/>
            <w:tcBorders>
              <w:tl2br w:val="nil"/>
              <w:tr2bl w:val="nil"/>
            </w:tcBorders>
            <w:vAlign w:val="center"/>
          </w:tcPr>
          <w:p w14:paraId="77EE5F6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3.2.8.1</w:t>
            </w:r>
          </w:p>
        </w:tc>
        <w:tc>
          <w:tcPr>
            <w:tcW w:w="8708" w:type="dxa"/>
            <w:tcBorders>
              <w:tl2br w:val="nil"/>
              <w:tr2bl w:val="nil"/>
            </w:tcBorders>
            <w:vAlign w:val="center"/>
          </w:tcPr>
          <w:p w14:paraId="0ED0082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志愿者登记、有活动记录。</w:t>
            </w:r>
          </w:p>
        </w:tc>
        <w:tc>
          <w:tcPr>
            <w:tcW w:w="657" w:type="dxa"/>
            <w:tcBorders>
              <w:tl2br w:val="nil"/>
              <w:tr2bl w:val="nil"/>
            </w:tcBorders>
            <w:vAlign w:val="center"/>
          </w:tcPr>
          <w:p w14:paraId="5DD5B07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9E0699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14009A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70A62DA4" w14:textId="77777777">
        <w:tc>
          <w:tcPr>
            <w:tcW w:w="1242" w:type="dxa"/>
            <w:tcBorders>
              <w:tl2br w:val="nil"/>
              <w:tr2bl w:val="nil"/>
            </w:tcBorders>
            <w:vAlign w:val="center"/>
          </w:tcPr>
          <w:p w14:paraId="626A3B0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3.2.8.2</w:t>
            </w:r>
          </w:p>
        </w:tc>
        <w:tc>
          <w:tcPr>
            <w:tcW w:w="8708" w:type="dxa"/>
            <w:tcBorders>
              <w:tl2br w:val="nil"/>
              <w:tr2bl w:val="nil"/>
            </w:tcBorders>
            <w:vAlign w:val="center"/>
          </w:tcPr>
          <w:p w14:paraId="206768D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志愿者活动前有培训。</w:t>
            </w:r>
          </w:p>
        </w:tc>
        <w:tc>
          <w:tcPr>
            <w:tcW w:w="657" w:type="dxa"/>
            <w:tcBorders>
              <w:tl2br w:val="nil"/>
              <w:tr2bl w:val="nil"/>
            </w:tcBorders>
            <w:vAlign w:val="center"/>
          </w:tcPr>
          <w:p w14:paraId="3A2EC0A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647" w:type="dxa"/>
            <w:tcBorders>
              <w:tl2br w:val="nil"/>
              <w:tr2bl w:val="nil"/>
            </w:tcBorders>
            <w:vAlign w:val="center"/>
          </w:tcPr>
          <w:p w14:paraId="2EA17C6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42DEB3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CA271C" w14:paraId="5AA96A5E" w14:textId="77777777">
        <w:tc>
          <w:tcPr>
            <w:tcW w:w="1242" w:type="dxa"/>
            <w:tcBorders>
              <w:tl2br w:val="nil"/>
              <w:tr2bl w:val="nil"/>
            </w:tcBorders>
            <w:vAlign w:val="center"/>
          </w:tcPr>
          <w:p w14:paraId="3231EC6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3.2.8.3</w:t>
            </w:r>
          </w:p>
        </w:tc>
        <w:tc>
          <w:tcPr>
            <w:tcW w:w="8708" w:type="dxa"/>
            <w:tcBorders>
              <w:tl2br w:val="nil"/>
              <w:tr2bl w:val="nil"/>
            </w:tcBorders>
            <w:vAlign w:val="center"/>
          </w:tcPr>
          <w:p w14:paraId="4047272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有实习生管理规范。</w:t>
            </w:r>
          </w:p>
        </w:tc>
        <w:tc>
          <w:tcPr>
            <w:tcW w:w="657" w:type="dxa"/>
            <w:tcBorders>
              <w:tl2br w:val="nil"/>
              <w:tr2bl w:val="nil"/>
            </w:tcBorders>
            <w:vAlign w:val="center"/>
          </w:tcPr>
          <w:p w14:paraId="04B4CC3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0.5</w:t>
            </w:r>
          </w:p>
        </w:tc>
        <w:tc>
          <w:tcPr>
            <w:tcW w:w="647" w:type="dxa"/>
            <w:tcBorders>
              <w:tl2br w:val="nil"/>
              <w:tr2bl w:val="nil"/>
            </w:tcBorders>
            <w:vAlign w:val="center"/>
          </w:tcPr>
          <w:p w14:paraId="270A5E4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3CF818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查看文本</w:t>
            </w:r>
          </w:p>
        </w:tc>
      </w:tr>
      <w:tr w:rsidR="00CA271C" w14:paraId="279B3FAF" w14:textId="77777777">
        <w:tc>
          <w:tcPr>
            <w:tcW w:w="1242" w:type="dxa"/>
            <w:tcBorders>
              <w:tl2br w:val="nil"/>
              <w:tr2bl w:val="nil"/>
            </w:tcBorders>
            <w:shd w:val="clear" w:color="000000" w:fill="D4E9D6"/>
            <w:vAlign w:val="center"/>
          </w:tcPr>
          <w:p w14:paraId="30626CD2"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3.3</w:t>
            </w:r>
          </w:p>
        </w:tc>
        <w:tc>
          <w:tcPr>
            <w:tcW w:w="8708" w:type="dxa"/>
            <w:tcBorders>
              <w:tl2br w:val="nil"/>
              <w:tr2bl w:val="nil"/>
            </w:tcBorders>
            <w:shd w:val="clear" w:color="000000" w:fill="D4E9D6"/>
            <w:vAlign w:val="center"/>
          </w:tcPr>
          <w:p w14:paraId="4AF57181"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服务管理</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30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45104B1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1D1C7F8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69561CC9"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09C9ECCF" w14:textId="77777777">
        <w:tc>
          <w:tcPr>
            <w:tcW w:w="1242" w:type="dxa"/>
            <w:tcBorders>
              <w:tl2br w:val="nil"/>
              <w:tr2bl w:val="nil"/>
            </w:tcBorders>
            <w:vAlign w:val="center"/>
          </w:tcPr>
          <w:p w14:paraId="09E6EF4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3.3.1</w:t>
            </w:r>
          </w:p>
        </w:tc>
        <w:tc>
          <w:tcPr>
            <w:tcW w:w="8708" w:type="dxa"/>
            <w:tcBorders>
              <w:tl2br w:val="nil"/>
              <w:tr2bl w:val="nil"/>
            </w:tcBorders>
            <w:vAlign w:val="center"/>
          </w:tcPr>
          <w:p w14:paraId="7B76FE76"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老年人权益保护</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4</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1F0CFC7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503F188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F9DF4ED"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6EF48D20" w14:textId="77777777">
        <w:tc>
          <w:tcPr>
            <w:tcW w:w="1242" w:type="dxa"/>
            <w:tcBorders>
              <w:tl2br w:val="nil"/>
              <w:tr2bl w:val="nil"/>
            </w:tcBorders>
            <w:vAlign w:val="center"/>
          </w:tcPr>
          <w:p w14:paraId="228E8A5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3.3.1.1</w:t>
            </w:r>
          </w:p>
        </w:tc>
        <w:tc>
          <w:tcPr>
            <w:tcW w:w="8708" w:type="dxa"/>
            <w:tcBorders>
              <w:tl2br w:val="nil"/>
              <w:tr2bl w:val="nil"/>
            </w:tcBorders>
            <w:vAlign w:val="center"/>
          </w:tcPr>
          <w:p w14:paraId="515D9D2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r>
              <w:rPr>
                <w:rFonts w:ascii="微软雅黑" w:eastAsia="微软雅黑" w:hAnsi="微软雅黑" w:cs="微软雅黑" w:hint="eastAsia"/>
                <w:b/>
                <w:bCs/>
                <w:sz w:val="18"/>
                <w:szCs w:val="18"/>
              </w:rPr>
              <w:t>年内无责任事故发生。</w:t>
            </w:r>
          </w:p>
        </w:tc>
        <w:tc>
          <w:tcPr>
            <w:tcW w:w="657" w:type="dxa"/>
            <w:tcBorders>
              <w:tl2br w:val="nil"/>
              <w:tr2bl w:val="nil"/>
            </w:tcBorders>
            <w:vAlign w:val="center"/>
          </w:tcPr>
          <w:p w14:paraId="0F626C1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DDA359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7464C9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查阅当地民政部门记录</w:t>
            </w:r>
          </w:p>
        </w:tc>
      </w:tr>
      <w:tr w:rsidR="00CA271C" w14:paraId="3C64348D" w14:textId="77777777">
        <w:tc>
          <w:tcPr>
            <w:tcW w:w="1242" w:type="dxa"/>
            <w:tcBorders>
              <w:tl2br w:val="nil"/>
              <w:tr2bl w:val="nil"/>
            </w:tcBorders>
            <w:vAlign w:val="center"/>
          </w:tcPr>
          <w:p w14:paraId="36D6E9C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3.3.1.2</w:t>
            </w:r>
          </w:p>
        </w:tc>
        <w:tc>
          <w:tcPr>
            <w:tcW w:w="8708" w:type="dxa"/>
            <w:tcBorders>
              <w:tl2br w:val="nil"/>
              <w:tr2bl w:val="nil"/>
            </w:tcBorders>
            <w:vAlign w:val="center"/>
          </w:tcPr>
          <w:p w14:paraId="6DD3598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养老机构建立保障老年人权益和防范欺老、虐老的措施，包括但不限于：</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）不得向老年人推销保健品。</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）不得向老年人开展非法集资活动。</w:t>
            </w:r>
          </w:p>
          <w:p w14:paraId="601E488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）不得为机构外单位或个人等推销保健品、非法集资提供任何便利。</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）不得有殴打、辱骂、变相体罚老年人等欺老、虐老行为。</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）未经老年人及相关第三方同意，不得泄露老年人及相关第三方信息。</w:t>
            </w:r>
          </w:p>
          <w:p w14:paraId="04D1AE7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注：以上任何</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项不符要求，则不得分。</w:t>
            </w:r>
          </w:p>
        </w:tc>
        <w:tc>
          <w:tcPr>
            <w:tcW w:w="657" w:type="dxa"/>
            <w:tcBorders>
              <w:tl2br w:val="nil"/>
              <w:tr2bl w:val="nil"/>
            </w:tcBorders>
            <w:vAlign w:val="center"/>
          </w:tcPr>
          <w:p w14:paraId="7B1F37B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77A9469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404EF7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查阅当地民政部门记录、询问老年人</w:t>
            </w:r>
          </w:p>
        </w:tc>
      </w:tr>
      <w:tr w:rsidR="00CA271C" w14:paraId="14F95BDE" w14:textId="77777777">
        <w:tc>
          <w:tcPr>
            <w:tcW w:w="1242" w:type="dxa"/>
            <w:tcBorders>
              <w:tl2br w:val="nil"/>
              <w:tr2bl w:val="nil"/>
            </w:tcBorders>
            <w:vAlign w:val="center"/>
          </w:tcPr>
          <w:p w14:paraId="6B40CA2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3.3.1.3</w:t>
            </w:r>
          </w:p>
        </w:tc>
        <w:tc>
          <w:tcPr>
            <w:tcW w:w="8708" w:type="dxa"/>
            <w:tcBorders>
              <w:tl2br w:val="nil"/>
              <w:tr2bl w:val="nil"/>
            </w:tcBorders>
            <w:vAlign w:val="center"/>
          </w:tcPr>
          <w:p w14:paraId="2F983E91"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有服务纠纷调解制度。</w:t>
            </w:r>
          </w:p>
        </w:tc>
        <w:tc>
          <w:tcPr>
            <w:tcW w:w="657" w:type="dxa"/>
            <w:tcBorders>
              <w:tl2br w:val="nil"/>
              <w:tr2bl w:val="nil"/>
            </w:tcBorders>
            <w:vAlign w:val="center"/>
          </w:tcPr>
          <w:p w14:paraId="7EA5190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EBD8E3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9058CD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401A0778" w14:textId="77777777">
        <w:tc>
          <w:tcPr>
            <w:tcW w:w="1242" w:type="dxa"/>
            <w:tcBorders>
              <w:tl2br w:val="nil"/>
              <w:tr2bl w:val="nil"/>
            </w:tcBorders>
            <w:shd w:val="clear" w:color="000000" w:fill="FFFFFF"/>
            <w:vAlign w:val="center"/>
          </w:tcPr>
          <w:p w14:paraId="3D4610D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3.3.2</w:t>
            </w:r>
          </w:p>
        </w:tc>
        <w:tc>
          <w:tcPr>
            <w:tcW w:w="8708" w:type="dxa"/>
            <w:tcBorders>
              <w:tl2br w:val="nil"/>
              <w:tr2bl w:val="nil"/>
            </w:tcBorders>
            <w:shd w:val="clear" w:color="auto" w:fill="auto"/>
            <w:vAlign w:val="center"/>
          </w:tcPr>
          <w:p w14:paraId="4401D77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服务管理制度</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14</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FFFFFF"/>
            <w:vAlign w:val="center"/>
          </w:tcPr>
          <w:p w14:paraId="15B48AC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4A3D199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50B5DCB"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09730639" w14:textId="77777777">
        <w:tc>
          <w:tcPr>
            <w:tcW w:w="1242" w:type="dxa"/>
            <w:tcBorders>
              <w:tl2br w:val="nil"/>
              <w:tr2bl w:val="nil"/>
            </w:tcBorders>
            <w:shd w:val="clear" w:color="000000" w:fill="FFFFFF"/>
            <w:vAlign w:val="center"/>
          </w:tcPr>
          <w:p w14:paraId="419D4E7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3.3.2.1</w:t>
            </w:r>
          </w:p>
        </w:tc>
        <w:tc>
          <w:tcPr>
            <w:tcW w:w="8708" w:type="dxa"/>
            <w:tcBorders>
              <w:tl2br w:val="nil"/>
              <w:tr2bl w:val="nil"/>
            </w:tcBorders>
            <w:shd w:val="clear" w:color="auto" w:fill="auto"/>
            <w:vAlign w:val="center"/>
          </w:tcPr>
          <w:p w14:paraId="4AD7730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根据机构提供的服务项目（</w:t>
            </w:r>
            <w:r>
              <w:rPr>
                <w:rFonts w:ascii="微软雅黑" w:eastAsia="微软雅黑" w:hAnsi="微软雅黑" w:cs="微软雅黑" w:hint="eastAsia"/>
                <w:sz w:val="18"/>
                <w:szCs w:val="18"/>
              </w:rPr>
              <w:t>4.1-4.13</w:t>
            </w:r>
            <w:r>
              <w:rPr>
                <w:rFonts w:ascii="微软雅黑" w:eastAsia="微软雅黑" w:hAnsi="微软雅黑" w:cs="微软雅黑" w:hint="eastAsia"/>
                <w:sz w:val="18"/>
                <w:szCs w:val="18"/>
              </w:rPr>
              <w:t>），有相对应的服务流程。</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注：服务流程不全，得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p>
        </w:tc>
        <w:tc>
          <w:tcPr>
            <w:tcW w:w="657" w:type="dxa"/>
            <w:tcBorders>
              <w:tl2br w:val="nil"/>
              <w:tr2bl w:val="nil"/>
            </w:tcBorders>
            <w:shd w:val="clear" w:color="000000" w:fill="FFFFFF"/>
            <w:vAlign w:val="center"/>
          </w:tcPr>
          <w:p w14:paraId="4664F14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2988A51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A32C9C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查看流程</w:t>
            </w:r>
          </w:p>
        </w:tc>
      </w:tr>
      <w:tr w:rsidR="00CA271C" w14:paraId="09E6A3D4" w14:textId="77777777">
        <w:tc>
          <w:tcPr>
            <w:tcW w:w="1242" w:type="dxa"/>
            <w:tcBorders>
              <w:tl2br w:val="nil"/>
              <w:tr2bl w:val="nil"/>
            </w:tcBorders>
            <w:shd w:val="clear" w:color="000000" w:fill="FFFFFF"/>
            <w:vAlign w:val="center"/>
          </w:tcPr>
          <w:p w14:paraId="1CC27E2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3.3.2.2</w:t>
            </w:r>
          </w:p>
        </w:tc>
        <w:tc>
          <w:tcPr>
            <w:tcW w:w="8708" w:type="dxa"/>
            <w:tcBorders>
              <w:tl2br w:val="nil"/>
              <w:tr2bl w:val="nil"/>
            </w:tcBorders>
            <w:vAlign w:val="center"/>
          </w:tcPr>
          <w:p w14:paraId="6C6EF9B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有老年人能力评估制度，含入院评估、定期评估、即时评估。</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注：符合</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分，全部满足得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p>
        </w:tc>
        <w:tc>
          <w:tcPr>
            <w:tcW w:w="657" w:type="dxa"/>
            <w:tcBorders>
              <w:tl2br w:val="nil"/>
              <w:tr2bl w:val="nil"/>
            </w:tcBorders>
            <w:vAlign w:val="center"/>
          </w:tcPr>
          <w:p w14:paraId="786E768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40C6414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0C2529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5B44896B" w14:textId="77777777">
        <w:tc>
          <w:tcPr>
            <w:tcW w:w="1242" w:type="dxa"/>
            <w:tcBorders>
              <w:tl2br w:val="nil"/>
              <w:tr2bl w:val="nil"/>
            </w:tcBorders>
            <w:vAlign w:val="center"/>
          </w:tcPr>
          <w:p w14:paraId="7027A7F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3.3.2.3</w:t>
            </w:r>
          </w:p>
        </w:tc>
        <w:tc>
          <w:tcPr>
            <w:tcW w:w="8708" w:type="dxa"/>
            <w:tcBorders>
              <w:tl2br w:val="nil"/>
              <w:tr2bl w:val="nil"/>
            </w:tcBorders>
            <w:vAlign w:val="center"/>
          </w:tcPr>
          <w:p w14:paraId="3C64D36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有工作交接班制度，明确交接班制度的岗位及交接要求。</w:t>
            </w:r>
          </w:p>
        </w:tc>
        <w:tc>
          <w:tcPr>
            <w:tcW w:w="657" w:type="dxa"/>
            <w:tcBorders>
              <w:tl2br w:val="nil"/>
              <w:tr2bl w:val="nil"/>
            </w:tcBorders>
            <w:vAlign w:val="center"/>
          </w:tcPr>
          <w:p w14:paraId="030DFFE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B1E848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CCEF97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4FEDD284" w14:textId="77777777">
        <w:tc>
          <w:tcPr>
            <w:tcW w:w="1242" w:type="dxa"/>
            <w:tcBorders>
              <w:tl2br w:val="nil"/>
              <w:tr2bl w:val="nil"/>
            </w:tcBorders>
            <w:vAlign w:val="center"/>
          </w:tcPr>
          <w:p w14:paraId="6F58A33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3.3.2.4</w:t>
            </w:r>
          </w:p>
        </w:tc>
        <w:tc>
          <w:tcPr>
            <w:tcW w:w="8708" w:type="dxa"/>
            <w:tcBorders>
              <w:tl2br w:val="nil"/>
              <w:tr2bl w:val="nil"/>
            </w:tcBorders>
            <w:vAlign w:val="center"/>
          </w:tcPr>
          <w:p w14:paraId="367A4A8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建立值班管理制度，明确值班职责和规范。</w:t>
            </w:r>
          </w:p>
        </w:tc>
        <w:tc>
          <w:tcPr>
            <w:tcW w:w="657" w:type="dxa"/>
            <w:tcBorders>
              <w:tl2br w:val="nil"/>
              <w:tr2bl w:val="nil"/>
            </w:tcBorders>
            <w:vAlign w:val="center"/>
          </w:tcPr>
          <w:p w14:paraId="0C8AC77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313A5B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3C9CDE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4C305CFA" w14:textId="77777777">
        <w:tc>
          <w:tcPr>
            <w:tcW w:w="1242" w:type="dxa"/>
            <w:tcBorders>
              <w:tl2br w:val="nil"/>
              <w:tr2bl w:val="nil"/>
            </w:tcBorders>
            <w:shd w:val="clear" w:color="000000" w:fill="FFFFFF"/>
            <w:vAlign w:val="center"/>
          </w:tcPr>
          <w:p w14:paraId="71B1EE7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3.3.2.5</w:t>
            </w:r>
          </w:p>
        </w:tc>
        <w:tc>
          <w:tcPr>
            <w:tcW w:w="8708" w:type="dxa"/>
            <w:tcBorders>
              <w:tl2br w:val="nil"/>
              <w:tr2bl w:val="nil"/>
            </w:tcBorders>
            <w:shd w:val="clear" w:color="auto" w:fill="auto"/>
            <w:vAlign w:val="center"/>
          </w:tcPr>
          <w:p w14:paraId="521717C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接待工作规范，有流程、接待记录。接待记录包括时间、来访人员、来访事项等。</w:t>
            </w:r>
          </w:p>
        </w:tc>
        <w:tc>
          <w:tcPr>
            <w:tcW w:w="657" w:type="dxa"/>
            <w:tcBorders>
              <w:tl2br w:val="nil"/>
              <w:tr2bl w:val="nil"/>
            </w:tcBorders>
            <w:shd w:val="clear" w:color="000000" w:fill="FFFFFF"/>
            <w:vAlign w:val="center"/>
          </w:tcPr>
          <w:p w14:paraId="5AF7727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1EF759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A7F997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查看流程</w:t>
            </w:r>
            <w:r>
              <w:rPr>
                <w:rFonts w:ascii="微软雅黑" w:eastAsia="微软雅黑" w:hAnsi="微软雅黑" w:cs="微软雅黑"/>
                <w:sz w:val="18"/>
                <w:szCs w:val="18"/>
              </w:rPr>
              <w:t>、记录</w:t>
            </w:r>
          </w:p>
        </w:tc>
      </w:tr>
      <w:tr w:rsidR="00CA271C" w14:paraId="4130341E" w14:textId="77777777">
        <w:tc>
          <w:tcPr>
            <w:tcW w:w="1242" w:type="dxa"/>
            <w:tcBorders>
              <w:tl2br w:val="nil"/>
              <w:tr2bl w:val="nil"/>
            </w:tcBorders>
            <w:shd w:val="clear" w:color="000000" w:fill="FFFFFF"/>
            <w:vAlign w:val="center"/>
          </w:tcPr>
          <w:p w14:paraId="766BB35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3.3.2.6</w:t>
            </w:r>
          </w:p>
        </w:tc>
        <w:tc>
          <w:tcPr>
            <w:tcW w:w="8708" w:type="dxa"/>
            <w:tcBorders>
              <w:tl2br w:val="nil"/>
              <w:tr2bl w:val="nil"/>
            </w:tcBorders>
            <w:shd w:val="clear" w:color="auto" w:fill="auto"/>
            <w:vAlign w:val="center"/>
          </w:tcPr>
          <w:p w14:paraId="1CCD011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有外包服务管理制度，有入驻机制、服务合同</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协议，有记录，外包服务有单位资质审核及服务能力评估机制。</w:t>
            </w:r>
          </w:p>
          <w:p w14:paraId="7FB0284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注：如完全无任何外包服务，此项可得分。</w:t>
            </w:r>
          </w:p>
        </w:tc>
        <w:tc>
          <w:tcPr>
            <w:tcW w:w="657" w:type="dxa"/>
            <w:tcBorders>
              <w:tl2br w:val="nil"/>
              <w:tr2bl w:val="nil"/>
            </w:tcBorders>
            <w:shd w:val="clear" w:color="000000" w:fill="FFFFFF"/>
            <w:vAlign w:val="center"/>
          </w:tcPr>
          <w:p w14:paraId="2405D98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F75D5D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699B13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查看制度、合同或记录</w:t>
            </w:r>
          </w:p>
        </w:tc>
      </w:tr>
      <w:tr w:rsidR="00CA271C" w14:paraId="1533AC4E" w14:textId="77777777">
        <w:tc>
          <w:tcPr>
            <w:tcW w:w="1242" w:type="dxa"/>
            <w:tcBorders>
              <w:tl2br w:val="nil"/>
              <w:tr2bl w:val="nil"/>
            </w:tcBorders>
            <w:shd w:val="clear" w:color="000000" w:fill="FFFFFF"/>
            <w:vAlign w:val="center"/>
          </w:tcPr>
          <w:p w14:paraId="714C320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3.3.2.7</w:t>
            </w:r>
          </w:p>
        </w:tc>
        <w:tc>
          <w:tcPr>
            <w:tcW w:w="8708" w:type="dxa"/>
            <w:tcBorders>
              <w:tl2br w:val="nil"/>
              <w:tr2bl w:val="nil"/>
            </w:tcBorders>
            <w:shd w:val="clear" w:color="auto" w:fill="auto"/>
            <w:vAlign w:val="center"/>
          </w:tcPr>
          <w:p w14:paraId="1327E2D4"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有老年人及相关第三方出入、探视、请销假等制度。</w:t>
            </w:r>
          </w:p>
        </w:tc>
        <w:tc>
          <w:tcPr>
            <w:tcW w:w="657" w:type="dxa"/>
            <w:tcBorders>
              <w:tl2br w:val="nil"/>
              <w:tr2bl w:val="nil"/>
            </w:tcBorders>
            <w:shd w:val="clear" w:color="000000" w:fill="FFFFFF"/>
            <w:vAlign w:val="center"/>
          </w:tcPr>
          <w:p w14:paraId="7C359FF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047262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4900C4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27DC8B5D" w14:textId="77777777">
        <w:tc>
          <w:tcPr>
            <w:tcW w:w="1242" w:type="dxa"/>
            <w:tcBorders>
              <w:tl2br w:val="nil"/>
              <w:tr2bl w:val="nil"/>
            </w:tcBorders>
            <w:shd w:val="clear" w:color="000000" w:fill="FFFFFF"/>
            <w:vAlign w:val="center"/>
          </w:tcPr>
          <w:p w14:paraId="7A65DBC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3.3.2.8</w:t>
            </w:r>
          </w:p>
        </w:tc>
        <w:tc>
          <w:tcPr>
            <w:tcW w:w="8708" w:type="dxa"/>
            <w:tcBorders>
              <w:tl2br w:val="nil"/>
              <w:tr2bl w:val="nil"/>
            </w:tcBorders>
            <w:shd w:val="clear" w:color="auto" w:fill="auto"/>
            <w:vAlign w:val="center"/>
          </w:tcPr>
          <w:p w14:paraId="30ACC73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对自伤、伤人、跌倒、坠床、噎食、误吸、走失、烫伤、食物中毒等事件有应急处理流程和报告制度。</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注：部分满足的，得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p>
        </w:tc>
        <w:tc>
          <w:tcPr>
            <w:tcW w:w="657" w:type="dxa"/>
            <w:tcBorders>
              <w:tl2br w:val="nil"/>
              <w:tr2bl w:val="nil"/>
            </w:tcBorders>
            <w:shd w:val="clear" w:color="000000" w:fill="FFFFFF"/>
            <w:vAlign w:val="center"/>
          </w:tcPr>
          <w:p w14:paraId="6F63811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575C2FB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69F49B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查看流程、制度</w:t>
            </w:r>
          </w:p>
        </w:tc>
      </w:tr>
      <w:tr w:rsidR="00CA271C" w14:paraId="5FD64F20" w14:textId="77777777">
        <w:tc>
          <w:tcPr>
            <w:tcW w:w="1242" w:type="dxa"/>
            <w:vMerge w:val="restart"/>
            <w:tcBorders>
              <w:tl2br w:val="nil"/>
              <w:tr2bl w:val="nil"/>
            </w:tcBorders>
            <w:vAlign w:val="center"/>
          </w:tcPr>
          <w:p w14:paraId="52DB2EF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3.3.2.9</w:t>
            </w:r>
          </w:p>
        </w:tc>
        <w:tc>
          <w:tcPr>
            <w:tcW w:w="8708" w:type="dxa"/>
            <w:tcBorders>
              <w:tl2br w:val="nil"/>
              <w:tr2bl w:val="nil"/>
            </w:tcBorders>
            <w:vAlign w:val="center"/>
          </w:tcPr>
          <w:p w14:paraId="3DA6E00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开展服务标准化建设，并建立标准体系（包含服务通用基础标准体系、服务保障标准体系、服务提供标准体系）。</w:t>
            </w:r>
          </w:p>
        </w:tc>
        <w:tc>
          <w:tcPr>
            <w:tcW w:w="657" w:type="dxa"/>
            <w:tcBorders>
              <w:tl2br w:val="nil"/>
              <w:tr2bl w:val="nil"/>
            </w:tcBorders>
            <w:vAlign w:val="center"/>
          </w:tcPr>
          <w:p w14:paraId="45ED3BE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vMerge w:val="restart"/>
            <w:tcBorders>
              <w:tl2br w:val="nil"/>
              <w:tr2bl w:val="nil"/>
            </w:tcBorders>
            <w:vAlign w:val="center"/>
          </w:tcPr>
          <w:p w14:paraId="391F816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val="restart"/>
            <w:tcBorders>
              <w:tl2br w:val="nil"/>
              <w:tr2bl w:val="nil"/>
            </w:tcBorders>
            <w:vAlign w:val="center"/>
          </w:tcPr>
          <w:p w14:paraId="08B3412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查看标准文件</w:t>
            </w:r>
          </w:p>
        </w:tc>
      </w:tr>
      <w:tr w:rsidR="00CA271C" w14:paraId="288C79DD" w14:textId="77777777">
        <w:tc>
          <w:tcPr>
            <w:tcW w:w="1242" w:type="dxa"/>
            <w:vMerge/>
            <w:tcBorders>
              <w:tl2br w:val="nil"/>
              <w:tr2bl w:val="nil"/>
            </w:tcBorders>
            <w:vAlign w:val="center"/>
          </w:tcPr>
          <w:p w14:paraId="3BA66B0C"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7A657ED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有服务管理标准、操作规范。</w:t>
            </w:r>
          </w:p>
        </w:tc>
        <w:tc>
          <w:tcPr>
            <w:tcW w:w="657" w:type="dxa"/>
            <w:tcBorders>
              <w:tl2br w:val="nil"/>
              <w:tr2bl w:val="nil"/>
            </w:tcBorders>
            <w:vAlign w:val="center"/>
          </w:tcPr>
          <w:p w14:paraId="22BF723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vMerge/>
            <w:tcBorders>
              <w:tl2br w:val="nil"/>
              <w:tr2bl w:val="nil"/>
            </w:tcBorders>
            <w:vAlign w:val="center"/>
          </w:tcPr>
          <w:p w14:paraId="258CA04A"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1EEDEC3C"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0D4EAE2F" w14:textId="77777777">
        <w:tc>
          <w:tcPr>
            <w:tcW w:w="1242" w:type="dxa"/>
            <w:tcBorders>
              <w:tl2br w:val="nil"/>
              <w:tr2bl w:val="nil"/>
            </w:tcBorders>
            <w:vAlign w:val="center"/>
          </w:tcPr>
          <w:p w14:paraId="302BD26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3.3.3</w:t>
            </w:r>
          </w:p>
        </w:tc>
        <w:tc>
          <w:tcPr>
            <w:tcW w:w="8708" w:type="dxa"/>
            <w:tcBorders>
              <w:tl2br w:val="nil"/>
              <w:tr2bl w:val="nil"/>
            </w:tcBorders>
            <w:vAlign w:val="center"/>
          </w:tcPr>
          <w:p w14:paraId="1C328478"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服务管理的人员要求</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5910B00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703E04D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64C6F18"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0F09532C" w14:textId="77777777">
        <w:tc>
          <w:tcPr>
            <w:tcW w:w="1242" w:type="dxa"/>
            <w:tcBorders>
              <w:tl2br w:val="nil"/>
              <w:tr2bl w:val="nil"/>
            </w:tcBorders>
            <w:shd w:val="clear" w:color="auto" w:fill="auto"/>
            <w:vAlign w:val="center"/>
          </w:tcPr>
          <w:p w14:paraId="1E7CF8F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3.3.3.1</w:t>
            </w:r>
          </w:p>
        </w:tc>
        <w:tc>
          <w:tcPr>
            <w:tcW w:w="8708" w:type="dxa"/>
            <w:tcBorders>
              <w:tl2br w:val="nil"/>
              <w:tr2bl w:val="nil"/>
            </w:tcBorders>
            <w:shd w:val="clear" w:color="auto" w:fill="auto"/>
            <w:vAlign w:val="center"/>
          </w:tcPr>
          <w:p w14:paraId="3B682F4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养老机构院长或至少有一名负责人负责养老服务管理工作。</w:t>
            </w:r>
          </w:p>
        </w:tc>
        <w:tc>
          <w:tcPr>
            <w:tcW w:w="657" w:type="dxa"/>
            <w:tcBorders>
              <w:tl2br w:val="nil"/>
              <w:tr2bl w:val="nil"/>
            </w:tcBorders>
            <w:shd w:val="clear" w:color="000000" w:fill="FFFFFF"/>
            <w:vAlign w:val="center"/>
          </w:tcPr>
          <w:p w14:paraId="26EA102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C79A65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1EE539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询问工作人员</w:t>
            </w:r>
          </w:p>
        </w:tc>
      </w:tr>
      <w:tr w:rsidR="00CA271C" w14:paraId="2B619F2B" w14:textId="77777777">
        <w:tc>
          <w:tcPr>
            <w:tcW w:w="1242" w:type="dxa"/>
            <w:vMerge w:val="restart"/>
            <w:tcBorders>
              <w:tl2br w:val="nil"/>
              <w:tr2bl w:val="nil"/>
            </w:tcBorders>
            <w:shd w:val="clear" w:color="000000" w:fill="FFFFFF"/>
            <w:vAlign w:val="center"/>
          </w:tcPr>
          <w:p w14:paraId="73C882D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3.3.3.2</w:t>
            </w:r>
          </w:p>
        </w:tc>
        <w:tc>
          <w:tcPr>
            <w:tcW w:w="8708" w:type="dxa"/>
            <w:tcBorders>
              <w:tl2br w:val="nil"/>
              <w:tr2bl w:val="nil"/>
            </w:tcBorders>
            <w:shd w:val="clear" w:color="auto" w:fill="auto"/>
            <w:vAlign w:val="center"/>
          </w:tcPr>
          <w:p w14:paraId="6E516E37"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养老护理员与重度失能老年人配比不低于</w:t>
            </w:r>
            <w:r>
              <w:rPr>
                <w:rFonts w:ascii="微软雅黑" w:eastAsia="微软雅黑" w:hAnsi="微软雅黑" w:cs="微软雅黑" w:hint="eastAsia"/>
                <w:sz w:val="18"/>
                <w:szCs w:val="18"/>
              </w:rPr>
              <w:t>1:2</w:t>
            </w:r>
            <w:r>
              <w:rPr>
                <w:rFonts w:ascii="微软雅黑" w:eastAsia="微软雅黑" w:hAnsi="微软雅黑" w:cs="微软雅黑" w:hint="eastAsia"/>
                <w:sz w:val="18"/>
                <w:szCs w:val="18"/>
              </w:rPr>
              <w:t>；养老护理员与中度失能老年人配比不低于</w:t>
            </w:r>
            <w:r>
              <w:rPr>
                <w:rFonts w:ascii="微软雅黑" w:eastAsia="微软雅黑" w:hAnsi="微软雅黑" w:cs="微软雅黑" w:hint="eastAsia"/>
                <w:sz w:val="18"/>
                <w:szCs w:val="18"/>
              </w:rPr>
              <w:t>1:4</w:t>
            </w:r>
            <w:r>
              <w:rPr>
                <w:rFonts w:ascii="微软雅黑" w:eastAsia="微软雅黑" w:hAnsi="微软雅黑" w:cs="微软雅黑" w:hint="eastAsia"/>
                <w:sz w:val="18"/>
                <w:szCs w:val="18"/>
              </w:rPr>
              <w:t>；养老护理员与轻度失能及能力完好老年人配比不低于</w:t>
            </w:r>
            <w:r>
              <w:rPr>
                <w:rFonts w:ascii="微软雅黑" w:eastAsia="微软雅黑" w:hAnsi="微软雅黑" w:cs="微软雅黑" w:hint="eastAsia"/>
                <w:sz w:val="18"/>
                <w:szCs w:val="18"/>
              </w:rPr>
              <w:t>1:10</w:t>
            </w:r>
            <w:r>
              <w:rPr>
                <w:rFonts w:ascii="微软雅黑" w:eastAsia="微软雅黑" w:hAnsi="微软雅黑" w:cs="微软雅黑" w:hint="eastAsia"/>
                <w:sz w:val="18"/>
                <w:szCs w:val="18"/>
              </w:rPr>
              <w:t>。</w:t>
            </w:r>
          </w:p>
          <w:p w14:paraId="44FE1FA7"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注：此处不限定养老护理员等级。</w:t>
            </w:r>
          </w:p>
        </w:tc>
        <w:tc>
          <w:tcPr>
            <w:tcW w:w="657" w:type="dxa"/>
            <w:tcBorders>
              <w:tl2br w:val="nil"/>
              <w:tr2bl w:val="nil"/>
            </w:tcBorders>
            <w:shd w:val="clear" w:color="000000" w:fill="FFFFFF"/>
            <w:vAlign w:val="center"/>
          </w:tcPr>
          <w:p w14:paraId="6411244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vMerge w:val="restart"/>
            <w:tcBorders>
              <w:tl2br w:val="nil"/>
              <w:tr2bl w:val="nil"/>
            </w:tcBorders>
            <w:vAlign w:val="center"/>
          </w:tcPr>
          <w:p w14:paraId="00A8C29C"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val="restart"/>
            <w:tcBorders>
              <w:tl2br w:val="nil"/>
              <w:tr2bl w:val="nil"/>
            </w:tcBorders>
            <w:vAlign w:val="center"/>
          </w:tcPr>
          <w:p w14:paraId="653E8AD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查看排班记录表、入住老年人能力等级统计</w:t>
            </w:r>
          </w:p>
        </w:tc>
      </w:tr>
      <w:tr w:rsidR="00CA271C" w14:paraId="46F792DA" w14:textId="77777777">
        <w:tc>
          <w:tcPr>
            <w:tcW w:w="1242" w:type="dxa"/>
            <w:vMerge/>
            <w:tcBorders>
              <w:tl2br w:val="nil"/>
              <w:tr2bl w:val="nil"/>
            </w:tcBorders>
            <w:shd w:val="clear" w:color="auto" w:fill="auto"/>
            <w:vAlign w:val="center"/>
          </w:tcPr>
          <w:p w14:paraId="5B240EFC"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shd w:val="clear" w:color="auto" w:fill="auto"/>
            <w:vAlign w:val="center"/>
          </w:tcPr>
          <w:p w14:paraId="115FB5A3"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养老护理员与重度失能老年人配比不低于</w:t>
            </w:r>
            <w:r>
              <w:rPr>
                <w:rFonts w:ascii="微软雅黑" w:eastAsia="微软雅黑" w:hAnsi="微软雅黑" w:cs="微软雅黑" w:hint="eastAsia"/>
                <w:sz w:val="18"/>
                <w:szCs w:val="18"/>
              </w:rPr>
              <w:t>1:3</w:t>
            </w:r>
            <w:r>
              <w:rPr>
                <w:rFonts w:ascii="微软雅黑" w:eastAsia="微软雅黑" w:hAnsi="微软雅黑" w:cs="微软雅黑" w:hint="eastAsia"/>
                <w:sz w:val="18"/>
                <w:szCs w:val="18"/>
              </w:rPr>
              <w:t>；养老护理员与中度失能老年人配比不低于</w:t>
            </w:r>
            <w:r>
              <w:rPr>
                <w:rFonts w:ascii="微软雅黑" w:eastAsia="微软雅黑" w:hAnsi="微软雅黑" w:cs="微软雅黑" w:hint="eastAsia"/>
                <w:sz w:val="18"/>
                <w:szCs w:val="18"/>
              </w:rPr>
              <w:t>1:6</w:t>
            </w:r>
            <w:r>
              <w:rPr>
                <w:rFonts w:ascii="微软雅黑" w:eastAsia="微软雅黑" w:hAnsi="微软雅黑" w:cs="微软雅黑" w:hint="eastAsia"/>
                <w:sz w:val="18"/>
                <w:szCs w:val="18"/>
              </w:rPr>
              <w:t>；养老护理员与轻度失能及能力完好老年人配比不低于</w:t>
            </w:r>
            <w:r>
              <w:rPr>
                <w:rFonts w:ascii="微软雅黑" w:eastAsia="微软雅黑" w:hAnsi="微软雅黑" w:cs="微软雅黑" w:hint="eastAsia"/>
                <w:sz w:val="18"/>
                <w:szCs w:val="18"/>
              </w:rPr>
              <w:t>1:15</w:t>
            </w:r>
            <w:r>
              <w:rPr>
                <w:rFonts w:ascii="微软雅黑" w:eastAsia="微软雅黑" w:hAnsi="微软雅黑" w:cs="微软雅黑" w:hint="eastAsia"/>
                <w:sz w:val="18"/>
                <w:szCs w:val="18"/>
              </w:rPr>
              <w:t>。</w:t>
            </w:r>
          </w:p>
          <w:p w14:paraId="1FC7EAC2"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注：此处不限定养老护理员等级。</w:t>
            </w:r>
          </w:p>
        </w:tc>
        <w:tc>
          <w:tcPr>
            <w:tcW w:w="657" w:type="dxa"/>
            <w:tcBorders>
              <w:tl2br w:val="nil"/>
              <w:tr2bl w:val="nil"/>
            </w:tcBorders>
            <w:shd w:val="clear" w:color="000000" w:fill="FFFFFF"/>
            <w:vAlign w:val="center"/>
          </w:tcPr>
          <w:p w14:paraId="5385E55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vMerge/>
            <w:tcBorders>
              <w:tl2br w:val="nil"/>
              <w:tr2bl w:val="nil"/>
            </w:tcBorders>
            <w:vAlign w:val="center"/>
          </w:tcPr>
          <w:p w14:paraId="52BB7A9E"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7D5BD497"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036F141" w14:textId="77777777">
        <w:tc>
          <w:tcPr>
            <w:tcW w:w="1242" w:type="dxa"/>
            <w:tcBorders>
              <w:tl2br w:val="nil"/>
              <w:tr2bl w:val="nil"/>
            </w:tcBorders>
            <w:shd w:val="clear" w:color="000000" w:fill="FFFFFF"/>
            <w:vAlign w:val="center"/>
          </w:tcPr>
          <w:p w14:paraId="22C9818D"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3.3.4</w:t>
            </w:r>
          </w:p>
        </w:tc>
        <w:tc>
          <w:tcPr>
            <w:tcW w:w="8708" w:type="dxa"/>
            <w:tcBorders>
              <w:tl2br w:val="nil"/>
              <w:tr2bl w:val="nil"/>
            </w:tcBorders>
            <w:shd w:val="clear" w:color="auto" w:fill="auto"/>
            <w:vAlign w:val="center"/>
          </w:tcPr>
          <w:p w14:paraId="277BB53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服务质量要求</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7</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FFFFFF"/>
            <w:vAlign w:val="center"/>
          </w:tcPr>
          <w:p w14:paraId="4FE40B9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7A9EAA4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3F745A1"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1CD62DB3" w14:textId="77777777">
        <w:tc>
          <w:tcPr>
            <w:tcW w:w="1242" w:type="dxa"/>
            <w:tcBorders>
              <w:tl2br w:val="nil"/>
              <w:tr2bl w:val="nil"/>
            </w:tcBorders>
            <w:shd w:val="clear" w:color="000000" w:fill="FFFFFF"/>
            <w:vAlign w:val="center"/>
          </w:tcPr>
          <w:p w14:paraId="46D2143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3.3.4.1</w:t>
            </w:r>
          </w:p>
        </w:tc>
        <w:tc>
          <w:tcPr>
            <w:tcW w:w="8708" w:type="dxa"/>
            <w:tcBorders>
              <w:tl2br w:val="nil"/>
              <w:tr2bl w:val="nil"/>
            </w:tcBorders>
            <w:shd w:val="clear" w:color="auto" w:fill="auto"/>
            <w:vAlign w:val="center"/>
          </w:tcPr>
          <w:p w14:paraId="045D83E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服务要求执行率达到</w:t>
            </w:r>
            <w:r>
              <w:rPr>
                <w:rFonts w:ascii="微软雅黑" w:eastAsia="微软雅黑" w:hAnsi="微软雅黑" w:cs="微软雅黑" w:hint="eastAsia"/>
                <w:sz w:val="18"/>
                <w:szCs w:val="18"/>
              </w:rPr>
              <w:t>100%</w:t>
            </w:r>
            <w:r>
              <w:rPr>
                <w:rFonts w:ascii="微软雅黑" w:eastAsia="微软雅黑" w:hAnsi="微软雅黑" w:cs="微软雅黑" w:hint="eastAsia"/>
                <w:sz w:val="18"/>
                <w:szCs w:val="18"/>
              </w:rPr>
              <w:t>。</w:t>
            </w:r>
          </w:p>
        </w:tc>
        <w:tc>
          <w:tcPr>
            <w:tcW w:w="657" w:type="dxa"/>
            <w:tcBorders>
              <w:tl2br w:val="nil"/>
              <w:tr2bl w:val="nil"/>
            </w:tcBorders>
            <w:shd w:val="clear" w:color="000000" w:fill="FFFFFF"/>
            <w:vAlign w:val="center"/>
          </w:tcPr>
          <w:p w14:paraId="12990DA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14AE95D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8B82E5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随机抽查</w:t>
            </w:r>
          </w:p>
        </w:tc>
      </w:tr>
      <w:tr w:rsidR="00CA271C" w14:paraId="0B1F4646" w14:textId="77777777">
        <w:tc>
          <w:tcPr>
            <w:tcW w:w="1242" w:type="dxa"/>
            <w:tcBorders>
              <w:tl2br w:val="nil"/>
              <w:tr2bl w:val="nil"/>
            </w:tcBorders>
            <w:shd w:val="clear" w:color="000000" w:fill="FFFFFF"/>
            <w:vAlign w:val="center"/>
          </w:tcPr>
          <w:p w14:paraId="5FA3F60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3.3.4.2</w:t>
            </w:r>
          </w:p>
        </w:tc>
        <w:tc>
          <w:tcPr>
            <w:tcW w:w="8708" w:type="dxa"/>
            <w:tcBorders>
              <w:tl2br w:val="nil"/>
              <w:tr2bl w:val="nil"/>
            </w:tcBorders>
            <w:shd w:val="clear" w:color="auto" w:fill="auto"/>
            <w:vAlign w:val="center"/>
          </w:tcPr>
          <w:p w14:paraId="3023629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老年人能力评估执行率</w:t>
            </w:r>
            <w:r>
              <w:rPr>
                <w:rFonts w:ascii="微软雅黑" w:eastAsia="微软雅黑" w:hAnsi="微软雅黑" w:cs="微软雅黑" w:hint="eastAsia"/>
                <w:b/>
                <w:bCs/>
                <w:sz w:val="18"/>
                <w:szCs w:val="18"/>
              </w:rPr>
              <w:t>100%</w:t>
            </w:r>
            <w:r>
              <w:rPr>
                <w:rFonts w:ascii="微软雅黑" w:eastAsia="微软雅黑" w:hAnsi="微软雅黑" w:cs="微软雅黑" w:hint="eastAsia"/>
                <w:b/>
                <w:bCs/>
                <w:sz w:val="18"/>
                <w:szCs w:val="18"/>
              </w:rPr>
              <w:t>。</w:t>
            </w:r>
          </w:p>
        </w:tc>
        <w:tc>
          <w:tcPr>
            <w:tcW w:w="657" w:type="dxa"/>
            <w:tcBorders>
              <w:tl2br w:val="nil"/>
              <w:tr2bl w:val="nil"/>
            </w:tcBorders>
            <w:shd w:val="clear" w:color="000000" w:fill="FFFFFF"/>
            <w:vAlign w:val="center"/>
          </w:tcPr>
          <w:p w14:paraId="588AC73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F0AAE2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7C7E81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随机抽查</w:t>
            </w:r>
          </w:p>
        </w:tc>
      </w:tr>
      <w:tr w:rsidR="00CA271C" w14:paraId="3BFE807E" w14:textId="77777777">
        <w:tc>
          <w:tcPr>
            <w:tcW w:w="1242" w:type="dxa"/>
            <w:tcBorders>
              <w:tl2br w:val="nil"/>
              <w:tr2bl w:val="nil"/>
            </w:tcBorders>
            <w:shd w:val="clear" w:color="000000" w:fill="FFFFFF"/>
            <w:vAlign w:val="center"/>
          </w:tcPr>
          <w:p w14:paraId="49D79A5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3.3.4.3</w:t>
            </w:r>
          </w:p>
        </w:tc>
        <w:tc>
          <w:tcPr>
            <w:tcW w:w="8708" w:type="dxa"/>
            <w:tcBorders>
              <w:tl2br w:val="nil"/>
              <w:tr2bl w:val="nil"/>
            </w:tcBorders>
            <w:shd w:val="clear" w:color="auto" w:fill="auto"/>
            <w:vAlign w:val="center"/>
          </w:tcPr>
          <w:p w14:paraId="6F48A3D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健康档案合格率</w:t>
            </w:r>
            <w:r>
              <w:rPr>
                <w:rFonts w:ascii="微软雅黑" w:eastAsia="微软雅黑" w:hAnsi="微软雅黑" w:cs="微软雅黑" w:hint="eastAsia"/>
                <w:sz w:val="18"/>
                <w:szCs w:val="18"/>
              </w:rPr>
              <w:t>100%</w:t>
            </w:r>
            <w:r>
              <w:rPr>
                <w:rFonts w:ascii="微软雅黑" w:eastAsia="微软雅黑" w:hAnsi="微软雅黑" w:cs="微软雅黑" w:hint="eastAsia"/>
                <w:sz w:val="18"/>
                <w:szCs w:val="18"/>
              </w:rPr>
              <w:t>。</w:t>
            </w:r>
          </w:p>
        </w:tc>
        <w:tc>
          <w:tcPr>
            <w:tcW w:w="657" w:type="dxa"/>
            <w:tcBorders>
              <w:tl2br w:val="nil"/>
              <w:tr2bl w:val="nil"/>
            </w:tcBorders>
            <w:shd w:val="clear" w:color="000000" w:fill="FFFFFF"/>
            <w:vAlign w:val="center"/>
          </w:tcPr>
          <w:p w14:paraId="50C25DB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B9179C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6F9109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随机抽查</w:t>
            </w:r>
          </w:p>
        </w:tc>
      </w:tr>
      <w:tr w:rsidR="00CA271C" w14:paraId="7F05E286" w14:textId="77777777">
        <w:tc>
          <w:tcPr>
            <w:tcW w:w="1242" w:type="dxa"/>
            <w:tcBorders>
              <w:tl2br w:val="nil"/>
              <w:tr2bl w:val="nil"/>
            </w:tcBorders>
            <w:shd w:val="clear" w:color="000000" w:fill="FFFFFF"/>
            <w:vAlign w:val="center"/>
          </w:tcPr>
          <w:p w14:paraId="2D94437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3.3.4.4</w:t>
            </w:r>
          </w:p>
        </w:tc>
        <w:tc>
          <w:tcPr>
            <w:tcW w:w="8708" w:type="dxa"/>
            <w:tcBorders>
              <w:tl2br w:val="nil"/>
              <w:tr2bl w:val="nil"/>
            </w:tcBorders>
            <w:shd w:val="clear" w:color="auto" w:fill="auto"/>
            <w:vAlign w:val="center"/>
          </w:tcPr>
          <w:p w14:paraId="2BED9A21"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服务合同签订率</w:t>
            </w:r>
            <w:r>
              <w:rPr>
                <w:rFonts w:ascii="微软雅黑" w:eastAsia="微软雅黑" w:hAnsi="微软雅黑" w:cs="微软雅黑" w:hint="eastAsia"/>
                <w:b/>
                <w:bCs/>
                <w:sz w:val="18"/>
                <w:szCs w:val="18"/>
              </w:rPr>
              <w:t>100%</w:t>
            </w:r>
            <w:r>
              <w:rPr>
                <w:rFonts w:ascii="微软雅黑" w:eastAsia="微软雅黑" w:hAnsi="微软雅黑" w:cs="微软雅黑" w:hint="eastAsia"/>
                <w:b/>
                <w:bCs/>
                <w:sz w:val="18"/>
                <w:szCs w:val="18"/>
              </w:rPr>
              <w:t>。</w:t>
            </w:r>
          </w:p>
        </w:tc>
        <w:tc>
          <w:tcPr>
            <w:tcW w:w="657" w:type="dxa"/>
            <w:tcBorders>
              <w:tl2br w:val="nil"/>
              <w:tr2bl w:val="nil"/>
            </w:tcBorders>
            <w:shd w:val="clear" w:color="000000" w:fill="FFFFFF"/>
            <w:vAlign w:val="center"/>
          </w:tcPr>
          <w:p w14:paraId="553EB2A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158F2F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C6D7A9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随机抽查</w:t>
            </w:r>
          </w:p>
        </w:tc>
      </w:tr>
      <w:tr w:rsidR="00CA271C" w14:paraId="77E69117" w14:textId="77777777">
        <w:tc>
          <w:tcPr>
            <w:tcW w:w="1242" w:type="dxa"/>
            <w:tcBorders>
              <w:tl2br w:val="nil"/>
              <w:tr2bl w:val="nil"/>
            </w:tcBorders>
            <w:shd w:val="clear" w:color="000000" w:fill="FFFFFF"/>
            <w:vAlign w:val="center"/>
          </w:tcPr>
          <w:p w14:paraId="1FD03AC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3.3.4.5</w:t>
            </w:r>
          </w:p>
        </w:tc>
        <w:tc>
          <w:tcPr>
            <w:tcW w:w="8708" w:type="dxa"/>
            <w:tcBorders>
              <w:tl2br w:val="nil"/>
              <w:tr2bl w:val="nil"/>
            </w:tcBorders>
            <w:shd w:val="clear" w:color="auto" w:fill="auto"/>
            <w:vAlign w:val="center"/>
          </w:tcPr>
          <w:p w14:paraId="126C715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入住档案合格率</w:t>
            </w:r>
            <w:r>
              <w:rPr>
                <w:rFonts w:ascii="微软雅黑" w:eastAsia="微软雅黑" w:hAnsi="微软雅黑" w:cs="微软雅黑" w:hint="eastAsia"/>
                <w:sz w:val="18"/>
                <w:szCs w:val="18"/>
              </w:rPr>
              <w:t>100%</w:t>
            </w:r>
            <w:r>
              <w:rPr>
                <w:rFonts w:ascii="微软雅黑" w:eastAsia="微软雅黑" w:hAnsi="微软雅黑" w:cs="微软雅黑" w:hint="eastAsia"/>
                <w:sz w:val="18"/>
                <w:szCs w:val="18"/>
              </w:rPr>
              <w:t>。</w:t>
            </w:r>
          </w:p>
        </w:tc>
        <w:tc>
          <w:tcPr>
            <w:tcW w:w="657" w:type="dxa"/>
            <w:tcBorders>
              <w:tl2br w:val="nil"/>
              <w:tr2bl w:val="nil"/>
            </w:tcBorders>
            <w:shd w:val="clear" w:color="000000" w:fill="FFFFFF"/>
            <w:vAlign w:val="center"/>
          </w:tcPr>
          <w:p w14:paraId="6545BAA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F175A0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DE5E74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随机抽查</w:t>
            </w:r>
          </w:p>
        </w:tc>
      </w:tr>
      <w:tr w:rsidR="00CA271C" w14:paraId="55DA2187" w14:textId="77777777">
        <w:tc>
          <w:tcPr>
            <w:tcW w:w="1242" w:type="dxa"/>
            <w:tcBorders>
              <w:tl2br w:val="nil"/>
              <w:tr2bl w:val="nil"/>
            </w:tcBorders>
            <w:shd w:val="clear" w:color="000000" w:fill="FFFFFF"/>
            <w:vAlign w:val="center"/>
          </w:tcPr>
          <w:p w14:paraId="63591AC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3.3.4.6</w:t>
            </w:r>
          </w:p>
        </w:tc>
        <w:tc>
          <w:tcPr>
            <w:tcW w:w="8708" w:type="dxa"/>
            <w:tcBorders>
              <w:tl2br w:val="nil"/>
              <w:tr2bl w:val="nil"/>
            </w:tcBorders>
            <w:shd w:val="clear" w:color="auto" w:fill="auto"/>
            <w:vAlign w:val="center"/>
          </w:tcPr>
          <w:p w14:paraId="6C648AF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服务质量实行督查管理，做到日检查、月考核、年评估，有奖惩。</w:t>
            </w:r>
          </w:p>
        </w:tc>
        <w:tc>
          <w:tcPr>
            <w:tcW w:w="657" w:type="dxa"/>
            <w:tcBorders>
              <w:tl2br w:val="nil"/>
              <w:tr2bl w:val="nil"/>
            </w:tcBorders>
            <w:shd w:val="clear" w:color="000000" w:fill="FFFFFF"/>
            <w:vAlign w:val="center"/>
          </w:tcPr>
          <w:p w14:paraId="68344E0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9A1EE7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445D3C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检查记录及奖惩措施</w:t>
            </w:r>
          </w:p>
        </w:tc>
      </w:tr>
      <w:tr w:rsidR="00CA271C" w14:paraId="4F3EB419" w14:textId="77777777">
        <w:tc>
          <w:tcPr>
            <w:tcW w:w="1242" w:type="dxa"/>
            <w:tcBorders>
              <w:tl2br w:val="nil"/>
              <w:tr2bl w:val="nil"/>
            </w:tcBorders>
            <w:shd w:val="clear" w:color="000000" w:fill="D4E9D6"/>
            <w:vAlign w:val="center"/>
          </w:tcPr>
          <w:p w14:paraId="2C4526A3"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3.4</w:t>
            </w:r>
          </w:p>
        </w:tc>
        <w:tc>
          <w:tcPr>
            <w:tcW w:w="8708" w:type="dxa"/>
            <w:tcBorders>
              <w:tl2br w:val="nil"/>
              <w:tr2bl w:val="nil"/>
            </w:tcBorders>
            <w:shd w:val="clear" w:color="000000" w:fill="D4E9D6"/>
            <w:vAlign w:val="center"/>
          </w:tcPr>
          <w:p w14:paraId="73E818F3"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财务管理</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12</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2A12050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1057ED5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18389F29"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5C48177E" w14:textId="77777777">
        <w:tc>
          <w:tcPr>
            <w:tcW w:w="1242" w:type="dxa"/>
            <w:tcBorders>
              <w:tl2br w:val="nil"/>
              <w:tr2bl w:val="nil"/>
            </w:tcBorders>
            <w:vAlign w:val="center"/>
          </w:tcPr>
          <w:p w14:paraId="338FF282"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3.4.1</w:t>
            </w:r>
          </w:p>
        </w:tc>
        <w:tc>
          <w:tcPr>
            <w:tcW w:w="8708" w:type="dxa"/>
            <w:tcBorders>
              <w:tl2br w:val="nil"/>
              <w:tr2bl w:val="nil"/>
            </w:tcBorders>
            <w:vAlign w:val="center"/>
          </w:tcPr>
          <w:p w14:paraId="34572D62"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财务管理制度</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9</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0F74DF5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11AA000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1CFCF14"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1B0B3E83" w14:textId="77777777">
        <w:tc>
          <w:tcPr>
            <w:tcW w:w="1242" w:type="dxa"/>
            <w:tcBorders>
              <w:tl2br w:val="nil"/>
              <w:tr2bl w:val="nil"/>
            </w:tcBorders>
            <w:vAlign w:val="center"/>
          </w:tcPr>
          <w:p w14:paraId="54BA25D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3.4.1.1</w:t>
            </w:r>
          </w:p>
        </w:tc>
        <w:tc>
          <w:tcPr>
            <w:tcW w:w="8708" w:type="dxa"/>
            <w:tcBorders>
              <w:tl2br w:val="nil"/>
              <w:tr2bl w:val="nil"/>
            </w:tcBorders>
            <w:vAlign w:val="center"/>
          </w:tcPr>
          <w:p w14:paraId="0449DC7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建立支付管理制度、支付实行审批流程并予以执行。</w:t>
            </w:r>
          </w:p>
        </w:tc>
        <w:tc>
          <w:tcPr>
            <w:tcW w:w="657" w:type="dxa"/>
            <w:tcBorders>
              <w:tl2br w:val="nil"/>
              <w:tr2bl w:val="nil"/>
            </w:tcBorders>
            <w:vAlign w:val="center"/>
          </w:tcPr>
          <w:p w14:paraId="209B2EF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C64EDD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704B7C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4DAC8AA0" w14:textId="77777777">
        <w:tc>
          <w:tcPr>
            <w:tcW w:w="1242" w:type="dxa"/>
            <w:tcBorders>
              <w:tl2br w:val="nil"/>
              <w:tr2bl w:val="nil"/>
            </w:tcBorders>
            <w:vAlign w:val="center"/>
          </w:tcPr>
          <w:p w14:paraId="1969ECA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3.4.1.2</w:t>
            </w:r>
          </w:p>
        </w:tc>
        <w:tc>
          <w:tcPr>
            <w:tcW w:w="8708" w:type="dxa"/>
            <w:tcBorders>
              <w:tl2br w:val="nil"/>
              <w:tr2bl w:val="nil"/>
            </w:tcBorders>
            <w:vAlign w:val="center"/>
          </w:tcPr>
          <w:p w14:paraId="0FA96E7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有老年人押金管理制度并予以执行。</w:t>
            </w:r>
          </w:p>
        </w:tc>
        <w:tc>
          <w:tcPr>
            <w:tcW w:w="657" w:type="dxa"/>
            <w:tcBorders>
              <w:tl2br w:val="nil"/>
              <w:tr2bl w:val="nil"/>
            </w:tcBorders>
            <w:vAlign w:val="center"/>
          </w:tcPr>
          <w:p w14:paraId="71FF4E8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A746A9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F29B25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0B9EC24B" w14:textId="77777777">
        <w:tc>
          <w:tcPr>
            <w:tcW w:w="1242" w:type="dxa"/>
            <w:tcBorders>
              <w:tl2br w:val="nil"/>
              <w:tr2bl w:val="nil"/>
            </w:tcBorders>
            <w:vAlign w:val="center"/>
          </w:tcPr>
          <w:p w14:paraId="6F4F0B1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3.4.1.3</w:t>
            </w:r>
          </w:p>
        </w:tc>
        <w:tc>
          <w:tcPr>
            <w:tcW w:w="8708" w:type="dxa"/>
            <w:tcBorders>
              <w:tl2br w:val="nil"/>
              <w:tr2bl w:val="nil"/>
            </w:tcBorders>
            <w:vAlign w:val="center"/>
          </w:tcPr>
          <w:p w14:paraId="466971E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有捐赠资金管理制度，并按捐赠方意愿和相关规定使用受赠资金。</w:t>
            </w:r>
          </w:p>
        </w:tc>
        <w:tc>
          <w:tcPr>
            <w:tcW w:w="657" w:type="dxa"/>
            <w:tcBorders>
              <w:tl2br w:val="nil"/>
              <w:tr2bl w:val="nil"/>
            </w:tcBorders>
            <w:vAlign w:val="center"/>
          </w:tcPr>
          <w:p w14:paraId="5644ABF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3865A9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44EBC6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3E965898" w14:textId="77777777">
        <w:tc>
          <w:tcPr>
            <w:tcW w:w="1242" w:type="dxa"/>
            <w:tcBorders>
              <w:tl2br w:val="nil"/>
              <w:tr2bl w:val="nil"/>
            </w:tcBorders>
            <w:vAlign w:val="center"/>
          </w:tcPr>
          <w:p w14:paraId="649068E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3.4.1.4</w:t>
            </w:r>
          </w:p>
        </w:tc>
        <w:tc>
          <w:tcPr>
            <w:tcW w:w="8708" w:type="dxa"/>
            <w:tcBorders>
              <w:tl2br w:val="nil"/>
              <w:tr2bl w:val="nil"/>
            </w:tcBorders>
            <w:vAlign w:val="center"/>
          </w:tcPr>
          <w:p w14:paraId="13160FF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有固定资产、流动资产管理制度并予以执行。</w:t>
            </w:r>
          </w:p>
        </w:tc>
        <w:tc>
          <w:tcPr>
            <w:tcW w:w="657" w:type="dxa"/>
            <w:tcBorders>
              <w:tl2br w:val="nil"/>
              <w:tr2bl w:val="nil"/>
            </w:tcBorders>
            <w:vAlign w:val="center"/>
          </w:tcPr>
          <w:p w14:paraId="506FFFC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3B3545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1B7ADE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06787A01" w14:textId="77777777">
        <w:tc>
          <w:tcPr>
            <w:tcW w:w="1242" w:type="dxa"/>
            <w:tcBorders>
              <w:tl2br w:val="nil"/>
              <w:tr2bl w:val="nil"/>
            </w:tcBorders>
            <w:vAlign w:val="center"/>
          </w:tcPr>
          <w:p w14:paraId="28D1A07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3.4.1.5</w:t>
            </w:r>
          </w:p>
        </w:tc>
        <w:tc>
          <w:tcPr>
            <w:tcW w:w="8708" w:type="dxa"/>
            <w:tcBorders>
              <w:tl2br w:val="nil"/>
              <w:tr2bl w:val="nil"/>
            </w:tcBorders>
            <w:vAlign w:val="center"/>
          </w:tcPr>
          <w:p w14:paraId="0D06395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有年度财务审计与审计报告。</w:t>
            </w:r>
          </w:p>
          <w:p w14:paraId="42D1BFD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注：事业单位由上级主管部门审计的，出具审计结果。</w:t>
            </w:r>
          </w:p>
        </w:tc>
        <w:tc>
          <w:tcPr>
            <w:tcW w:w="657" w:type="dxa"/>
            <w:tcBorders>
              <w:tl2br w:val="nil"/>
              <w:tr2bl w:val="nil"/>
            </w:tcBorders>
            <w:vAlign w:val="center"/>
          </w:tcPr>
          <w:p w14:paraId="03B8F4F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99A967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A8B8BA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7C89E2D6" w14:textId="77777777">
        <w:tc>
          <w:tcPr>
            <w:tcW w:w="1242" w:type="dxa"/>
            <w:tcBorders>
              <w:tl2br w:val="nil"/>
              <w:tr2bl w:val="nil"/>
            </w:tcBorders>
            <w:shd w:val="clear" w:color="000000" w:fill="FFFFFF"/>
            <w:vAlign w:val="center"/>
          </w:tcPr>
          <w:p w14:paraId="56ED3C0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3.4.1.6</w:t>
            </w:r>
          </w:p>
        </w:tc>
        <w:tc>
          <w:tcPr>
            <w:tcW w:w="8708" w:type="dxa"/>
            <w:tcBorders>
              <w:tl2br w:val="nil"/>
              <w:tr2bl w:val="nil"/>
            </w:tcBorders>
            <w:shd w:val="clear" w:color="auto" w:fill="auto"/>
            <w:vAlign w:val="center"/>
          </w:tcPr>
          <w:p w14:paraId="66248CD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有会计档案管理制度并予以执行。</w:t>
            </w:r>
          </w:p>
        </w:tc>
        <w:tc>
          <w:tcPr>
            <w:tcW w:w="657" w:type="dxa"/>
            <w:tcBorders>
              <w:tl2br w:val="nil"/>
              <w:tr2bl w:val="nil"/>
            </w:tcBorders>
            <w:shd w:val="clear" w:color="000000" w:fill="FFFFFF"/>
            <w:vAlign w:val="center"/>
          </w:tcPr>
          <w:p w14:paraId="233C0C1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1A7BA9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AAE51E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4FCCA08B" w14:textId="77777777">
        <w:tc>
          <w:tcPr>
            <w:tcW w:w="1242" w:type="dxa"/>
            <w:tcBorders>
              <w:tl2br w:val="nil"/>
              <w:tr2bl w:val="nil"/>
            </w:tcBorders>
            <w:shd w:val="clear" w:color="000000" w:fill="FFFFFF"/>
            <w:vAlign w:val="center"/>
          </w:tcPr>
          <w:p w14:paraId="50D0219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3.4.1.7</w:t>
            </w:r>
          </w:p>
        </w:tc>
        <w:tc>
          <w:tcPr>
            <w:tcW w:w="8708" w:type="dxa"/>
            <w:tcBorders>
              <w:tl2br w:val="nil"/>
              <w:tr2bl w:val="nil"/>
            </w:tcBorders>
            <w:shd w:val="clear" w:color="auto" w:fill="auto"/>
            <w:vAlign w:val="center"/>
          </w:tcPr>
          <w:p w14:paraId="5BA6068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政府补贴经费单独建账，账目清晰。</w:t>
            </w:r>
          </w:p>
          <w:p w14:paraId="0B5482D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注：如无政府补贴，可自动得分。</w:t>
            </w:r>
          </w:p>
        </w:tc>
        <w:tc>
          <w:tcPr>
            <w:tcW w:w="657" w:type="dxa"/>
            <w:tcBorders>
              <w:tl2br w:val="nil"/>
              <w:tr2bl w:val="nil"/>
            </w:tcBorders>
            <w:shd w:val="clear" w:color="000000" w:fill="FFFFFF"/>
            <w:vAlign w:val="center"/>
          </w:tcPr>
          <w:p w14:paraId="442C553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3CEC48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E57225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查看账目</w:t>
            </w:r>
          </w:p>
        </w:tc>
      </w:tr>
      <w:tr w:rsidR="00CA271C" w14:paraId="3C953526" w14:textId="77777777">
        <w:tc>
          <w:tcPr>
            <w:tcW w:w="1242" w:type="dxa"/>
            <w:tcBorders>
              <w:tl2br w:val="nil"/>
              <w:tr2bl w:val="nil"/>
            </w:tcBorders>
            <w:vAlign w:val="center"/>
          </w:tcPr>
          <w:p w14:paraId="7837DEE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3.4.1.8</w:t>
            </w:r>
          </w:p>
        </w:tc>
        <w:tc>
          <w:tcPr>
            <w:tcW w:w="8708" w:type="dxa"/>
            <w:tcBorders>
              <w:tl2br w:val="nil"/>
              <w:tr2bl w:val="nil"/>
            </w:tcBorders>
            <w:vAlign w:val="center"/>
          </w:tcPr>
          <w:p w14:paraId="126ECE5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有预算及成本管理制度并予以执行。</w:t>
            </w:r>
          </w:p>
        </w:tc>
        <w:tc>
          <w:tcPr>
            <w:tcW w:w="657" w:type="dxa"/>
            <w:tcBorders>
              <w:tl2br w:val="nil"/>
              <w:tr2bl w:val="nil"/>
            </w:tcBorders>
            <w:vAlign w:val="center"/>
          </w:tcPr>
          <w:p w14:paraId="3FEE764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A3D8FF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6C8B35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002B5144" w14:textId="77777777">
        <w:tc>
          <w:tcPr>
            <w:tcW w:w="1242" w:type="dxa"/>
            <w:tcBorders>
              <w:tl2br w:val="nil"/>
              <w:tr2bl w:val="nil"/>
            </w:tcBorders>
            <w:vAlign w:val="center"/>
          </w:tcPr>
          <w:p w14:paraId="4324C82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3.4.1.9</w:t>
            </w:r>
          </w:p>
        </w:tc>
        <w:tc>
          <w:tcPr>
            <w:tcW w:w="8708" w:type="dxa"/>
            <w:tcBorders>
              <w:tl2br w:val="nil"/>
              <w:tr2bl w:val="nil"/>
            </w:tcBorders>
            <w:vAlign w:val="center"/>
          </w:tcPr>
          <w:p w14:paraId="751F2F5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有价格管理制度并予以执行，向老年人收取的服务费价格产生变动应提前告知老年人，不得强制收费。</w:t>
            </w:r>
          </w:p>
        </w:tc>
        <w:tc>
          <w:tcPr>
            <w:tcW w:w="657" w:type="dxa"/>
            <w:tcBorders>
              <w:tl2br w:val="nil"/>
              <w:tr2bl w:val="nil"/>
            </w:tcBorders>
            <w:vAlign w:val="center"/>
          </w:tcPr>
          <w:p w14:paraId="486939F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7E256B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1262A2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7355DA4F" w14:textId="77777777">
        <w:tc>
          <w:tcPr>
            <w:tcW w:w="1242" w:type="dxa"/>
            <w:tcBorders>
              <w:tl2br w:val="nil"/>
              <w:tr2bl w:val="nil"/>
            </w:tcBorders>
            <w:vAlign w:val="center"/>
          </w:tcPr>
          <w:p w14:paraId="18D95B4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3.4.2</w:t>
            </w:r>
          </w:p>
        </w:tc>
        <w:tc>
          <w:tcPr>
            <w:tcW w:w="8708" w:type="dxa"/>
            <w:tcBorders>
              <w:tl2br w:val="nil"/>
              <w:tr2bl w:val="nil"/>
            </w:tcBorders>
            <w:vAlign w:val="center"/>
          </w:tcPr>
          <w:p w14:paraId="659031E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财务管理人员要求</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3</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67D8259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6A273C1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E393291"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B14997E" w14:textId="77777777">
        <w:tc>
          <w:tcPr>
            <w:tcW w:w="1242" w:type="dxa"/>
            <w:tcBorders>
              <w:tl2br w:val="nil"/>
              <w:tr2bl w:val="nil"/>
            </w:tcBorders>
            <w:vAlign w:val="center"/>
          </w:tcPr>
          <w:p w14:paraId="3FA50FC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3.4.2.1</w:t>
            </w:r>
          </w:p>
        </w:tc>
        <w:tc>
          <w:tcPr>
            <w:tcW w:w="8708" w:type="dxa"/>
            <w:tcBorders>
              <w:tl2br w:val="nil"/>
              <w:tr2bl w:val="nil"/>
            </w:tcBorders>
            <w:vAlign w:val="center"/>
          </w:tcPr>
          <w:p w14:paraId="3A5BCBC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会计人员持有会计资格证书。</w:t>
            </w:r>
          </w:p>
        </w:tc>
        <w:tc>
          <w:tcPr>
            <w:tcW w:w="657" w:type="dxa"/>
            <w:tcBorders>
              <w:tl2br w:val="nil"/>
              <w:tr2bl w:val="nil"/>
            </w:tcBorders>
            <w:vAlign w:val="center"/>
          </w:tcPr>
          <w:p w14:paraId="6EA5030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B731CA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A1F3A8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查看证书</w:t>
            </w:r>
          </w:p>
        </w:tc>
      </w:tr>
      <w:tr w:rsidR="00CA271C" w14:paraId="2DF110DC" w14:textId="77777777">
        <w:tc>
          <w:tcPr>
            <w:tcW w:w="1242" w:type="dxa"/>
            <w:tcBorders>
              <w:tl2br w:val="nil"/>
              <w:tr2bl w:val="nil"/>
            </w:tcBorders>
            <w:vAlign w:val="center"/>
          </w:tcPr>
          <w:p w14:paraId="205151D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3.4.2.2</w:t>
            </w:r>
          </w:p>
        </w:tc>
        <w:tc>
          <w:tcPr>
            <w:tcW w:w="8708" w:type="dxa"/>
            <w:tcBorders>
              <w:tl2br w:val="nil"/>
              <w:tr2bl w:val="nil"/>
            </w:tcBorders>
            <w:vAlign w:val="center"/>
          </w:tcPr>
          <w:p w14:paraId="6ABC66A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财务人员熟练使用会计电算化设备。</w:t>
            </w:r>
          </w:p>
        </w:tc>
        <w:tc>
          <w:tcPr>
            <w:tcW w:w="657" w:type="dxa"/>
            <w:tcBorders>
              <w:tl2br w:val="nil"/>
              <w:tr2bl w:val="nil"/>
            </w:tcBorders>
            <w:vAlign w:val="center"/>
          </w:tcPr>
          <w:p w14:paraId="58BA5F6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0EA79E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E53BFC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CA271C" w14:paraId="4D4E62CE" w14:textId="77777777">
        <w:tc>
          <w:tcPr>
            <w:tcW w:w="1242" w:type="dxa"/>
            <w:tcBorders>
              <w:tl2br w:val="nil"/>
              <w:tr2bl w:val="nil"/>
            </w:tcBorders>
            <w:vAlign w:val="center"/>
          </w:tcPr>
          <w:p w14:paraId="1420858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3.4.2.3</w:t>
            </w:r>
          </w:p>
        </w:tc>
        <w:tc>
          <w:tcPr>
            <w:tcW w:w="8708" w:type="dxa"/>
            <w:tcBorders>
              <w:tl2br w:val="nil"/>
              <w:tr2bl w:val="nil"/>
            </w:tcBorders>
            <w:vAlign w:val="center"/>
          </w:tcPr>
          <w:p w14:paraId="3EAED84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财务部负责人未同时兼任采购员职务；填写票据及收据的人员未同时兼任审计人员；出纳人员与记账人员分离，未相互兼任。</w:t>
            </w:r>
          </w:p>
        </w:tc>
        <w:tc>
          <w:tcPr>
            <w:tcW w:w="657" w:type="dxa"/>
            <w:tcBorders>
              <w:tl2br w:val="nil"/>
              <w:tr2bl w:val="nil"/>
            </w:tcBorders>
            <w:vAlign w:val="center"/>
          </w:tcPr>
          <w:p w14:paraId="54AB953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5879FF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F10A9C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查看记录并询问工作人员</w:t>
            </w:r>
          </w:p>
        </w:tc>
      </w:tr>
      <w:tr w:rsidR="00CA271C" w14:paraId="33627CED" w14:textId="77777777">
        <w:tc>
          <w:tcPr>
            <w:tcW w:w="1242" w:type="dxa"/>
            <w:tcBorders>
              <w:tl2br w:val="nil"/>
              <w:tr2bl w:val="nil"/>
            </w:tcBorders>
            <w:shd w:val="clear" w:color="000000" w:fill="D4E9D6"/>
            <w:vAlign w:val="center"/>
          </w:tcPr>
          <w:p w14:paraId="53314A0F"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3.5</w:t>
            </w:r>
          </w:p>
        </w:tc>
        <w:tc>
          <w:tcPr>
            <w:tcW w:w="8708" w:type="dxa"/>
            <w:tcBorders>
              <w:tl2br w:val="nil"/>
              <w:tr2bl w:val="nil"/>
            </w:tcBorders>
            <w:shd w:val="clear" w:color="000000" w:fill="D4E9D6"/>
            <w:vAlign w:val="center"/>
          </w:tcPr>
          <w:p w14:paraId="24F2F76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安全管理</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30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18099E4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4409F9A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4DBBA980"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4C5585DE" w14:textId="77777777">
        <w:tc>
          <w:tcPr>
            <w:tcW w:w="1242" w:type="dxa"/>
            <w:tcBorders>
              <w:tl2br w:val="nil"/>
              <w:tr2bl w:val="nil"/>
            </w:tcBorders>
            <w:shd w:val="clear" w:color="auto" w:fill="auto"/>
            <w:vAlign w:val="center"/>
          </w:tcPr>
          <w:p w14:paraId="645F596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3.5.1</w:t>
            </w:r>
          </w:p>
        </w:tc>
        <w:tc>
          <w:tcPr>
            <w:tcW w:w="8708" w:type="dxa"/>
            <w:tcBorders>
              <w:tl2br w:val="nil"/>
              <w:tr2bl w:val="nil"/>
            </w:tcBorders>
            <w:shd w:val="clear" w:color="auto" w:fill="auto"/>
            <w:vAlign w:val="center"/>
          </w:tcPr>
          <w:p w14:paraId="38F4AA71"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安全管理制度</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4</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1D3B807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0EBC907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2FF6F16"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04791AA8" w14:textId="77777777">
        <w:tc>
          <w:tcPr>
            <w:tcW w:w="1242" w:type="dxa"/>
            <w:tcBorders>
              <w:tl2br w:val="nil"/>
              <w:tr2bl w:val="nil"/>
            </w:tcBorders>
            <w:shd w:val="clear" w:color="auto" w:fill="auto"/>
            <w:vAlign w:val="center"/>
          </w:tcPr>
          <w:p w14:paraId="07FD7EA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3.5.1.1</w:t>
            </w:r>
          </w:p>
        </w:tc>
        <w:tc>
          <w:tcPr>
            <w:tcW w:w="8708" w:type="dxa"/>
            <w:tcBorders>
              <w:tl2br w:val="nil"/>
              <w:tr2bl w:val="nil"/>
            </w:tcBorders>
            <w:shd w:val="clear" w:color="auto" w:fill="auto"/>
            <w:vAlign w:val="center"/>
          </w:tcPr>
          <w:p w14:paraId="22EF85F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有安全管理制度，包括：</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）安全责任制度；</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）安全教育制度；</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）安全宣传及培训制度；</w:t>
            </w:r>
          </w:p>
          <w:p w14:paraId="59F2ECE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）安全操作规范或规程；</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）安全检查制度；</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6</w:t>
            </w:r>
            <w:r>
              <w:rPr>
                <w:rFonts w:ascii="微软雅黑" w:eastAsia="微软雅黑" w:hAnsi="微软雅黑" w:cs="微软雅黑" w:hint="eastAsia"/>
                <w:sz w:val="18"/>
                <w:szCs w:val="18"/>
              </w:rPr>
              <w:t>）事故处理与报告制度；</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7</w:t>
            </w:r>
            <w:r>
              <w:rPr>
                <w:rFonts w:ascii="微软雅黑" w:eastAsia="微软雅黑" w:hAnsi="微软雅黑" w:cs="微软雅黑" w:hint="eastAsia"/>
                <w:sz w:val="18"/>
                <w:szCs w:val="18"/>
              </w:rPr>
              <w:t>）考核与奖惩制度。</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注：包含</w:t>
            </w: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分；包含以上所有内容得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p>
        </w:tc>
        <w:tc>
          <w:tcPr>
            <w:tcW w:w="657" w:type="dxa"/>
            <w:tcBorders>
              <w:tl2br w:val="nil"/>
              <w:tr2bl w:val="nil"/>
            </w:tcBorders>
            <w:vAlign w:val="center"/>
          </w:tcPr>
          <w:p w14:paraId="57785A0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3F218F4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582C2D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77916956" w14:textId="77777777">
        <w:tc>
          <w:tcPr>
            <w:tcW w:w="1242" w:type="dxa"/>
            <w:tcBorders>
              <w:tl2br w:val="nil"/>
              <w:tr2bl w:val="nil"/>
            </w:tcBorders>
            <w:shd w:val="clear" w:color="auto" w:fill="auto"/>
            <w:vAlign w:val="center"/>
          </w:tcPr>
          <w:p w14:paraId="3500582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3.5.1.2</w:t>
            </w:r>
          </w:p>
        </w:tc>
        <w:tc>
          <w:tcPr>
            <w:tcW w:w="8708" w:type="dxa"/>
            <w:tcBorders>
              <w:tl2br w:val="nil"/>
              <w:tr2bl w:val="nil"/>
            </w:tcBorders>
            <w:shd w:val="clear" w:color="auto" w:fill="auto"/>
            <w:vAlign w:val="center"/>
          </w:tcPr>
          <w:p w14:paraId="6941AD3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安全管理组织及机制健全</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有年度安全工作计划</w:t>
            </w:r>
          </w:p>
        </w:tc>
        <w:tc>
          <w:tcPr>
            <w:tcW w:w="657" w:type="dxa"/>
            <w:tcBorders>
              <w:tl2br w:val="nil"/>
              <w:tr2bl w:val="nil"/>
            </w:tcBorders>
            <w:vAlign w:val="center"/>
          </w:tcPr>
          <w:p w14:paraId="179E54B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025E75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929118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查看文件</w:t>
            </w:r>
          </w:p>
        </w:tc>
      </w:tr>
      <w:tr w:rsidR="00CA271C" w14:paraId="08CBD8F0" w14:textId="77777777">
        <w:tc>
          <w:tcPr>
            <w:tcW w:w="1242" w:type="dxa"/>
            <w:tcBorders>
              <w:tl2br w:val="nil"/>
              <w:tr2bl w:val="nil"/>
            </w:tcBorders>
            <w:shd w:val="clear" w:color="auto" w:fill="auto"/>
            <w:vAlign w:val="center"/>
          </w:tcPr>
          <w:p w14:paraId="2083028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3.5.1.3</w:t>
            </w:r>
          </w:p>
        </w:tc>
        <w:tc>
          <w:tcPr>
            <w:tcW w:w="8708" w:type="dxa"/>
            <w:tcBorders>
              <w:tl2br w:val="nil"/>
              <w:tr2bl w:val="nil"/>
            </w:tcBorders>
            <w:shd w:val="clear" w:color="auto" w:fill="auto"/>
            <w:vAlign w:val="center"/>
          </w:tcPr>
          <w:p w14:paraId="5D04B94D"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各部门、各层级签订安全责任书。</w:t>
            </w:r>
          </w:p>
        </w:tc>
        <w:tc>
          <w:tcPr>
            <w:tcW w:w="657" w:type="dxa"/>
            <w:tcBorders>
              <w:tl2br w:val="nil"/>
              <w:tr2bl w:val="nil"/>
            </w:tcBorders>
            <w:vAlign w:val="center"/>
          </w:tcPr>
          <w:p w14:paraId="1945AB0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0BEB5C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F519B9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查看安全责任书文本</w:t>
            </w:r>
          </w:p>
        </w:tc>
      </w:tr>
      <w:tr w:rsidR="00CA271C" w14:paraId="5E6889C3" w14:textId="77777777">
        <w:trPr>
          <w:trHeight w:val="133"/>
        </w:trPr>
        <w:tc>
          <w:tcPr>
            <w:tcW w:w="1242" w:type="dxa"/>
            <w:tcBorders>
              <w:top w:val="single" w:sz="4" w:space="0" w:color="auto"/>
              <w:tl2br w:val="nil"/>
              <w:tr2bl w:val="nil"/>
            </w:tcBorders>
            <w:shd w:val="clear" w:color="auto" w:fill="auto"/>
            <w:vAlign w:val="center"/>
          </w:tcPr>
          <w:p w14:paraId="0F4E2F2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3.5.</w:t>
            </w:r>
            <w:r>
              <w:rPr>
                <w:rFonts w:ascii="微软雅黑" w:eastAsia="微软雅黑" w:hAnsi="微软雅黑" w:cs="微软雅黑" w:hint="eastAsia"/>
                <w:b/>
                <w:bCs/>
                <w:sz w:val="18"/>
                <w:szCs w:val="18"/>
              </w:rPr>
              <w:t>2</w:t>
            </w:r>
          </w:p>
        </w:tc>
        <w:tc>
          <w:tcPr>
            <w:tcW w:w="8708" w:type="dxa"/>
            <w:tcBorders>
              <w:top w:val="single" w:sz="4" w:space="0" w:color="auto"/>
              <w:tl2br w:val="nil"/>
              <w:tr2bl w:val="nil"/>
            </w:tcBorders>
            <w:shd w:val="clear" w:color="auto" w:fill="auto"/>
            <w:vAlign w:val="center"/>
          </w:tcPr>
          <w:p w14:paraId="4574AFD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突发事件应对（</w:t>
            </w:r>
            <w:r>
              <w:rPr>
                <w:rFonts w:ascii="微软雅黑" w:eastAsia="微软雅黑" w:hAnsi="微软雅黑" w:cs="微软雅黑" w:hint="eastAsia"/>
                <w:b/>
                <w:bCs/>
                <w:sz w:val="18"/>
                <w:szCs w:val="18"/>
              </w:rPr>
              <w:t>3</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op w:val="single" w:sz="4" w:space="0" w:color="auto"/>
              <w:tl2br w:val="nil"/>
              <w:tr2bl w:val="nil"/>
            </w:tcBorders>
            <w:vAlign w:val="center"/>
          </w:tcPr>
          <w:p w14:paraId="288A5A1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647" w:type="dxa"/>
            <w:tcBorders>
              <w:top w:val="single" w:sz="4" w:space="0" w:color="auto"/>
              <w:tl2br w:val="nil"/>
              <w:tr2bl w:val="nil"/>
            </w:tcBorders>
            <w:vAlign w:val="center"/>
          </w:tcPr>
          <w:p w14:paraId="5EAF0AC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op w:val="single" w:sz="4" w:space="0" w:color="auto"/>
              <w:tl2br w:val="nil"/>
              <w:tr2bl w:val="nil"/>
            </w:tcBorders>
            <w:vAlign w:val="center"/>
          </w:tcPr>
          <w:p w14:paraId="7C3D801B"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5357A28D" w14:textId="77777777">
        <w:tc>
          <w:tcPr>
            <w:tcW w:w="1242" w:type="dxa"/>
            <w:tcBorders>
              <w:tl2br w:val="nil"/>
              <w:tr2bl w:val="nil"/>
            </w:tcBorders>
            <w:shd w:val="clear" w:color="auto" w:fill="auto"/>
            <w:vAlign w:val="center"/>
          </w:tcPr>
          <w:p w14:paraId="6B79E4B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p>
        </w:tc>
        <w:tc>
          <w:tcPr>
            <w:tcW w:w="8708" w:type="dxa"/>
            <w:tcBorders>
              <w:tl2br w:val="nil"/>
              <w:tr2bl w:val="nil"/>
            </w:tcBorders>
            <w:shd w:val="clear" w:color="auto" w:fill="auto"/>
            <w:vAlign w:val="center"/>
          </w:tcPr>
          <w:p w14:paraId="3E48296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有自然灾害、事故灾难、公共卫生事件和社会安全事件等事件的应急预案，每半年至少开展</w:t>
            </w:r>
            <w:r>
              <w:rPr>
                <w:rFonts w:ascii="微软雅黑" w:eastAsia="微软雅黑" w:hAnsi="微软雅黑" w:cs="微软雅黑"/>
                <w:sz w:val="18"/>
                <w:szCs w:val="18"/>
              </w:rPr>
              <w:t>1</w:t>
            </w:r>
            <w:r>
              <w:rPr>
                <w:rFonts w:ascii="微软雅黑" w:eastAsia="微软雅黑" w:hAnsi="微软雅黑" w:cs="微软雅黑"/>
                <w:sz w:val="18"/>
                <w:szCs w:val="18"/>
              </w:rPr>
              <w:t>次演练。</w:t>
            </w:r>
            <w:r>
              <w:rPr>
                <w:rFonts w:ascii="微软雅黑" w:eastAsia="微软雅黑" w:hAnsi="微软雅黑" w:cs="微软雅黑"/>
                <w:sz w:val="18"/>
                <w:szCs w:val="18"/>
              </w:rPr>
              <w:br/>
            </w:r>
            <w:r>
              <w:rPr>
                <w:rFonts w:ascii="微软雅黑" w:eastAsia="微软雅黑" w:hAnsi="微软雅黑" w:cs="微软雅黑" w:hint="eastAsia"/>
                <w:sz w:val="18"/>
                <w:szCs w:val="18"/>
              </w:rPr>
              <w:t>注：有预案但无演练的，得</w:t>
            </w:r>
            <w:r>
              <w:rPr>
                <w:rFonts w:ascii="微软雅黑" w:eastAsia="微软雅黑" w:hAnsi="微软雅黑" w:cs="微软雅黑"/>
                <w:sz w:val="18"/>
                <w:szCs w:val="18"/>
              </w:rPr>
              <w:t>1</w:t>
            </w:r>
            <w:r>
              <w:rPr>
                <w:rFonts w:ascii="微软雅黑" w:eastAsia="微软雅黑" w:hAnsi="微软雅黑" w:cs="微软雅黑"/>
                <w:sz w:val="18"/>
                <w:szCs w:val="18"/>
              </w:rPr>
              <w:t>分。</w:t>
            </w:r>
          </w:p>
        </w:tc>
        <w:tc>
          <w:tcPr>
            <w:tcW w:w="657" w:type="dxa"/>
            <w:tcBorders>
              <w:tl2br w:val="nil"/>
              <w:tr2bl w:val="nil"/>
            </w:tcBorders>
            <w:vAlign w:val="center"/>
          </w:tcPr>
          <w:p w14:paraId="7168537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4A56E54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2A6C81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查看应急预案文本及演练记录</w:t>
            </w:r>
          </w:p>
        </w:tc>
      </w:tr>
      <w:tr w:rsidR="00CA271C" w14:paraId="68347A5E" w14:textId="77777777">
        <w:tc>
          <w:tcPr>
            <w:tcW w:w="1242" w:type="dxa"/>
            <w:tcBorders>
              <w:tl2br w:val="nil"/>
              <w:tr2bl w:val="nil"/>
            </w:tcBorders>
            <w:shd w:val="clear" w:color="auto" w:fill="auto"/>
            <w:vAlign w:val="center"/>
          </w:tcPr>
          <w:p w14:paraId="6403E6E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p>
        </w:tc>
        <w:tc>
          <w:tcPr>
            <w:tcW w:w="8708" w:type="dxa"/>
            <w:tcBorders>
              <w:tl2br w:val="nil"/>
              <w:tr2bl w:val="nil"/>
            </w:tcBorders>
            <w:shd w:val="clear" w:color="auto" w:fill="auto"/>
            <w:vAlign w:val="center"/>
          </w:tcPr>
          <w:p w14:paraId="04BDD0B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开展</w:t>
            </w:r>
            <w:r>
              <w:rPr>
                <w:rFonts w:ascii="微软雅黑" w:eastAsia="微软雅黑" w:hAnsi="微软雅黑" w:cs="微软雅黑" w:hint="eastAsia"/>
                <w:sz w:val="18"/>
                <w:szCs w:val="18"/>
              </w:rPr>
              <w:t>突发事件应急知识的宣传普</w:t>
            </w:r>
            <w:r>
              <w:rPr>
                <w:rFonts w:ascii="微软雅黑" w:eastAsia="微软雅黑" w:hAnsi="微软雅黑" w:cs="微软雅黑" w:hint="eastAsia"/>
                <w:sz w:val="18"/>
                <w:szCs w:val="18"/>
              </w:rPr>
              <w:t>及、</w:t>
            </w:r>
            <w:r>
              <w:rPr>
                <w:rFonts w:ascii="微软雅黑" w:eastAsia="微软雅黑" w:hAnsi="微软雅黑" w:cs="微软雅黑" w:hint="eastAsia"/>
                <w:sz w:val="18"/>
                <w:szCs w:val="18"/>
              </w:rPr>
              <w:t>建立健全应急管理培训制度</w:t>
            </w:r>
            <w:r>
              <w:rPr>
                <w:rFonts w:ascii="微软雅黑" w:eastAsia="微软雅黑" w:hAnsi="微软雅黑" w:cs="微软雅黑" w:hint="eastAsia"/>
                <w:sz w:val="18"/>
                <w:szCs w:val="18"/>
              </w:rPr>
              <w:t>。</w:t>
            </w:r>
          </w:p>
        </w:tc>
        <w:tc>
          <w:tcPr>
            <w:tcW w:w="657" w:type="dxa"/>
            <w:tcBorders>
              <w:tl2br w:val="nil"/>
              <w:tr2bl w:val="nil"/>
            </w:tcBorders>
            <w:vAlign w:val="center"/>
          </w:tcPr>
          <w:p w14:paraId="00FC90B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448719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A3B18D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查看文件</w:t>
            </w:r>
            <w:r>
              <w:rPr>
                <w:rFonts w:ascii="微软雅黑" w:eastAsia="微软雅黑" w:hAnsi="微软雅黑" w:cs="微软雅黑" w:hint="eastAsia"/>
                <w:sz w:val="18"/>
                <w:szCs w:val="18"/>
              </w:rPr>
              <w:t>、资料</w:t>
            </w:r>
          </w:p>
        </w:tc>
      </w:tr>
      <w:tr w:rsidR="00CA271C" w14:paraId="67B43CD8" w14:textId="77777777">
        <w:tc>
          <w:tcPr>
            <w:tcW w:w="1242" w:type="dxa"/>
            <w:tcBorders>
              <w:tl2br w:val="nil"/>
              <w:tr2bl w:val="nil"/>
            </w:tcBorders>
            <w:shd w:val="clear" w:color="auto" w:fill="auto"/>
            <w:vAlign w:val="center"/>
          </w:tcPr>
          <w:p w14:paraId="404763E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3.5.</w:t>
            </w:r>
            <w:r>
              <w:rPr>
                <w:rFonts w:ascii="微软雅黑" w:eastAsia="微软雅黑" w:hAnsi="微软雅黑" w:cs="微软雅黑" w:hint="eastAsia"/>
                <w:b/>
                <w:bCs/>
                <w:sz w:val="18"/>
                <w:szCs w:val="18"/>
              </w:rPr>
              <w:t>3</w:t>
            </w:r>
          </w:p>
        </w:tc>
        <w:tc>
          <w:tcPr>
            <w:tcW w:w="8708" w:type="dxa"/>
            <w:tcBorders>
              <w:tl2br w:val="nil"/>
              <w:tr2bl w:val="nil"/>
            </w:tcBorders>
            <w:shd w:val="clear" w:color="auto" w:fill="auto"/>
            <w:vAlign w:val="center"/>
          </w:tcPr>
          <w:p w14:paraId="0DD17E0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安全管理人员配备</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3</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FFFFFF"/>
            <w:vAlign w:val="center"/>
          </w:tcPr>
          <w:p w14:paraId="38DB85F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58B0196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6CB1367"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5A36256F" w14:textId="77777777">
        <w:tc>
          <w:tcPr>
            <w:tcW w:w="1242" w:type="dxa"/>
            <w:tcBorders>
              <w:tl2br w:val="nil"/>
              <w:tr2bl w:val="nil"/>
            </w:tcBorders>
            <w:shd w:val="clear" w:color="auto" w:fill="auto"/>
            <w:vAlign w:val="center"/>
          </w:tcPr>
          <w:p w14:paraId="088F100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1</w:t>
            </w:r>
          </w:p>
        </w:tc>
        <w:tc>
          <w:tcPr>
            <w:tcW w:w="8708" w:type="dxa"/>
            <w:tcBorders>
              <w:tl2br w:val="nil"/>
              <w:tr2bl w:val="nil"/>
            </w:tcBorders>
            <w:shd w:val="clear" w:color="auto" w:fill="auto"/>
            <w:vAlign w:val="center"/>
          </w:tcPr>
          <w:p w14:paraId="7365883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300</w:t>
            </w:r>
            <w:r>
              <w:rPr>
                <w:rFonts w:ascii="微软雅黑" w:eastAsia="微软雅黑" w:hAnsi="微软雅黑" w:cs="微软雅黑" w:hint="eastAsia"/>
                <w:sz w:val="18"/>
                <w:szCs w:val="18"/>
              </w:rPr>
              <w:t>人以下</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服务对象和工作人员总数</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应至少配备</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名专</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兼</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职安全管理人员（包括但不限于消防安全管理人员），</w:t>
            </w:r>
            <w:r>
              <w:rPr>
                <w:rFonts w:ascii="微软雅黑" w:eastAsia="微软雅黑" w:hAnsi="微软雅黑" w:cs="微软雅黑" w:hint="eastAsia"/>
                <w:sz w:val="18"/>
                <w:szCs w:val="18"/>
              </w:rPr>
              <w:t>300</w:t>
            </w:r>
            <w:r>
              <w:rPr>
                <w:rFonts w:ascii="微软雅黑" w:eastAsia="微软雅黑" w:hAnsi="微软雅黑" w:cs="微软雅黑" w:hint="eastAsia"/>
                <w:sz w:val="18"/>
                <w:szCs w:val="18"/>
              </w:rPr>
              <w:t>人以上应至少配备</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名专</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兼</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职安全管理人员。</w:t>
            </w:r>
          </w:p>
        </w:tc>
        <w:tc>
          <w:tcPr>
            <w:tcW w:w="657" w:type="dxa"/>
            <w:tcBorders>
              <w:tl2br w:val="nil"/>
              <w:tr2bl w:val="nil"/>
            </w:tcBorders>
            <w:vAlign w:val="center"/>
          </w:tcPr>
          <w:p w14:paraId="1926C8D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7FF3E8D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B38B9A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CA271C" w14:paraId="1182D310" w14:textId="77777777">
        <w:tc>
          <w:tcPr>
            <w:tcW w:w="1242" w:type="dxa"/>
            <w:tcBorders>
              <w:tl2br w:val="nil"/>
              <w:tr2bl w:val="nil"/>
            </w:tcBorders>
            <w:shd w:val="clear" w:color="auto" w:fill="auto"/>
            <w:vAlign w:val="center"/>
          </w:tcPr>
          <w:p w14:paraId="6A470C4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.2</w:t>
            </w:r>
          </w:p>
        </w:tc>
        <w:tc>
          <w:tcPr>
            <w:tcW w:w="8708" w:type="dxa"/>
            <w:tcBorders>
              <w:tl2br w:val="nil"/>
              <w:tr2bl w:val="nil"/>
            </w:tcBorders>
            <w:shd w:val="clear" w:color="auto" w:fill="auto"/>
            <w:vAlign w:val="center"/>
          </w:tcPr>
          <w:p w14:paraId="42AE204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每班至少有</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名持证消防安全员在消防控制室在岗。</w:t>
            </w:r>
          </w:p>
        </w:tc>
        <w:tc>
          <w:tcPr>
            <w:tcW w:w="657" w:type="dxa"/>
            <w:tcBorders>
              <w:tl2br w:val="nil"/>
              <w:tr2bl w:val="nil"/>
            </w:tcBorders>
            <w:vAlign w:val="center"/>
          </w:tcPr>
          <w:p w14:paraId="2D186D7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D2CB19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6A4F61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3B71FEDF" w14:textId="77777777">
        <w:tc>
          <w:tcPr>
            <w:tcW w:w="1242" w:type="dxa"/>
            <w:tcBorders>
              <w:tl2br w:val="nil"/>
              <w:tr2bl w:val="nil"/>
            </w:tcBorders>
            <w:shd w:val="clear" w:color="auto" w:fill="auto"/>
            <w:vAlign w:val="center"/>
          </w:tcPr>
          <w:p w14:paraId="62E7D172"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3.5.</w:t>
            </w:r>
            <w:r>
              <w:rPr>
                <w:rFonts w:ascii="微软雅黑" w:eastAsia="微软雅黑" w:hAnsi="微软雅黑" w:cs="微软雅黑" w:hint="eastAsia"/>
                <w:b/>
                <w:bCs/>
                <w:sz w:val="18"/>
                <w:szCs w:val="18"/>
              </w:rPr>
              <w:t>4</w:t>
            </w:r>
          </w:p>
        </w:tc>
        <w:tc>
          <w:tcPr>
            <w:tcW w:w="8708" w:type="dxa"/>
            <w:tcBorders>
              <w:tl2br w:val="nil"/>
              <w:tr2bl w:val="nil"/>
            </w:tcBorders>
            <w:shd w:val="clear" w:color="auto" w:fill="auto"/>
            <w:vAlign w:val="center"/>
          </w:tcPr>
          <w:p w14:paraId="725AEAF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安全培训</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4</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24F3E1F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3B2F8BA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A0C785B"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749B454B" w14:textId="77777777">
        <w:tc>
          <w:tcPr>
            <w:tcW w:w="1242" w:type="dxa"/>
            <w:tcBorders>
              <w:tl2br w:val="nil"/>
              <w:tr2bl w:val="nil"/>
            </w:tcBorders>
            <w:shd w:val="clear" w:color="auto" w:fill="auto"/>
            <w:vAlign w:val="center"/>
          </w:tcPr>
          <w:p w14:paraId="1F4B734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.1</w:t>
            </w:r>
          </w:p>
        </w:tc>
        <w:tc>
          <w:tcPr>
            <w:tcW w:w="8708" w:type="dxa"/>
            <w:tcBorders>
              <w:tl2br w:val="nil"/>
              <w:tr2bl w:val="nil"/>
            </w:tcBorders>
            <w:shd w:val="clear" w:color="auto" w:fill="auto"/>
            <w:vAlign w:val="center"/>
          </w:tcPr>
          <w:p w14:paraId="2C91279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养老机构院长、安全责任人、安全管理人员</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每年接受在岗安全教育与培训，有记录。</w:t>
            </w:r>
          </w:p>
        </w:tc>
        <w:tc>
          <w:tcPr>
            <w:tcW w:w="657" w:type="dxa"/>
            <w:tcBorders>
              <w:tl2br w:val="nil"/>
              <w:tr2bl w:val="nil"/>
            </w:tcBorders>
            <w:vAlign w:val="center"/>
          </w:tcPr>
          <w:p w14:paraId="57A9387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1E891F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2355F7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CA271C" w14:paraId="183A52A9" w14:textId="77777777">
        <w:tc>
          <w:tcPr>
            <w:tcW w:w="1242" w:type="dxa"/>
            <w:tcBorders>
              <w:tl2br w:val="nil"/>
              <w:tr2bl w:val="nil"/>
            </w:tcBorders>
            <w:shd w:val="clear" w:color="auto" w:fill="auto"/>
            <w:vAlign w:val="center"/>
          </w:tcPr>
          <w:p w14:paraId="03BE46E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.2</w:t>
            </w:r>
          </w:p>
        </w:tc>
        <w:tc>
          <w:tcPr>
            <w:tcW w:w="8708" w:type="dxa"/>
            <w:tcBorders>
              <w:tl2br w:val="nil"/>
              <w:tr2bl w:val="nil"/>
            </w:tcBorders>
            <w:shd w:val="clear" w:color="auto" w:fill="auto"/>
            <w:vAlign w:val="center"/>
          </w:tcPr>
          <w:p w14:paraId="35B210A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新员工、上岗前应接受岗前安全教育与培训，并做好培训记录；</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换岗、离岗</w:t>
            </w:r>
            <w:r>
              <w:rPr>
                <w:rFonts w:ascii="微软雅黑" w:eastAsia="微软雅黑" w:hAnsi="微软雅黑" w:cs="微软雅黑" w:hint="eastAsia"/>
                <w:sz w:val="18"/>
                <w:szCs w:val="18"/>
              </w:rPr>
              <w:t xml:space="preserve"> 6 </w:t>
            </w:r>
            <w:r>
              <w:rPr>
                <w:rFonts w:ascii="微软雅黑" w:eastAsia="微软雅黑" w:hAnsi="微软雅黑" w:cs="微软雅黑" w:hint="eastAsia"/>
                <w:sz w:val="18"/>
                <w:szCs w:val="18"/>
              </w:rPr>
              <w:t>个月以上的，以及采用新技术或者使用新设备的，均应接受岗前安全教育与培训。</w:t>
            </w:r>
          </w:p>
        </w:tc>
        <w:tc>
          <w:tcPr>
            <w:tcW w:w="657" w:type="dxa"/>
            <w:tcBorders>
              <w:tl2br w:val="nil"/>
              <w:tr2bl w:val="nil"/>
            </w:tcBorders>
            <w:vAlign w:val="center"/>
          </w:tcPr>
          <w:p w14:paraId="0B3604F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268CB2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94647B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CA271C" w14:paraId="164022D9" w14:textId="77777777">
        <w:tc>
          <w:tcPr>
            <w:tcW w:w="1242" w:type="dxa"/>
            <w:tcBorders>
              <w:tl2br w:val="nil"/>
              <w:tr2bl w:val="nil"/>
            </w:tcBorders>
            <w:shd w:val="clear" w:color="auto" w:fill="auto"/>
            <w:vAlign w:val="center"/>
          </w:tcPr>
          <w:p w14:paraId="1081D7C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.3</w:t>
            </w:r>
          </w:p>
        </w:tc>
        <w:tc>
          <w:tcPr>
            <w:tcW w:w="8708" w:type="dxa"/>
            <w:tcBorders>
              <w:tl2br w:val="nil"/>
              <w:tr2bl w:val="nil"/>
            </w:tcBorders>
            <w:shd w:val="clear" w:color="auto" w:fill="auto"/>
            <w:vAlign w:val="center"/>
          </w:tcPr>
          <w:p w14:paraId="603F40C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安全管理人员组织机构工作人员开展安全教育和培训，全员参训率达</w:t>
            </w:r>
            <w:r>
              <w:rPr>
                <w:rFonts w:ascii="微软雅黑" w:eastAsia="微软雅黑" w:hAnsi="微软雅黑" w:cs="微软雅黑" w:hint="eastAsia"/>
                <w:sz w:val="18"/>
                <w:szCs w:val="18"/>
              </w:rPr>
              <w:t>90%</w:t>
            </w:r>
            <w:r>
              <w:rPr>
                <w:rFonts w:ascii="微软雅黑" w:eastAsia="微软雅黑" w:hAnsi="微软雅黑" w:cs="微软雅黑" w:hint="eastAsia"/>
                <w:sz w:val="18"/>
                <w:szCs w:val="18"/>
              </w:rPr>
              <w:t>以上，有培训效果检查结果。</w:t>
            </w:r>
          </w:p>
        </w:tc>
        <w:tc>
          <w:tcPr>
            <w:tcW w:w="657" w:type="dxa"/>
            <w:tcBorders>
              <w:tl2br w:val="nil"/>
              <w:tr2bl w:val="nil"/>
            </w:tcBorders>
            <w:vAlign w:val="center"/>
          </w:tcPr>
          <w:p w14:paraId="75A53CE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5F1E5A9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A86F3B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CA271C" w14:paraId="5C5ED9D8" w14:textId="77777777">
        <w:tc>
          <w:tcPr>
            <w:tcW w:w="1242" w:type="dxa"/>
            <w:tcBorders>
              <w:tl2br w:val="nil"/>
              <w:tr2bl w:val="nil"/>
            </w:tcBorders>
            <w:shd w:val="clear" w:color="auto" w:fill="auto"/>
            <w:vAlign w:val="center"/>
          </w:tcPr>
          <w:p w14:paraId="3585AC3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3.5.</w:t>
            </w:r>
            <w:r>
              <w:rPr>
                <w:rFonts w:ascii="微软雅黑" w:eastAsia="微软雅黑" w:hAnsi="微软雅黑" w:cs="微软雅黑" w:hint="eastAsia"/>
                <w:b/>
                <w:bCs/>
                <w:sz w:val="18"/>
                <w:szCs w:val="18"/>
              </w:rPr>
              <w:t>5</w:t>
            </w:r>
          </w:p>
        </w:tc>
        <w:tc>
          <w:tcPr>
            <w:tcW w:w="8708" w:type="dxa"/>
            <w:tcBorders>
              <w:tl2br w:val="nil"/>
              <w:tr2bl w:val="nil"/>
            </w:tcBorders>
            <w:shd w:val="clear" w:color="auto" w:fill="auto"/>
            <w:vAlign w:val="center"/>
          </w:tcPr>
          <w:p w14:paraId="642D459F"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消防管理</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7</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37D4DE1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7C58354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F019FDD"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7FF90DB2" w14:textId="77777777">
        <w:tc>
          <w:tcPr>
            <w:tcW w:w="1242" w:type="dxa"/>
            <w:tcBorders>
              <w:tl2br w:val="nil"/>
              <w:tr2bl w:val="nil"/>
            </w:tcBorders>
            <w:shd w:val="clear" w:color="auto" w:fill="auto"/>
            <w:vAlign w:val="center"/>
          </w:tcPr>
          <w:p w14:paraId="3DD8174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.1</w:t>
            </w:r>
          </w:p>
        </w:tc>
        <w:tc>
          <w:tcPr>
            <w:tcW w:w="8708" w:type="dxa"/>
            <w:tcBorders>
              <w:tl2br w:val="nil"/>
              <w:tr2bl w:val="nil"/>
            </w:tcBorders>
            <w:shd w:val="clear" w:color="auto" w:fill="auto"/>
            <w:vAlign w:val="center"/>
          </w:tcPr>
          <w:p w14:paraId="2601B02C"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消防设施设备完好有效。</w:t>
            </w:r>
          </w:p>
        </w:tc>
        <w:tc>
          <w:tcPr>
            <w:tcW w:w="657" w:type="dxa"/>
            <w:tcBorders>
              <w:tl2br w:val="nil"/>
              <w:tr2bl w:val="nil"/>
            </w:tcBorders>
            <w:vAlign w:val="center"/>
          </w:tcPr>
          <w:p w14:paraId="29D0565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88DE11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601D94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7F2BBA92" w14:textId="77777777">
        <w:tc>
          <w:tcPr>
            <w:tcW w:w="1242" w:type="dxa"/>
            <w:tcBorders>
              <w:tl2br w:val="nil"/>
              <w:tr2bl w:val="nil"/>
            </w:tcBorders>
            <w:shd w:val="clear" w:color="auto" w:fill="auto"/>
            <w:vAlign w:val="center"/>
          </w:tcPr>
          <w:p w14:paraId="108F598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.2</w:t>
            </w:r>
          </w:p>
        </w:tc>
        <w:tc>
          <w:tcPr>
            <w:tcW w:w="8708" w:type="dxa"/>
            <w:tcBorders>
              <w:tl2br w:val="nil"/>
              <w:tr2bl w:val="nil"/>
            </w:tcBorders>
            <w:shd w:val="clear" w:color="auto" w:fill="auto"/>
            <w:vAlign w:val="center"/>
          </w:tcPr>
          <w:p w14:paraId="66697CCF"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设置可燃气体报警装置，燃气、电器使用正确，及时检查维护。</w:t>
            </w:r>
          </w:p>
        </w:tc>
        <w:tc>
          <w:tcPr>
            <w:tcW w:w="657" w:type="dxa"/>
            <w:tcBorders>
              <w:tl2br w:val="nil"/>
              <w:tr2bl w:val="nil"/>
            </w:tcBorders>
            <w:vAlign w:val="center"/>
          </w:tcPr>
          <w:p w14:paraId="77E5EDF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AE6CB4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3109B8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现场查看、查看操作、查看维护记录</w:t>
            </w:r>
          </w:p>
        </w:tc>
      </w:tr>
      <w:tr w:rsidR="00CA271C" w14:paraId="200AB365" w14:textId="77777777">
        <w:tc>
          <w:tcPr>
            <w:tcW w:w="1242" w:type="dxa"/>
            <w:tcBorders>
              <w:tl2br w:val="nil"/>
              <w:tr2bl w:val="nil"/>
            </w:tcBorders>
            <w:shd w:val="clear" w:color="auto" w:fill="auto"/>
            <w:vAlign w:val="center"/>
          </w:tcPr>
          <w:p w14:paraId="4BA1712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.3</w:t>
            </w:r>
          </w:p>
        </w:tc>
        <w:tc>
          <w:tcPr>
            <w:tcW w:w="8708" w:type="dxa"/>
            <w:tcBorders>
              <w:tl2br w:val="nil"/>
              <w:tr2bl w:val="nil"/>
            </w:tcBorders>
            <w:shd w:val="clear" w:color="auto" w:fill="auto"/>
            <w:vAlign w:val="center"/>
          </w:tcPr>
          <w:p w14:paraId="0B7E66E5"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消防设施每年至少进行一次专业检测，并做好维护保养，且有完整记录。</w:t>
            </w:r>
          </w:p>
        </w:tc>
        <w:tc>
          <w:tcPr>
            <w:tcW w:w="657" w:type="dxa"/>
            <w:tcBorders>
              <w:tl2br w:val="nil"/>
              <w:tr2bl w:val="nil"/>
            </w:tcBorders>
            <w:vAlign w:val="center"/>
          </w:tcPr>
          <w:p w14:paraId="0B3E197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864900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4F6182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查看维护记录</w:t>
            </w:r>
          </w:p>
        </w:tc>
      </w:tr>
      <w:tr w:rsidR="00CA271C" w14:paraId="6EA3EC57" w14:textId="77777777">
        <w:tc>
          <w:tcPr>
            <w:tcW w:w="1242" w:type="dxa"/>
            <w:tcBorders>
              <w:tl2br w:val="nil"/>
              <w:tr2bl w:val="nil"/>
            </w:tcBorders>
            <w:shd w:val="clear" w:color="auto" w:fill="auto"/>
            <w:vAlign w:val="center"/>
          </w:tcPr>
          <w:p w14:paraId="5590E7F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.4</w:t>
            </w:r>
          </w:p>
        </w:tc>
        <w:tc>
          <w:tcPr>
            <w:tcW w:w="8708" w:type="dxa"/>
            <w:tcBorders>
              <w:tl2br w:val="nil"/>
              <w:tr2bl w:val="nil"/>
            </w:tcBorders>
            <w:shd w:val="clear" w:color="auto" w:fill="auto"/>
            <w:vAlign w:val="center"/>
          </w:tcPr>
          <w:p w14:paraId="331F79AC"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每月至少组织一次防火检查，及时消除火灾隐患，有隐患整改闭环管理记录。</w:t>
            </w:r>
          </w:p>
        </w:tc>
        <w:tc>
          <w:tcPr>
            <w:tcW w:w="657" w:type="dxa"/>
            <w:tcBorders>
              <w:tl2br w:val="nil"/>
              <w:tr2bl w:val="nil"/>
            </w:tcBorders>
            <w:vAlign w:val="center"/>
          </w:tcPr>
          <w:p w14:paraId="598B82E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82942A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1EE50F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3D2AE09F" w14:textId="77777777">
        <w:tc>
          <w:tcPr>
            <w:tcW w:w="1242" w:type="dxa"/>
            <w:tcBorders>
              <w:tl2br w:val="nil"/>
              <w:tr2bl w:val="nil"/>
            </w:tcBorders>
            <w:shd w:val="clear" w:color="auto" w:fill="auto"/>
            <w:vAlign w:val="center"/>
          </w:tcPr>
          <w:p w14:paraId="21AEA7B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.5</w:t>
            </w:r>
          </w:p>
        </w:tc>
        <w:tc>
          <w:tcPr>
            <w:tcW w:w="8708" w:type="dxa"/>
            <w:tcBorders>
              <w:tl2br w:val="nil"/>
              <w:tr2bl w:val="nil"/>
            </w:tcBorders>
            <w:shd w:val="clear" w:color="auto" w:fill="auto"/>
            <w:vAlign w:val="center"/>
          </w:tcPr>
          <w:p w14:paraId="4463DBEF"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每日防火巡查，夜间防火巡查不少于两次，有记录。</w:t>
            </w:r>
          </w:p>
        </w:tc>
        <w:tc>
          <w:tcPr>
            <w:tcW w:w="657" w:type="dxa"/>
            <w:tcBorders>
              <w:tl2br w:val="nil"/>
              <w:tr2bl w:val="nil"/>
            </w:tcBorders>
            <w:vAlign w:val="center"/>
          </w:tcPr>
          <w:p w14:paraId="45F9473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72E490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5B4339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4144DE9B" w14:textId="77777777">
        <w:trPr>
          <w:trHeight w:val="284"/>
        </w:trPr>
        <w:tc>
          <w:tcPr>
            <w:tcW w:w="1242" w:type="dxa"/>
            <w:tcBorders>
              <w:tl2br w:val="nil"/>
              <w:tr2bl w:val="nil"/>
            </w:tcBorders>
            <w:shd w:val="clear" w:color="auto" w:fill="auto"/>
            <w:vAlign w:val="center"/>
          </w:tcPr>
          <w:p w14:paraId="30F80E4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.6</w:t>
            </w:r>
          </w:p>
        </w:tc>
        <w:tc>
          <w:tcPr>
            <w:tcW w:w="8708" w:type="dxa"/>
            <w:tcBorders>
              <w:tl2br w:val="nil"/>
              <w:tr2bl w:val="nil"/>
            </w:tcBorders>
            <w:shd w:val="clear" w:color="auto" w:fill="auto"/>
            <w:vAlign w:val="center"/>
          </w:tcPr>
          <w:p w14:paraId="37487D74"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有消防演练、应急疏散和灭火预案。</w:t>
            </w:r>
          </w:p>
        </w:tc>
        <w:tc>
          <w:tcPr>
            <w:tcW w:w="657" w:type="dxa"/>
            <w:tcBorders>
              <w:tl2br w:val="nil"/>
              <w:tr2bl w:val="nil"/>
            </w:tcBorders>
            <w:vAlign w:val="center"/>
          </w:tcPr>
          <w:p w14:paraId="7301A5C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142A16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437F1D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查看预案文本</w:t>
            </w:r>
          </w:p>
        </w:tc>
      </w:tr>
      <w:tr w:rsidR="00CA271C" w14:paraId="5B6B6176" w14:textId="77777777">
        <w:tc>
          <w:tcPr>
            <w:tcW w:w="1242" w:type="dxa"/>
            <w:tcBorders>
              <w:tl2br w:val="nil"/>
              <w:tr2bl w:val="nil"/>
            </w:tcBorders>
            <w:shd w:val="clear" w:color="auto" w:fill="auto"/>
            <w:vAlign w:val="center"/>
          </w:tcPr>
          <w:p w14:paraId="0A1CA79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.7</w:t>
            </w:r>
          </w:p>
        </w:tc>
        <w:tc>
          <w:tcPr>
            <w:tcW w:w="8708" w:type="dxa"/>
            <w:tcBorders>
              <w:tl2br w:val="nil"/>
              <w:tr2bl w:val="nil"/>
            </w:tcBorders>
            <w:shd w:val="clear" w:color="auto" w:fill="auto"/>
            <w:vAlign w:val="center"/>
          </w:tcPr>
          <w:p w14:paraId="0855358E"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每半年至少开展一次消防演练。</w:t>
            </w:r>
          </w:p>
        </w:tc>
        <w:tc>
          <w:tcPr>
            <w:tcW w:w="657" w:type="dxa"/>
            <w:tcBorders>
              <w:tl2br w:val="nil"/>
              <w:tr2bl w:val="nil"/>
            </w:tcBorders>
            <w:vAlign w:val="center"/>
          </w:tcPr>
          <w:p w14:paraId="47F42DD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D8EDC0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C9CEE3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1958D31D" w14:textId="77777777">
        <w:tc>
          <w:tcPr>
            <w:tcW w:w="1242" w:type="dxa"/>
            <w:tcBorders>
              <w:tl2br w:val="nil"/>
              <w:tr2bl w:val="nil"/>
            </w:tcBorders>
            <w:shd w:val="clear" w:color="auto" w:fill="auto"/>
            <w:vAlign w:val="center"/>
          </w:tcPr>
          <w:p w14:paraId="4186CF9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3.5.</w:t>
            </w:r>
            <w:r>
              <w:rPr>
                <w:rFonts w:ascii="微软雅黑" w:eastAsia="微软雅黑" w:hAnsi="微软雅黑" w:cs="微软雅黑" w:hint="eastAsia"/>
                <w:b/>
                <w:bCs/>
                <w:sz w:val="18"/>
                <w:szCs w:val="18"/>
              </w:rPr>
              <w:t>6</w:t>
            </w:r>
          </w:p>
        </w:tc>
        <w:tc>
          <w:tcPr>
            <w:tcW w:w="8708" w:type="dxa"/>
            <w:tcBorders>
              <w:tl2br w:val="nil"/>
              <w:tr2bl w:val="nil"/>
            </w:tcBorders>
            <w:shd w:val="clear" w:color="auto" w:fill="auto"/>
            <w:vAlign w:val="center"/>
          </w:tcPr>
          <w:p w14:paraId="6BD6F15A"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特种设备管理（如无特种设备，自动得分）</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4</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2FF6028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0BCCDAF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CF9770C"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2008A965" w14:textId="77777777">
        <w:tc>
          <w:tcPr>
            <w:tcW w:w="1242" w:type="dxa"/>
            <w:tcBorders>
              <w:tl2br w:val="nil"/>
              <w:tr2bl w:val="nil"/>
            </w:tcBorders>
            <w:shd w:val="clear" w:color="auto" w:fill="auto"/>
            <w:vAlign w:val="center"/>
          </w:tcPr>
          <w:p w14:paraId="7FA7CB8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6</w:t>
            </w:r>
            <w:r>
              <w:rPr>
                <w:rFonts w:ascii="微软雅黑" w:eastAsia="微软雅黑" w:hAnsi="微软雅黑" w:cs="微软雅黑" w:hint="eastAsia"/>
                <w:sz w:val="18"/>
                <w:szCs w:val="18"/>
              </w:rPr>
              <w:t>.1</w:t>
            </w:r>
          </w:p>
        </w:tc>
        <w:tc>
          <w:tcPr>
            <w:tcW w:w="8708" w:type="dxa"/>
            <w:tcBorders>
              <w:tl2br w:val="nil"/>
              <w:tr2bl w:val="nil"/>
            </w:tcBorders>
            <w:shd w:val="clear" w:color="auto" w:fill="auto"/>
            <w:vAlign w:val="center"/>
          </w:tcPr>
          <w:p w14:paraId="63374178"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购置、使用和更换电梯、锅炉、压力容器（含气瓶）、压力管道等特种设备，应符合安全监督管理部门的相关规定。</w:t>
            </w:r>
          </w:p>
        </w:tc>
        <w:tc>
          <w:tcPr>
            <w:tcW w:w="657" w:type="dxa"/>
            <w:tcBorders>
              <w:tl2br w:val="nil"/>
              <w:tr2bl w:val="nil"/>
            </w:tcBorders>
            <w:vAlign w:val="center"/>
          </w:tcPr>
          <w:p w14:paraId="59D7938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E4464D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0DD2CB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56C72701" w14:textId="77777777">
        <w:tc>
          <w:tcPr>
            <w:tcW w:w="1242" w:type="dxa"/>
            <w:tcBorders>
              <w:tl2br w:val="nil"/>
              <w:tr2bl w:val="nil"/>
            </w:tcBorders>
            <w:shd w:val="clear" w:color="auto" w:fill="auto"/>
            <w:vAlign w:val="center"/>
          </w:tcPr>
          <w:p w14:paraId="07573D6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6</w:t>
            </w:r>
            <w:r>
              <w:rPr>
                <w:rFonts w:ascii="微软雅黑" w:eastAsia="微软雅黑" w:hAnsi="微软雅黑" w:cs="微软雅黑" w:hint="eastAsia"/>
                <w:sz w:val="18"/>
                <w:szCs w:val="18"/>
              </w:rPr>
              <w:t>.2</w:t>
            </w:r>
          </w:p>
        </w:tc>
        <w:tc>
          <w:tcPr>
            <w:tcW w:w="8708" w:type="dxa"/>
            <w:tcBorders>
              <w:tl2br w:val="nil"/>
              <w:tr2bl w:val="nil"/>
            </w:tcBorders>
            <w:shd w:val="clear" w:color="auto" w:fill="auto"/>
            <w:vAlign w:val="center"/>
          </w:tcPr>
          <w:p w14:paraId="38DBEE6A"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建立特种设施、设备台帐（电梯、锅炉等）并定期自检，有记录。</w:t>
            </w:r>
          </w:p>
        </w:tc>
        <w:tc>
          <w:tcPr>
            <w:tcW w:w="657" w:type="dxa"/>
            <w:tcBorders>
              <w:tl2br w:val="nil"/>
              <w:tr2bl w:val="nil"/>
            </w:tcBorders>
            <w:vAlign w:val="center"/>
          </w:tcPr>
          <w:p w14:paraId="6856295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C7D618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11326E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32C5A08B" w14:textId="77777777">
        <w:tc>
          <w:tcPr>
            <w:tcW w:w="1242" w:type="dxa"/>
            <w:tcBorders>
              <w:tl2br w:val="nil"/>
              <w:tr2bl w:val="nil"/>
            </w:tcBorders>
            <w:shd w:val="clear" w:color="auto" w:fill="auto"/>
            <w:vAlign w:val="center"/>
          </w:tcPr>
          <w:p w14:paraId="3130441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.6</w:t>
            </w:r>
            <w:r>
              <w:rPr>
                <w:rFonts w:ascii="微软雅黑" w:eastAsia="微软雅黑" w:hAnsi="微软雅黑" w:cs="微软雅黑" w:hint="eastAsia"/>
                <w:sz w:val="18"/>
                <w:szCs w:val="18"/>
              </w:rPr>
              <w:t>.3</w:t>
            </w:r>
          </w:p>
        </w:tc>
        <w:tc>
          <w:tcPr>
            <w:tcW w:w="8708" w:type="dxa"/>
            <w:tcBorders>
              <w:tl2br w:val="nil"/>
              <w:tr2bl w:val="nil"/>
            </w:tcBorders>
            <w:shd w:val="clear" w:color="auto" w:fill="auto"/>
            <w:vAlign w:val="center"/>
          </w:tcPr>
          <w:p w14:paraId="23B09C18"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定期接受专业单位检验，有正式检测报告并按国家相关要求在政府监管部门登记备案。</w:t>
            </w:r>
          </w:p>
        </w:tc>
        <w:tc>
          <w:tcPr>
            <w:tcW w:w="657" w:type="dxa"/>
            <w:tcBorders>
              <w:tl2br w:val="nil"/>
              <w:tr2bl w:val="nil"/>
            </w:tcBorders>
            <w:vAlign w:val="center"/>
          </w:tcPr>
          <w:p w14:paraId="4960FC9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8C8003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BBCBDA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查看检测报告</w:t>
            </w:r>
          </w:p>
        </w:tc>
      </w:tr>
      <w:tr w:rsidR="00CA271C" w14:paraId="4B235524" w14:textId="77777777">
        <w:tc>
          <w:tcPr>
            <w:tcW w:w="1242" w:type="dxa"/>
            <w:tcBorders>
              <w:tl2br w:val="nil"/>
              <w:tr2bl w:val="nil"/>
            </w:tcBorders>
            <w:shd w:val="clear" w:color="auto" w:fill="auto"/>
            <w:vAlign w:val="center"/>
          </w:tcPr>
          <w:p w14:paraId="62ACB04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6</w:t>
            </w:r>
            <w:r>
              <w:rPr>
                <w:rFonts w:ascii="微软雅黑" w:eastAsia="微软雅黑" w:hAnsi="微软雅黑" w:cs="微软雅黑" w:hint="eastAsia"/>
                <w:sz w:val="18"/>
                <w:szCs w:val="18"/>
              </w:rPr>
              <w:t>.4</w:t>
            </w:r>
          </w:p>
        </w:tc>
        <w:tc>
          <w:tcPr>
            <w:tcW w:w="8708" w:type="dxa"/>
            <w:tcBorders>
              <w:tl2br w:val="nil"/>
              <w:tr2bl w:val="nil"/>
            </w:tcBorders>
            <w:shd w:val="clear" w:color="auto" w:fill="auto"/>
            <w:vAlign w:val="center"/>
          </w:tcPr>
          <w:p w14:paraId="15F3DEC7" w14:textId="77777777" w:rsidR="00CA271C" w:rsidRDefault="00D256C2">
            <w:pPr>
              <w:widowControl/>
              <w:spacing w:after="0" w:line="240" w:lineRule="auto"/>
              <w:rPr>
                <w:rFonts w:ascii="微软雅黑" w:eastAsia="微软雅黑" w:hAnsi="微软雅黑" w:cs="微软雅黑"/>
                <w:b/>
                <w:sz w:val="18"/>
                <w:szCs w:val="18"/>
              </w:rPr>
            </w:pPr>
            <w:r>
              <w:rPr>
                <w:rFonts w:ascii="微软雅黑" w:eastAsia="微软雅黑" w:hAnsi="微软雅黑" w:cs="微软雅黑" w:hint="eastAsia"/>
                <w:b/>
                <w:sz w:val="18"/>
                <w:szCs w:val="18"/>
              </w:rPr>
              <w:t>特种设备操作人员持证上岗率</w:t>
            </w:r>
            <w:r>
              <w:rPr>
                <w:rFonts w:ascii="微软雅黑" w:eastAsia="微软雅黑" w:hAnsi="微软雅黑" w:cs="微软雅黑" w:hint="eastAsia"/>
                <w:b/>
                <w:sz w:val="18"/>
                <w:szCs w:val="18"/>
              </w:rPr>
              <w:t>100%</w:t>
            </w:r>
            <w:r>
              <w:rPr>
                <w:rFonts w:ascii="微软雅黑" w:eastAsia="微软雅黑" w:hAnsi="微软雅黑" w:cs="微软雅黑" w:hint="eastAsia"/>
                <w:b/>
                <w:sz w:val="18"/>
                <w:szCs w:val="18"/>
              </w:rPr>
              <w:t>。</w:t>
            </w:r>
          </w:p>
        </w:tc>
        <w:tc>
          <w:tcPr>
            <w:tcW w:w="657" w:type="dxa"/>
            <w:tcBorders>
              <w:tl2br w:val="nil"/>
              <w:tr2bl w:val="nil"/>
            </w:tcBorders>
            <w:vAlign w:val="center"/>
          </w:tcPr>
          <w:p w14:paraId="47B62E3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318D1F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A3C01F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CA271C" w14:paraId="0D9B078F" w14:textId="77777777">
        <w:tc>
          <w:tcPr>
            <w:tcW w:w="1242" w:type="dxa"/>
            <w:tcBorders>
              <w:tl2br w:val="nil"/>
              <w:tr2bl w:val="nil"/>
            </w:tcBorders>
            <w:vAlign w:val="center"/>
          </w:tcPr>
          <w:p w14:paraId="258610B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3.5.</w:t>
            </w:r>
            <w:r>
              <w:rPr>
                <w:rFonts w:ascii="微软雅黑" w:eastAsia="微软雅黑" w:hAnsi="微软雅黑" w:cs="微软雅黑" w:hint="eastAsia"/>
                <w:b/>
                <w:bCs/>
                <w:sz w:val="18"/>
                <w:szCs w:val="18"/>
              </w:rPr>
              <w:t>7</w:t>
            </w:r>
          </w:p>
        </w:tc>
        <w:tc>
          <w:tcPr>
            <w:tcW w:w="8708" w:type="dxa"/>
            <w:tcBorders>
              <w:tl2br w:val="nil"/>
              <w:tr2bl w:val="nil"/>
            </w:tcBorders>
            <w:vAlign w:val="center"/>
          </w:tcPr>
          <w:p w14:paraId="233BC64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视频监控系统</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3</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4733239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0FE8DA0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30122A5"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765738D0" w14:textId="77777777">
        <w:tc>
          <w:tcPr>
            <w:tcW w:w="1242" w:type="dxa"/>
            <w:tcBorders>
              <w:tl2br w:val="nil"/>
              <w:tr2bl w:val="nil"/>
            </w:tcBorders>
            <w:shd w:val="clear" w:color="auto" w:fill="auto"/>
            <w:vAlign w:val="center"/>
          </w:tcPr>
          <w:p w14:paraId="0F7DB6E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7</w:t>
            </w:r>
            <w:r>
              <w:rPr>
                <w:rFonts w:ascii="微软雅黑" w:eastAsia="微软雅黑" w:hAnsi="微软雅黑" w:cs="微软雅黑" w:hint="eastAsia"/>
                <w:sz w:val="18"/>
                <w:szCs w:val="18"/>
              </w:rPr>
              <w:t>.1</w:t>
            </w:r>
          </w:p>
        </w:tc>
        <w:tc>
          <w:tcPr>
            <w:tcW w:w="8708" w:type="dxa"/>
            <w:tcBorders>
              <w:tl2br w:val="nil"/>
              <w:tr2bl w:val="nil"/>
            </w:tcBorders>
            <w:shd w:val="clear" w:color="auto" w:fill="auto"/>
            <w:vAlign w:val="center"/>
          </w:tcPr>
          <w:p w14:paraId="64DF112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监控机房有专人值守。</w:t>
            </w:r>
          </w:p>
        </w:tc>
        <w:tc>
          <w:tcPr>
            <w:tcW w:w="657" w:type="dxa"/>
            <w:tcBorders>
              <w:tl2br w:val="nil"/>
              <w:tr2bl w:val="nil"/>
            </w:tcBorders>
            <w:shd w:val="clear" w:color="000000" w:fill="FFFFFF"/>
            <w:vAlign w:val="center"/>
          </w:tcPr>
          <w:p w14:paraId="5CA2502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9E99E1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263B65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680CDBB4" w14:textId="77777777">
        <w:tc>
          <w:tcPr>
            <w:tcW w:w="1242" w:type="dxa"/>
            <w:tcBorders>
              <w:tl2br w:val="nil"/>
              <w:tr2bl w:val="nil"/>
            </w:tcBorders>
            <w:shd w:val="clear" w:color="auto" w:fill="auto"/>
            <w:vAlign w:val="center"/>
          </w:tcPr>
          <w:p w14:paraId="0B2B84A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7</w:t>
            </w:r>
            <w:r>
              <w:rPr>
                <w:rFonts w:ascii="微软雅黑" w:eastAsia="微软雅黑" w:hAnsi="微软雅黑" w:cs="微软雅黑" w:hint="eastAsia"/>
                <w:sz w:val="18"/>
                <w:szCs w:val="18"/>
              </w:rPr>
              <w:t>.2</w:t>
            </w:r>
          </w:p>
        </w:tc>
        <w:tc>
          <w:tcPr>
            <w:tcW w:w="8708" w:type="dxa"/>
            <w:tcBorders>
              <w:tl2br w:val="nil"/>
              <w:tr2bl w:val="nil"/>
            </w:tcBorders>
            <w:shd w:val="clear" w:color="auto" w:fill="auto"/>
            <w:vAlign w:val="center"/>
          </w:tcPr>
          <w:p w14:paraId="1F8D4666"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视频监控系统覆盖养老机构内所有出入口、就餐空间和活动场所</w:t>
            </w:r>
            <w:r>
              <w:rPr>
                <w:rFonts w:ascii="微软雅黑" w:eastAsia="微软雅黑" w:hAnsi="微软雅黑" w:cs="微软雅黑" w:hint="eastAsia"/>
                <w:sz w:val="18"/>
                <w:szCs w:val="18"/>
              </w:rPr>
              <w:t>和其他公共区域。</w:t>
            </w:r>
          </w:p>
        </w:tc>
        <w:tc>
          <w:tcPr>
            <w:tcW w:w="657" w:type="dxa"/>
            <w:tcBorders>
              <w:tl2br w:val="nil"/>
              <w:tr2bl w:val="nil"/>
            </w:tcBorders>
            <w:shd w:val="clear" w:color="000000" w:fill="FFFFFF"/>
            <w:vAlign w:val="center"/>
          </w:tcPr>
          <w:p w14:paraId="09D28C5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D5E1AC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E35265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572E537E" w14:textId="77777777">
        <w:tc>
          <w:tcPr>
            <w:tcW w:w="1242" w:type="dxa"/>
            <w:tcBorders>
              <w:tl2br w:val="nil"/>
              <w:tr2bl w:val="nil"/>
            </w:tcBorders>
            <w:shd w:val="clear" w:color="auto" w:fill="auto"/>
            <w:vAlign w:val="center"/>
          </w:tcPr>
          <w:p w14:paraId="50556B2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3.5.</w:t>
            </w:r>
            <w:r>
              <w:rPr>
                <w:rFonts w:ascii="微软雅黑" w:eastAsia="微软雅黑" w:hAnsi="微软雅黑" w:cs="微软雅黑" w:hint="eastAsia"/>
                <w:sz w:val="18"/>
                <w:szCs w:val="18"/>
              </w:rPr>
              <w:t>7</w:t>
            </w:r>
            <w:r>
              <w:rPr>
                <w:rFonts w:ascii="微软雅黑" w:eastAsia="微软雅黑" w:hAnsi="微软雅黑" w:cs="微软雅黑" w:hint="eastAsia"/>
                <w:sz w:val="18"/>
                <w:szCs w:val="18"/>
              </w:rPr>
              <w:t>.3</w:t>
            </w:r>
          </w:p>
        </w:tc>
        <w:tc>
          <w:tcPr>
            <w:tcW w:w="8708" w:type="dxa"/>
            <w:tcBorders>
              <w:tl2br w:val="nil"/>
              <w:tr2bl w:val="nil"/>
            </w:tcBorders>
            <w:shd w:val="clear" w:color="auto" w:fill="auto"/>
            <w:vAlign w:val="center"/>
          </w:tcPr>
          <w:p w14:paraId="77FC53B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监控系统能不间断录像且保持</w:t>
            </w:r>
            <w:r>
              <w:rPr>
                <w:rFonts w:ascii="微软雅黑" w:eastAsia="微软雅黑" w:hAnsi="微软雅黑" w:cs="微软雅黑" w:hint="eastAsia"/>
                <w:sz w:val="18"/>
                <w:szCs w:val="18"/>
              </w:rPr>
              <w:t>15</w:t>
            </w:r>
            <w:r>
              <w:rPr>
                <w:rFonts w:ascii="微软雅黑" w:eastAsia="微软雅黑" w:hAnsi="微软雅黑" w:cs="微软雅黑" w:hint="eastAsia"/>
                <w:sz w:val="18"/>
                <w:szCs w:val="18"/>
              </w:rPr>
              <w:t>天以上记录，定期维护。</w:t>
            </w:r>
          </w:p>
        </w:tc>
        <w:tc>
          <w:tcPr>
            <w:tcW w:w="657" w:type="dxa"/>
            <w:tcBorders>
              <w:tl2br w:val="nil"/>
              <w:tr2bl w:val="nil"/>
            </w:tcBorders>
            <w:shd w:val="clear" w:color="000000" w:fill="FFFFFF"/>
            <w:vAlign w:val="center"/>
          </w:tcPr>
          <w:p w14:paraId="2624753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FB086E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2335AC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查看视频监控系统记录</w:t>
            </w:r>
          </w:p>
        </w:tc>
      </w:tr>
      <w:tr w:rsidR="00CA271C" w14:paraId="15FD43A3" w14:textId="77777777">
        <w:tc>
          <w:tcPr>
            <w:tcW w:w="1242" w:type="dxa"/>
            <w:tcBorders>
              <w:tl2br w:val="nil"/>
              <w:tr2bl w:val="nil"/>
            </w:tcBorders>
            <w:shd w:val="clear" w:color="auto" w:fill="auto"/>
            <w:vAlign w:val="center"/>
          </w:tcPr>
          <w:p w14:paraId="2745E26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r>
              <w:rPr>
                <w:rFonts w:ascii="微软雅黑" w:eastAsia="微软雅黑" w:hAnsi="微软雅黑" w:cs="微软雅黑" w:hint="eastAsia"/>
                <w:b/>
                <w:bCs/>
                <w:sz w:val="18"/>
                <w:szCs w:val="18"/>
              </w:rPr>
              <w:t>5</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8</w:t>
            </w:r>
          </w:p>
        </w:tc>
        <w:tc>
          <w:tcPr>
            <w:tcW w:w="8708" w:type="dxa"/>
            <w:tcBorders>
              <w:tl2br w:val="nil"/>
              <w:tr2bl w:val="nil"/>
            </w:tcBorders>
            <w:shd w:val="clear" w:color="auto" w:fill="auto"/>
            <w:vAlign w:val="center"/>
          </w:tcPr>
          <w:p w14:paraId="3F0AD318"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建筑安全管理</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2</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FFFFFF"/>
            <w:vAlign w:val="center"/>
          </w:tcPr>
          <w:p w14:paraId="1D51257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4D17600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4CCF5C5"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06CDB718" w14:textId="77777777">
        <w:tc>
          <w:tcPr>
            <w:tcW w:w="1242" w:type="dxa"/>
            <w:tcBorders>
              <w:tl2br w:val="nil"/>
              <w:tr2bl w:val="nil"/>
            </w:tcBorders>
            <w:shd w:val="clear" w:color="auto" w:fill="auto"/>
            <w:vAlign w:val="center"/>
          </w:tcPr>
          <w:p w14:paraId="3018791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8</w:t>
            </w:r>
            <w:r>
              <w:rPr>
                <w:rFonts w:ascii="微软雅黑" w:eastAsia="微软雅黑" w:hAnsi="微软雅黑" w:cs="微软雅黑" w:hint="eastAsia"/>
                <w:sz w:val="18"/>
                <w:szCs w:val="18"/>
              </w:rPr>
              <w:t>.1</w:t>
            </w:r>
          </w:p>
        </w:tc>
        <w:tc>
          <w:tcPr>
            <w:tcW w:w="8708" w:type="dxa"/>
            <w:tcBorders>
              <w:tl2br w:val="nil"/>
              <w:tr2bl w:val="nil"/>
            </w:tcBorders>
            <w:shd w:val="clear" w:color="auto" w:fill="auto"/>
            <w:vAlign w:val="center"/>
          </w:tcPr>
          <w:p w14:paraId="35EB308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对建筑物进行日常巡查，发现隐患及时处理。</w:t>
            </w:r>
          </w:p>
        </w:tc>
        <w:tc>
          <w:tcPr>
            <w:tcW w:w="657" w:type="dxa"/>
            <w:tcBorders>
              <w:tl2br w:val="nil"/>
              <w:tr2bl w:val="nil"/>
            </w:tcBorders>
            <w:shd w:val="clear" w:color="000000" w:fill="FFFFFF"/>
            <w:vAlign w:val="center"/>
          </w:tcPr>
          <w:p w14:paraId="1AB10FC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5B6CDE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106393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现场查看、询问工作人员</w:t>
            </w:r>
          </w:p>
        </w:tc>
      </w:tr>
      <w:tr w:rsidR="00CA271C" w14:paraId="5FEEFBF6" w14:textId="77777777">
        <w:tc>
          <w:tcPr>
            <w:tcW w:w="1242" w:type="dxa"/>
            <w:tcBorders>
              <w:tl2br w:val="nil"/>
              <w:tr2bl w:val="nil"/>
            </w:tcBorders>
            <w:shd w:val="clear" w:color="auto" w:fill="auto"/>
            <w:vAlign w:val="center"/>
          </w:tcPr>
          <w:p w14:paraId="1CF5CB7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8</w:t>
            </w:r>
            <w:r>
              <w:rPr>
                <w:rFonts w:ascii="微软雅黑" w:eastAsia="微软雅黑" w:hAnsi="微软雅黑" w:cs="微软雅黑" w:hint="eastAsia"/>
                <w:sz w:val="18"/>
                <w:szCs w:val="18"/>
              </w:rPr>
              <w:t>.2</w:t>
            </w:r>
          </w:p>
        </w:tc>
        <w:tc>
          <w:tcPr>
            <w:tcW w:w="8708" w:type="dxa"/>
            <w:tcBorders>
              <w:tl2br w:val="nil"/>
              <w:tr2bl w:val="nil"/>
            </w:tcBorders>
            <w:shd w:val="clear" w:color="auto" w:fill="auto"/>
            <w:vAlign w:val="center"/>
          </w:tcPr>
          <w:p w14:paraId="1C8B737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对建筑物进行日常维护，有记录。</w:t>
            </w:r>
          </w:p>
        </w:tc>
        <w:tc>
          <w:tcPr>
            <w:tcW w:w="657" w:type="dxa"/>
            <w:tcBorders>
              <w:tl2br w:val="nil"/>
              <w:tr2bl w:val="nil"/>
            </w:tcBorders>
            <w:shd w:val="clear" w:color="000000" w:fill="FFFFFF"/>
            <w:vAlign w:val="center"/>
          </w:tcPr>
          <w:p w14:paraId="2CD970E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CCD0B2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131008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查看维护记录</w:t>
            </w:r>
          </w:p>
        </w:tc>
      </w:tr>
      <w:tr w:rsidR="00CA271C" w14:paraId="2DBBDEDE" w14:textId="77777777">
        <w:tc>
          <w:tcPr>
            <w:tcW w:w="1242" w:type="dxa"/>
            <w:tcBorders>
              <w:tl2br w:val="nil"/>
              <w:tr2bl w:val="nil"/>
            </w:tcBorders>
            <w:shd w:val="clear" w:color="000000" w:fill="D4E9D6"/>
            <w:vAlign w:val="center"/>
          </w:tcPr>
          <w:p w14:paraId="6E44E4E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3.6</w:t>
            </w:r>
          </w:p>
        </w:tc>
        <w:tc>
          <w:tcPr>
            <w:tcW w:w="8708" w:type="dxa"/>
            <w:tcBorders>
              <w:tl2br w:val="nil"/>
              <w:tr2bl w:val="nil"/>
            </w:tcBorders>
            <w:shd w:val="clear" w:color="000000" w:fill="D4E9D6"/>
            <w:vAlign w:val="center"/>
          </w:tcPr>
          <w:p w14:paraId="640F731F"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后勤管理</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13</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3FC0656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52FFAF0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35EBAF96"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6621DE17" w14:textId="77777777">
        <w:tc>
          <w:tcPr>
            <w:tcW w:w="1242" w:type="dxa"/>
            <w:tcBorders>
              <w:tl2br w:val="nil"/>
              <w:tr2bl w:val="nil"/>
            </w:tcBorders>
            <w:vAlign w:val="center"/>
          </w:tcPr>
          <w:p w14:paraId="1B61A82B"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3.6.1</w:t>
            </w:r>
          </w:p>
        </w:tc>
        <w:tc>
          <w:tcPr>
            <w:tcW w:w="8708" w:type="dxa"/>
            <w:tcBorders>
              <w:tl2br w:val="nil"/>
              <w:tr2bl w:val="nil"/>
            </w:tcBorders>
            <w:vAlign w:val="center"/>
          </w:tcPr>
          <w:p w14:paraId="0C7D31F8"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后勤管理制度</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13</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39F2C15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30F04D6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DD60246"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67AB1E7D" w14:textId="77777777">
        <w:tc>
          <w:tcPr>
            <w:tcW w:w="1242" w:type="dxa"/>
            <w:tcBorders>
              <w:tl2br w:val="nil"/>
              <w:tr2bl w:val="nil"/>
            </w:tcBorders>
            <w:shd w:val="clear" w:color="000000" w:fill="FFFFFF"/>
            <w:vAlign w:val="center"/>
          </w:tcPr>
          <w:p w14:paraId="3C520E1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3.6.1.1</w:t>
            </w:r>
          </w:p>
        </w:tc>
        <w:tc>
          <w:tcPr>
            <w:tcW w:w="8708" w:type="dxa"/>
            <w:tcBorders>
              <w:tl2br w:val="nil"/>
              <w:tr2bl w:val="nil"/>
            </w:tcBorders>
            <w:shd w:val="clear" w:color="auto" w:fill="auto"/>
            <w:vAlign w:val="center"/>
          </w:tcPr>
          <w:p w14:paraId="32F289B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有物资采购和管理制度，建立台账。</w:t>
            </w:r>
          </w:p>
        </w:tc>
        <w:tc>
          <w:tcPr>
            <w:tcW w:w="657" w:type="dxa"/>
            <w:tcBorders>
              <w:tl2br w:val="nil"/>
              <w:tr2bl w:val="nil"/>
            </w:tcBorders>
            <w:shd w:val="clear" w:color="000000" w:fill="FFFFFF"/>
            <w:vAlign w:val="center"/>
          </w:tcPr>
          <w:p w14:paraId="1D9A7F7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4B18920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8A61CC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71E49499" w14:textId="77777777">
        <w:tc>
          <w:tcPr>
            <w:tcW w:w="1242" w:type="dxa"/>
            <w:tcBorders>
              <w:tl2br w:val="nil"/>
              <w:tr2bl w:val="nil"/>
            </w:tcBorders>
            <w:shd w:val="clear" w:color="000000" w:fill="FFFFFF"/>
            <w:vAlign w:val="center"/>
          </w:tcPr>
          <w:p w14:paraId="2ABD889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3.6.1.2</w:t>
            </w:r>
          </w:p>
        </w:tc>
        <w:tc>
          <w:tcPr>
            <w:tcW w:w="8708" w:type="dxa"/>
            <w:tcBorders>
              <w:tl2br w:val="nil"/>
              <w:tr2bl w:val="nil"/>
            </w:tcBorders>
            <w:shd w:val="clear" w:color="auto" w:fill="auto"/>
            <w:vAlign w:val="center"/>
          </w:tcPr>
          <w:p w14:paraId="442DC0E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有库房管理制度，建立库房物资出</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入库记录，账物相符。</w:t>
            </w:r>
          </w:p>
        </w:tc>
        <w:tc>
          <w:tcPr>
            <w:tcW w:w="657" w:type="dxa"/>
            <w:tcBorders>
              <w:tl2br w:val="nil"/>
              <w:tr2bl w:val="nil"/>
            </w:tcBorders>
            <w:shd w:val="clear" w:color="000000" w:fill="FFFFFF"/>
            <w:vAlign w:val="center"/>
          </w:tcPr>
          <w:p w14:paraId="2A4E32A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14FA67F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5726DA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1D97EDF9" w14:textId="77777777">
        <w:tc>
          <w:tcPr>
            <w:tcW w:w="1242" w:type="dxa"/>
            <w:tcBorders>
              <w:tl2br w:val="nil"/>
              <w:tr2bl w:val="nil"/>
            </w:tcBorders>
            <w:vAlign w:val="center"/>
          </w:tcPr>
          <w:p w14:paraId="6925ACF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3.6.1.3</w:t>
            </w:r>
          </w:p>
        </w:tc>
        <w:tc>
          <w:tcPr>
            <w:tcW w:w="8708" w:type="dxa"/>
            <w:tcBorders>
              <w:tl2br w:val="nil"/>
              <w:tr2bl w:val="nil"/>
            </w:tcBorders>
            <w:vAlign w:val="center"/>
          </w:tcPr>
          <w:p w14:paraId="656A460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设施设备定期检测维护，有维护流程规范及应急预案。</w:t>
            </w:r>
          </w:p>
          <w:p w14:paraId="390DEF8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注：无维护流程规范或无应急预案的，得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p>
        </w:tc>
        <w:tc>
          <w:tcPr>
            <w:tcW w:w="657" w:type="dxa"/>
            <w:tcBorders>
              <w:tl2br w:val="nil"/>
              <w:tr2bl w:val="nil"/>
            </w:tcBorders>
            <w:vAlign w:val="center"/>
          </w:tcPr>
          <w:p w14:paraId="66AC197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7358CB6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07F457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2DDDB8E8" w14:textId="77777777">
        <w:tc>
          <w:tcPr>
            <w:tcW w:w="1242" w:type="dxa"/>
            <w:tcBorders>
              <w:tl2br w:val="nil"/>
              <w:tr2bl w:val="nil"/>
            </w:tcBorders>
            <w:vAlign w:val="center"/>
          </w:tcPr>
          <w:p w14:paraId="68912ED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3.6.1.4</w:t>
            </w:r>
          </w:p>
        </w:tc>
        <w:tc>
          <w:tcPr>
            <w:tcW w:w="8708" w:type="dxa"/>
            <w:tcBorders>
              <w:tl2br w:val="nil"/>
              <w:tr2bl w:val="nil"/>
            </w:tcBorders>
            <w:vAlign w:val="center"/>
          </w:tcPr>
          <w:p w14:paraId="24BECF9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建立设施设备档案，有维护记录及检查维修记录。</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注：无维护记录或维修记录，得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p>
        </w:tc>
        <w:tc>
          <w:tcPr>
            <w:tcW w:w="657" w:type="dxa"/>
            <w:tcBorders>
              <w:tl2br w:val="nil"/>
              <w:tr2bl w:val="nil"/>
            </w:tcBorders>
            <w:vAlign w:val="center"/>
          </w:tcPr>
          <w:p w14:paraId="472E936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60D964B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EFA280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查看档案及维护、维修记录</w:t>
            </w:r>
          </w:p>
        </w:tc>
      </w:tr>
      <w:tr w:rsidR="00CA271C" w14:paraId="5AD379B8" w14:textId="77777777">
        <w:tc>
          <w:tcPr>
            <w:tcW w:w="1242" w:type="dxa"/>
            <w:tcBorders>
              <w:tl2br w:val="nil"/>
              <w:tr2bl w:val="nil"/>
            </w:tcBorders>
            <w:vAlign w:val="center"/>
          </w:tcPr>
          <w:p w14:paraId="2E0B708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3.6.1.5</w:t>
            </w:r>
          </w:p>
        </w:tc>
        <w:tc>
          <w:tcPr>
            <w:tcW w:w="8708" w:type="dxa"/>
            <w:tcBorders>
              <w:tl2br w:val="nil"/>
              <w:tr2bl w:val="nil"/>
            </w:tcBorders>
            <w:vAlign w:val="center"/>
          </w:tcPr>
          <w:p w14:paraId="07E7BEA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制定环境管理方案并严格执行，包括垃圾、污水、绿化等管理。</w:t>
            </w:r>
          </w:p>
        </w:tc>
        <w:tc>
          <w:tcPr>
            <w:tcW w:w="657" w:type="dxa"/>
            <w:tcBorders>
              <w:tl2br w:val="nil"/>
              <w:tr2bl w:val="nil"/>
            </w:tcBorders>
            <w:vAlign w:val="center"/>
          </w:tcPr>
          <w:p w14:paraId="6089286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8E0430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E771E5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现场查看、查看文件</w:t>
            </w:r>
          </w:p>
        </w:tc>
      </w:tr>
      <w:tr w:rsidR="00CA271C" w14:paraId="1376003E" w14:textId="77777777">
        <w:tc>
          <w:tcPr>
            <w:tcW w:w="1242" w:type="dxa"/>
            <w:tcBorders>
              <w:tl2br w:val="nil"/>
              <w:tr2bl w:val="nil"/>
            </w:tcBorders>
            <w:vAlign w:val="center"/>
          </w:tcPr>
          <w:p w14:paraId="7DF175A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3.6.1.6</w:t>
            </w:r>
          </w:p>
        </w:tc>
        <w:tc>
          <w:tcPr>
            <w:tcW w:w="8708" w:type="dxa"/>
            <w:tcBorders>
              <w:tl2br w:val="nil"/>
              <w:tr2bl w:val="nil"/>
            </w:tcBorders>
            <w:vAlign w:val="center"/>
          </w:tcPr>
          <w:p w14:paraId="333CC5B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做好废弃物管理工作，有记录。</w:t>
            </w:r>
          </w:p>
        </w:tc>
        <w:tc>
          <w:tcPr>
            <w:tcW w:w="657" w:type="dxa"/>
            <w:tcBorders>
              <w:tl2br w:val="nil"/>
              <w:tr2bl w:val="nil"/>
            </w:tcBorders>
            <w:vAlign w:val="center"/>
          </w:tcPr>
          <w:p w14:paraId="3D79E32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80C620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E1980F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2C235AD5" w14:textId="77777777">
        <w:tc>
          <w:tcPr>
            <w:tcW w:w="1242" w:type="dxa"/>
            <w:tcBorders>
              <w:tl2br w:val="nil"/>
              <w:tr2bl w:val="nil"/>
            </w:tcBorders>
            <w:vAlign w:val="center"/>
          </w:tcPr>
          <w:p w14:paraId="30F402F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3.6.1.7</w:t>
            </w:r>
          </w:p>
        </w:tc>
        <w:tc>
          <w:tcPr>
            <w:tcW w:w="8708" w:type="dxa"/>
            <w:tcBorders>
              <w:tl2br w:val="nil"/>
              <w:tr2bl w:val="nil"/>
            </w:tcBorders>
            <w:vAlign w:val="center"/>
          </w:tcPr>
          <w:p w14:paraId="1C21CF2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有捐赠物品登记明细表、分配登记表，按捐赠方意愿和相关规定使用受赠物品。</w:t>
            </w:r>
          </w:p>
        </w:tc>
        <w:tc>
          <w:tcPr>
            <w:tcW w:w="657" w:type="dxa"/>
            <w:tcBorders>
              <w:tl2br w:val="nil"/>
              <w:tr2bl w:val="nil"/>
            </w:tcBorders>
            <w:vAlign w:val="center"/>
          </w:tcPr>
          <w:p w14:paraId="581447A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D0DDEF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830330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查看明细表</w:t>
            </w:r>
          </w:p>
        </w:tc>
      </w:tr>
      <w:tr w:rsidR="00CA271C" w14:paraId="7BD80049" w14:textId="77777777">
        <w:tc>
          <w:tcPr>
            <w:tcW w:w="1242" w:type="dxa"/>
            <w:tcBorders>
              <w:tl2br w:val="nil"/>
              <w:tr2bl w:val="nil"/>
            </w:tcBorders>
            <w:shd w:val="clear" w:color="auto" w:fill="auto"/>
            <w:vAlign w:val="center"/>
          </w:tcPr>
          <w:p w14:paraId="6360607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3.6.1.8</w:t>
            </w:r>
          </w:p>
        </w:tc>
        <w:tc>
          <w:tcPr>
            <w:tcW w:w="8708" w:type="dxa"/>
            <w:tcBorders>
              <w:tl2br w:val="nil"/>
              <w:tr2bl w:val="nil"/>
            </w:tcBorders>
            <w:shd w:val="clear" w:color="auto" w:fill="auto"/>
            <w:vAlign w:val="center"/>
          </w:tcPr>
          <w:p w14:paraId="0360985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有车辆管理制度，车辆购置、检测、维修记录。</w:t>
            </w:r>
          </w:p>
        </w:tc>
        <w:tc>
          <w:tcPr>
            <w:tcW w:w="657" w:type="dxa"/>
            <w:tcBorders>
              <w:tl2br w:val="nil"/>
              <w:tr2bl w:val="nil"/>
            </w:tcBorders>
            <w:shd w:val="clear" w:color="000000" w:fill="FFFFFF"/>
            <w:vAlign w:val="center"/>
          </w:tcPr>
          <w:p w14:paraId="2BC0C11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CBC120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60D6B3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0315630D" w14:textId="77777777">
        <w:tc>
          <w:tcPr>
            <w:tcW w:w="1242" w:type="dxa"/>
            <w:tcBorders>
              <w:tl2br w:val="nil"/>
              <w:tr2bl w:val="nil"/>
            </w:tcBorders>
            <w:shd w:val="clear" w:color="auto" w:fill="auto"/>
            <w:vAlign w:val="center"/>
          </w:tcPr>
          <w:p w14:paraId="288FFDE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3.6.1.9</w:t>
            </w:r>
          </w:p>
        </w:tc>
        <w:tc>
          <w:tcPr>
            <w:tcW w:w="8708" w:type="dxa"/>
            <w:tcBorders>
              <w:tl2br w:val="nil"/>
              <w:tr2bl w:val="nil"/>
            </w:tcBorders>
            <w:shd w:val="clear" w:color="auto" w:fill="auto"/>
            <w:vAlign w:val="center"/>
          </w:tcPr>
          <w:p w14:paraId="370CA43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有员工宿舍管理制度并予以执行。</w:t>
            </w:r>
          </w:p>
        </w:tc>
        <w:tc>
          <w:tcPr>
            <w:tcW w:w="657" w:type="dxa"/>
            <w:tcBorders>
              <w:tl2br w:val="nil"/>
              <w:tr2bl w:val="nil"/>
            </w:tcBorders>
            <w:shd w:val="clear" w:color="000000" w:fill="FFFFFF"/>
            <w:vAlign w:val="center"/>
          </w:tcPr>
          <w:p w14:paraId="7B03CFC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C4604C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532A5F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61D7E51B" w14:textId="77777777">
        <w:tc>
          <w:tcPr>
            <w:tcW w:w="1242" w:type="dxa"/>
            <w:tcBorders>
              <w:tl2br w:val="nil"/>
              <w:tr2bl w:val="nil"/>
            </w:tcBorders>
            <w:shd w:val="clear" w:color="000000" w:fill="D4E9D6"/>
            <w:vAlign w:val="center"/>
          </w:tcPr>
          <w:p w14:paraId="6685A24B"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3.7</w:t>
            </w:r>
          </w:p>
        </w:tc>
        <w:tc>
          <w:tcPr>
            <w:tcW w:w="8708" w:type="dxa"/>
            <w:tcBorders>
              <w:tl2br w:val="nil"/>
              <w:tr2bl w:val="nil"/>
            </w:tcBorders>
            <w:shd w:val="clear" w:color="000000" w:fill="D4E9D6"/>
            <w:vAlign w:val="center"/>
          </w:tcPr>
          <w:p w14:paraId="2FAFF66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评价与改进</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27</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0C8CD87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1259EBA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1EB35BDD"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2C88F440" w14:textId="77777777">
        <w:tc>
          <w:tcPr>
            <w:tcW w:w="1242" w:type="dxa"/>
            <w:tcBorders>
              <w:tl2br w:val="nil"/>
              <w:tr2bl w:val="nil"/>
            </w:tcBorders>
            <w:vAlign w:val="center"/>
          </w:tcPr>
          <w:p w14:paraId="327D2303"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3.7.1</w:t>
            </w:r>
          </w:p>
        </w:tc>
        <w:tc>
          <w:tcPr>
            <w:tcW w:w="8708" w:type="dxa"/>
            <w:tcBorders>
              <w:tl2br w:val="nil"/>
              <w:tr2bl w:val="nil"/>
            </w:tcBorders>
            <w:vAlign w:val="center"/>
          </w:tcPr>
          <w:p w14:paraId="05B4FAA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投诉处理</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7</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0B00232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1F520E4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9FB661B"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010DB4B2" w14:textId="77777777">
        <w:tc>
          <w:tcPr>
            <w:tcW w:w="1242" w:type="dxa"/>
            <w:tcBorders>
              <w:tl2br w:val="nil"/>
              <w:tr2bl w:val="nil"/>
            </w:tcBorders>
            <w:vAlign w:val="center"/>
          </w:tcPr>
          <w:p w14:paraId="1D0EF7F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3.7.1.1</w:t>
            </w:r>
          </w:p>
        </w:tc>
        <w:tc>
          <w:tcPr>
            <w:tcW w:w="8708" w:type="dxa"/>
            <w:tcBorders>
              <w:tl2br w:val="nil"/>
              <w:tr2bl w:val="nil"/>
            </w:tcBorders>
            <w:vAlign w:val="center"/>
          </w:tcPr>
          <w:p w14:paraId="624AB75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有投诉处理制度和处理流程。</w:t>
            </w:r>
          </w:p>
        </w:tc>
        <w:tc>
          <w:tcPr>
            <w:tcW w:w="657" w:type="dxa"/>
            <w:tcBorders>
              <w:tl2br w:val="nil"/>
              <w:tr2bl w:val="nil"/>
            </w:tcBorders>
            <w:vAlign w:val="center"/>
          </w:tcPr>
          <w:p w14:paraId="67682F7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22F1BE2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F1984F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查看制度、流程</w:t>
            </w:r>
          </w:p>
        </w:tc>
      </w:tr>
      <w:tr w:rsidR="00CA271C" w14:paraId="702A0D01" w14:textId="77777777">
        <w:tc>
          <w:tcPr>
            <w:tcW w:w="1242" w:type="dxa"/>
            <w:tcBorders>
              <w:tl2br w:val="nil"/>
              <w:tr2bl w:val="nil"/>
            </w:tcBorders>
            <w:vAlign w:val="center"/>
          </w:tcPr>
          <w:p w14:paraId="05D9CB6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3.7.1.2</w:t>
            </w:r>
          </w:p>
        </w:tc>
        <w:tc>
          <w:tcPr>
            <w:tcW w:w="8708" w:type="dxa"/>
            <w:tcBorders>
              <w:tl2br w:val="nil"/>
              <w:tr2bl w:val="nil"/>
            </w:tcBorders>
            <w:vAlign w:val="center"/>
          </w:tcPr>
          <w:p w14:paraId="0F5D3E3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意见箱设置于醒目处，每周开启一次，对所提意见有反馈、有记录。</w:t>
            </w:r>
          </w:p>
        </w:tc>
        <w:tc>
          <w:tcPr>
            <w:tcW w:w="657" w:type="dxa"/>
            <w:tcBorders>
              <w:tl2br w:val="nil"/>
              <w:tr2bl w:val="nil"/>
            </w:tcBorders>
            <w:vAlign w:val="center"/>
          </w:tcPr>
          <w:p w14:paraId="07284C0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FF9A22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6CDCC7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现场查看、查看反馈记录、询问老年人是否知晓</w:t>
            </w:r>
          </w:p>
        </w:tc>
      </w:tr>
      <w:tr w:rsidR="00CA271C" w14:paraId="11D6B3AB" w14:textId="77777777">
        <w:tc>
          <w:tcPr>
            <w:tcW w:w="1242" w:type="dxa"/>
            <w:tcBorders>
              <w:tl2br w:val="nil"/>
              <w:tr2bl w:val="nil"/>
            </w:tcBorders>
            <w:vAlign w:val="center"/>
          </w:tcPr>
          <w:p w14:paraId="1841D16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3.7.1.3</w:t>
            </w:r>
          </w:p>
        </w:tc>
        <w:tc>
          <w:tcPr>
            <w:tcW w:w="8708" w:type="dxa"/>
            <w:tcBorders>
              <w:tl2br w:val="nil"/>
              <w:tr2bl w:val="nil"/>
            </w:tcBorders>
            <w:vAlign w:val="center"/>
          </w:tcPr>
          <w:p w14:paraId="300B47F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当班院长及时接待投诉，有记录。</w:t>
            </w:r>
          </w:p>
        </w:tc>
        <w:tc>
          <w:tcPr>
            <w:tcW w:w="657" w:type="dxa"/>
            <w:tcBorders>
              <w:tl2br w:val="nil"/>
              <w:tr2bl w:val="nil"/>
            </w:tcBorders>
            <w:vAlign w:val="center"/>
          </w:tcPr>
          <w:p w14:paraId="3BD3B52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3D87EE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388CAB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询问老年人是否知晓、查看记录</w:t>
            </w:r>
          </w:p>
        </w:tc>
      </w:tr>
      <w:tr w:rsidR="00CA271C" w14:paraId="418F8FA2" w14:textId="77777777">
        <w:tc>
          <w:tcPr>
            <w:tcW w:w="1242" w:type="dxa"/>
            <w:tcBorders>
              <w:tl2br w:val="nil"/>
              <w:tr2bl w:val="nil"/>
            </w:tcBorders>
            <w:vAlign w:val="center"/>
          </w:tcPr>
          <w:p w14:paraId="74B7560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3.7.1.4</w:t>
            </w:r>
          </w:p>
        </w:tc>
        <w:tc>
          <w:tcPr>
            <w:tcW w:w="8708" w:type="dxa"/>
            <w:tcBorders>
              <w:tl2br w:val="nil"/>
              <w:tr2bl w:val="nil"/>
            </w:tcBorders>
            <w:vAlign w:val="center"/>
          </w:tcPr>
          <w:p w14:paraId="386C192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管理人员在巡查过程中收到的投诉，现场受理，有记录。</w:t>
            </w:r>
          </w:p>
        </w:tc>
        <w:tc>
          <w:tcPr>
            <w:tcW w:w="657" w:type="dxa"/>
            <w:tcBorders>
              <w:tl2br w:val="nil"/>
              <w:tr2bl w:val="nil"/>
            </w:tcBorders>
            <w:vAlign w:val="center"/>
          </w:tcPr>
          <w:p w14:paraId="260D68C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B784C1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10BECF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询问老年人是否知晓、查看记录</w:t>
            </w:r>
          </w:p>
        </w:tc>
      </w:tr>
      <w:tr w:rsidR="00CA271C" w14:paraId="6CB25A32" w14:textId="77777777">
        <w:tc>
          <w:tcPr>
            <w:tcW w:w="1242" w:type="dxa"/>
            <w:tcBorders>
              <w:tl2br w:val="nil"/>
              <w:tr2bl w:val="nil"/>
            </w:tcBorders>
            <w:vAlign w:val="center"/>
          </w:tcPr>
          <w:p w14:paraId="3B861F0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3.7.1.5</w:t>
            </w:r>
          </w:p>
        </w:tc>
        <w:tc>
          <w:tcPr>
            <w:tcW w:w="8708" w:type="dxa"/>
            <w:tcBorders>
              <w:tl2br w:val="nil"/>
              <w:tr2bl w:val="nil"/>
            </w:tcBorders>
            <w:vAlign w:val="center"/>
          </w:tcPr>
          <w:p w14:paraId="236056E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投诉处理由专人负责，</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个工作日内有初步回复，</w:t>
            </w:r>
            <w:r>
              <w:rPr>
                <w:rFonts w:ascii="微软雅黑" w:eastAsia="微软雅黑" w:hAnsi="微软雅黑" w:cs="微软雅黑" w:hint="eastAsia"/>
                <w:sz w:val="18"/>
                <w:szCs w:val="18"/>
              </w:rPr>
              <w:t>10</w:t>
            </w:r>
            <w:r>
              <w:rPr>
                <w:rFonts w:ascii="微软雅黑" w:eastAsia="微软雅黑" w:hAnsi="微软雅黑" w:cs="微软雅黑" w:hint="eastAsia"/>
                <w:sz w:val="18"/>
                <w:szCs w:val="18"/>
              </w:rPr>
              <w:t>个工作日内有处理结果，有记录。</w:t>
            </w:r>
          </w:p>
        </w:tc>
        <w:tc>
          <w:tcPr>
            <w:tcW w:w="657" w:type="dxa"/>
            <w:tcBorders>
              <w:tl2br w:val="nil"/>
              <w:tr2bl w:val="nil"/>
            </w:tcBorders>
            <w:vAlign w:val="center"/>
          </w:tcPr>
          <w:p w14:paraId="41F2F18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20297DF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2D190F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询问老年人是否知晓、查看记录</w:t>
            </w:r>
          </w:p>
        </w:tc>
      </w:tr>
      <w:tr w:rsidR="00CA271C" w14:paraId="2EF704F7" w14:textId="77777777">
        <w:tc>
          <w:tcPr>
            <w:tcW w:w="1242" w:type="dxa"/>
            <w:tcBorders>
              <w:tl2br w:val="nil"/>
              <w:tr2bl w:val="nil"/>
            </w:tcBorders>
            <w:vAlign w:val="center"/>
          </w:tcPr>
          <w:p w14:paraId="113B18B1"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3.7.2</w:t>
            </w:r>
          </w:p>
        </w:tc>
        <w:tc>
          <w:tcPr>
            <w:tcW w:w="8708" w:type="dxa"/>
            <w:tcBorders>
              <w:tl2br w:val="nil"/>
              <w:tr2bl w:val="nil"/>
            </w:tcBorders>
            <w:vAlign w:val="center"/>
          </w:tcPr>
          <w:p w14:paraId="232F00C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满意度测评</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8</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5D3D171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0BAC074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19F150A"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49A9E3B0" w14:textId="77777777">
        <w:tc>
          <w:tcPr>
            <w:tcW w:w="1242" w:type="dxa"/>
            <w:tcBorders>
              <w:tl2br w:val="nil"/>
              <w:tr2bl w:val="nil"/>
            </w:tcBorders>
            <w:vAlign w:val="center"/>
          </w:tcPr>
          <w:p w14:paraId="5586338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3.7.2.1</w:t>
            </w:r>
          </w:p>
        </w:tc>
        <w:tc>
          <w:tcPr>
            <w:tcW w:w="8708" w:type="dxa"/>
            <w:tcBorders>
              <w:tl2br w:val="nil"/>
              <w:tr2bl w:val="nil"/>
            </w:tcBorders>
            <w:vAlign w:val="center"/>
          </w:tcPr>
          <w:p w14:paraId="1873739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日常采用微信</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个别访谈</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电话访谈等方式，听取老年人及相关第三方对服务管理的反馈，有记录。</w:t>
            </w:r>
          </w:p>
        </w:tc>
        <w:tc>
          <w:tcPr>
            <w:tcW w:w="657" w:type="dxa"/>
            <w:tcBorders>
              <w:tl2br w:val="nil"/>
              <w:tr2bl w:val="nil"/>
            </w:tcBorders>
            <w:vAlign w:val="center"/>
          </w:tcPr>
          <w:p w14:paraId="2025845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A53422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71D49E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5B4F9319" w14:textId="77777777">
        <w:tc>
          <w:tcPr>
            <w:tcW w:w="1242" w:type="dxa"/>
            <w:vMerge w:val="restart"/>
            <w:tcBorders>
              <w:tl2br w:val="nil"/>
              <w:tr2bl w:val="nil"/>
            </w:tcBorders>
            <w:vAlign w:val="center"/>
          </w:tcPr>
          <w:p w14:paraId="1590A19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3.7.2.2</w:t>
            </w:r>
          </w:p>
        </w:tc>
        <w:tc>
          <w:tcPr>
            <w:tcW w:w="8708" w:type="dxa"/>
            <w:tcBorders>
              <w:tl2br w:val="nil"/>
              <w:tr2bl w:val="nil"/>
            </w:tcBorders>
            <w:vAlign w:val="center"/>
          </w:tcPr>
          <w:p w14:paraId="68930E3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每半年开展不少于</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次满意度测评。</w:t>
            </w:r>
          </w:p>
        </w:tc>
        <w:tc>
          <w:tcPr>
            <w:tcW w:w="657" w:type="dxa"/>
            <w:tcBorders>
              <w:tl2br w:val="nil"/>
              <w:tr2bl w:val="nil"/>
            </w:tcBorders>
            <w:vAlign w:val="center"/>
          </w:tcPr>
          <w:p w14:paraId="6C954C5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vMerge w:val="restart"/>
            <w:tcBorders>
              <w:tl2br w:val="nil"/>
              <w:tr2bl w:val="nil"/>
            </w:tcBorders>
            <w:vAlign w:val="center"/>
          </w:tcPr>
          <w:p w14:paraId="369D8E5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val="restart"/>
            <w:tcBorders>
              <w:tl2br w:val="nil"/>
              <w:tr2bl w:val="nil"/>
            </w:tcBorders>
            <w:vAlign w:val="center"/>
          </w:tcPr>
          <w:p w14:paraId="5569EA5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查看调查记录</w:t>
            </w:r>
          </w:p>
        </w:tc>
      </w:tr>
      <w:tr w:rsidR="00CA271C" w14:paraId="2B3226B5" w14:textId="77777777">
        <w:tc>
          <w:tcPr>
            <w:tcW w:w="1242" w:type="dxa"/>
            <w:vMerge/>
            <w:tcBorders>
              <w:tl2br w:val="nil"/>
              <w:tr2bl w:val="nil"/>
            </w:tcBorders>
            <w:vAlign w:val="center"/>
          </w:tcPr>
          <w:p w14:paraId="16CB0638"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05BA478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每年开展不少于</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次满意度测评。</w:t>
            </w:r>
          </w:p>
        </w:tc>
        <w:tc>
          <w:tcPr>
            <w:tcW w:w="657" w:type="dxa"/>
            <w:tcBorders>
              <w:tl2br w:val="nil"/>
              <w:tr2bl w:val="nil"/>
            </w:tcBorders>
            <w:vAlign w:val="center"/>
          </w:tcPr>
          <w:p w14:paraId="565777F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vMerge/>
            <w:tcBorders>
              <w:tl2br w:val="nil"/>
              <w:tr2bl w:val="nil"/>
            </w:tcBorders>
            <w:vAlign w:val="center"/>
          </w:tcPr>
          <w:p w14:paraId="74A2EC3D"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294DDD5E"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3200CDE" w14:textId="77777777">
        <w:tc>
          <w:tcPr>
            <w:tcW w:w="1242" w:type="dxa"/>
            <w:tcBorders>
              <w:tl2br w:val="nil"/>
              <w:tr2bl w:val="nil"/>
            </w:tcBorders>
            <w:vAlign w:val="center"/>
          </w:tcPr>
          <w:p w14:paraId="3E03B32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3.7.2.3</w:t>
            </w:r>
          </w:p>
        </w:tc>
        <w:tc>
          <w:tcPr>
            <w:tcW w:w="8708" w:type="dxa"/>
            <w:tcBorders>
              <w:tl2br w:val="nil"/>
              <w:tr2bl w:val="nil"/>
            </w:tcBorders>
            <w:vAlign w:val="center"/>
          </w:tcPr>
          <w:p w14:paraId="2EFC273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参与满意度测评的服务对象（含老年人及相关第三方）数量满足以下要求：</w:t>
            </w:r>
          </w:p>
          <w:p w14:paraId="1A788F1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当入住老年人数量在</w:t>
            </w:r>
            <w:r>
              <w:rPr>
                <w:rFonts w:ascii="微软雅黑" w:eastAsia="微软雅黑" w:hAnsi="微软雅黑" w:cs="微软雅黑" w:hint="eastAsia"/>
                <w:sz w:val="18"/>
                <w:szCs w:val="18"/>
              </w:rPr>
              <w:t>200</w:t>
            </w:r>
            <w:r>
              <w:rPr>
                <w:rFonts w:ascii="微软雅黑" w:eastAsia="微软雅黑" w:hAnsi="微软雅黑" w:cs="微软雅黑" w:hint="eastAsia"/>
                <w:sz w:val="18"/>
                <w:szCs w:val="18"/>
              </w:rPr>
              <w:t>位（含）以内时，应对每一位老年人进行调查；当入住老年人数量大于</w:t>
            </w:r>
            <w:r>
              <w:rPr>
                <w:rFonts w:ascii="微软雅黑" w:eastAsia="微软雅黑" w:hAnsi="微软雅黑" w:cs="微软雅黑" w:hint="eastAsia"/>
                <w:sz w:val="18"/>
                <w:szCs w:val="18"/>
              </w:rPr>
              <w:t>200</w:t>
            </w:r>
            <w:r>
              <w:rPr>
                <w:rFonts w:ascii="微软雅黑" w:eastAsia="微软雅黑" w:hAnsi="微软雅黑" w:cs="微软雅黑" w:hint="eastAsia"/>
                <w:sz w:val="18"/>
                <w:szCs w:val="18"/>
              </w:rPr>
              <w:t>位时，可进行抽样调查，抽样样本数量不低于</w:t>
            </w:r>
            <w:r>
              <w:rPr>
                <w:rFonts w:ascii="微软雅黑" w:eastAsia="微软雅黑" w:hAnsi="微软雅黑" w:cs="微软雅黑" w:hint="eastAsia"/>
                <w:sz w:val="18"/>
                <w:szCs w:val="18"/>
              </w:rPr>
              <w:t>200+5%N</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N</w:t>
            </w:r>
            <w:r>
              <w:rPr>
                <w:rFonts w:ascii="微软雅黑" w:eastAsia="微软雅黑" w:hAnsi="微软雅黑" w:cs="微软雅黑" w:hint="eastAsia"/>
                <w:sz w:val="18"/>
                <w:szCs w:val="18"/>
              </w:rPr>
              <w:t>为入住老年人数量。</w:t>
            </w:r>
          </w:p>
          <w:p w14:paraId="1E155A3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注：当抽样样本数大于总体时，则对每一位顾客进行调查。</w:t>
            </w:r>
          </w:p>
        </w:tc>
        <w:tc>
          <w:tcPr>
            <w:tcW w:w="657" w:type="dxa"/>
            <w:tcBorders>
              <w:tl2br w:val="nil"/>
              <w:tr2bl w:val="nil"/>
            </w:tcBorders>
            <w:vAlign w:val="center"/>
          </w:tcPr>
          <w:p w14:paraId="3432BE0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19B2034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D341BE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查看调查记录</w:t>
            </w:r>
          </w:p>
        </w:tc>
      </w:tr>
      <w:tr w:rsidR="00CA271C" w14:paraId="23C579C8" w14:textId="77777777">
        <w:tc>
          <w:tcPr>
            <w:tcW w:w="1242" w:type="dxa"/>
            <w:vMerge w:val="restart"/>
            <w:tcBorders>
              <w:tl2br w:val="nil"/>
              <w:tr2bl w:val="nil"/>
            </w:tcBorders>
            <w:vAlign w:val="center"/>
          </w:tcPr>
          <w:p w14:paraId="6F9A7C3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3.7.2.4</w:t>
            </w:r>
          </w:p>
        </w:tc>
        <w:tc>
          <w:tcPr>
            <w:tcW w:w="8708" w:type="dxa"/>
            <w:tcBorders>
              <w:tl2br w:val="nil"/>
              <w:tr2bl w:val="nil"/>
            </w:tcBorders>
            <w:vAlign w:val="center"/>
          </w:tcPr>
          <w:p w14:paraId="149BFC1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服务对象满意度</w:t>
            </w:r>
            <w:r>
              <w:rPr>
                <w:rFonts w:ascii="Arial" w:eastAsia="微软雅黑" w:hAnsi="Arial" w:cs="Arial"/>
                <w:sz w:val="18"/>
                <w:szCs w:val="18"/>
              </w:rPr>
              <w:t>≥</w:t>
            </w:r>
            <w:r>
              <w:rPr>
                <w:rFonts w:ascii="微软雅黑" w:eastAsia="微软雅黑" w:hAnsi="微软雅黑" w:cs="微软雅黑" w:hint="eastAsia"/>
                <w:sz w:val="18"/>
                <w:szCs w:val="18"/>
              </w:rPr>
              <w:t>90%</w:t>
            </w:r>
            <w:r>
              <w:rPr>
                <w:rFonts w:ascii="微软雅黑" w:eastAsia="微软雅黑" w:hAnsi="微软雅黑" w:cs="微软雅黑" w:hint="eastAsia"/>
                <w:sz w:val="18"/>
                <w:szCs w:val="18"/>
              </w:rPr>
              <w:t>。</w:t>
            </w:r>
          </w:p>
        </w:tc>
        <w:tc>
          <w:tcPr>
            <w:tcW w:w="657" w:type="dxa"/>
            <w:tcBorders>
              <w:tl2br w:val="nil"/>
              <w:tr2bl w:val="nil"/>
            </w:tcBorders>
            <w:vAlign w:val="center"/>
          </w:tcPr>
          <w:p w14:paraId="3F23859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vMerge w:val="restart"/>
            <w:tcBorders>
              <w:tl2br w:val="nil"/>
              <w:tr2bl w:val="nil"/>
            </w:tcBorders>
            <w:vAlign w:val="center"/>
          </w:tcPr>
          <w:p w14:paraId="50C85C9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val="restart"/>
            <w:tcBorders>
              <w:tl2br w:val="nil"/>
              <w:tr2bl w:val="nil"/>
            </w:tcBorders>
            <w:vAlign w:val="center"/>
          </w:tcPr>
          <w:p w14:paraId="31945D2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现场发放满意度测评问卷并回收计算满意度。发放比例为入住老年人</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，最多发放</w:t>
            </w:r>
            <w:r>
              <w:rPr>
                <w:rFonts w:ascii="微软雅黑" w:eastAsia="微软雅黑" w:hAnsi="微软雅黑" w:cs="微软雅黑" w:hint="eastAsia"/>
                <w:sz w:val="18"/>
                <w:szCs w:val="18"/>
              </w:rPr>
              <w:t>50</w:t>
            </w:r>
            <w:r>
              <w:rPr>
                <w:rFonts w:ascii="微软雅黑" w:eastAsia="微软雅黑" w:hAnsi="微软雅黑" w:cs="微软雅黑" w:hint="eastAsia"/>
                <w:sz w:val="18"/>
                <w:szCs w:val="18"/>
              </w:rPr>
              <w:t>份</w:t>
            </w:r>
          </w:p>
        </w:tc>
      </w:tr>
      <w:tr w:rsidR="00CA271C" w14:paraId="53324314" w14:textId="77777777">
        <w:tc>
          <w:tcPr>
            <w:tcW w:w="1242" w:type="dxa"/>
            <w:vMerge/>
            <w:tcBorders>
              <w:tl2br w:val="nil"/>
              <w:tr2bl w:val="nil"/>
            </w:tcBorders>
            <w:vAlign w:val="center"/>
          </w:tcPr>
          <w:p w14:paraId="69DDA95F"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77B798C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服务对象满意</w:t>
            </w:r>
            <w:r>
              <w:rPr>
                <w:rFonts w:ascii="微软雅黑" w:eastAsia="微软雅黑" w:hAnsi="微软雅黑" w:cs="微软雅黑" w:hint="eastAsia"/>
                <w:sz w:val="18"/>
                <w:szCs w:val="18"/>
              </w:rPr>
              <w:t>度</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9</w:t>
            </w:r>
            <w:r>
              <w:rPr>
                <w:rFonts w:ascii="微软雅黑" w:eastAsia="微软雅黑" w:hAnsi="微软雅黑" w:cs="微软雅黑" w:hint="eastAsia"/>
                <w:sz w:val="18"/>
                <w:szCs w:val="18"/>
              </w:rPr>
              <w:t>0%</w:t>
            </w:r>
            <w:r>
              <w:rPr>
                <w:rFonts w:ascii="微软雅黑" w:eastAsia="微软雅黑" w:hAnsi="微软雅黑" w:cs="微软雅黑" w:hint="eastAsia"/>
                <w:sz w:val="18"/>
                <w:szCs w:val="18"/>
              </w:rPr>
              <w:t>。</w:t>
            </w:r>
          </w:p>
        </w:tc>
        <w:tc>
          <w:tcPr>
            <w:tcW w:w="657" w:type="dxa"/>
            <w:tcBorders>
              <w:tl2br w:val="nil"/>
              <w:tr2bl w:val="nil"/>
            </w:tcBorders>
            <w:vAlign w:val="center"/>
          </w:tcPr>
          <w:p w14:paraId="596DAA8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vMerge/>
            <w:tcBorders>
              <w:tl2br w:val="nil"/>
              <w:tr2bl w:val="nil"/>
            </w:tcBorders>
            <w:vAlign w:val="center"/>
          </w:tcPr>
          <w:p w14:paraId="5F3467A4"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7878F3EA"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43021CDE" w14:textId="77777777">
        <w:tc>
          <w:tcPr>
            <w:tcW w:w="1242" w:type="dxa"/>
            <w:tcBorders>
              <w:tl2br w:val="nil"/>
              <w:tr2bl w:val="nil"/>
            </w:tcBorders>
            <w:vAlign w:val="center"/>
          </w:tcPr>
          <w:p w14:paraId="4A4445D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3.7.2.5</w:t>
            </w:r>
          </w:p>
        </w:tc>
        <w:tc>
          <w:tcPr>
            <w:tcW w:w="8708" w:type="dxa"/>
            <w:tcBorders>
              <w:tl2br w:val="nil"/>
              <w:tr2bl w:val="nil"/>
            </w:tcBorders>
            <w:vAlign w:val="center"/>
          </w:tcPr>
          <w:p w14:paraId="3837E7F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有老年人参与机构管理的管理委员会，每年至少召开一次会议，有记录。</w:t>
            </w:r>
          </w:p>
        </w:tc>
        <w:tc>
          <w:tcPr>
            <w:tcW w:w="657" w:type="dxa"/>
            <w:tcBorders>
              <w:tl2br w:val="nil"/>
              <w:tr2bl w:val="nil"/>
            </w:tcBorders>
            <w:vAlign w:val="center"/>
          </w:tcPr>
          <w:p w14:paraId="53CB355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5CB1EE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C6E6AC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询问老年人、查看记录</w:t>
            </w:r>
          </w:p>
        </w:tc>
      </w:tr>
      <w:tr w:rsidR="00CA271C" w14:paraId="6FAAB642" w14:textId="77777777">
        <w:tc>
          <w:tcPr>
            <w:tcW w:w="1242" w:type="dxa"/>
            <w:tcBorders>
              <w:tl2br w:val="nil"/>
              <w:tr2bl w:val="nil"/>
            </w:tcBorders>
            <w:vAlign w:val="center"/>
          </w:tcPr>
          <w:p w14:paraId="431A57AD"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3.7.3</w:t>
            </w:r>
          </w:p>
        </w:tc>
        <w:tc>
          <w:tcPr>
            <w:tcW w:w="8708" w:type="dxa"/>
            <w:tcBorders>
              <w:tl2br w:val="nil"/>
              <w:tr2bl w:val="nil"/>
            </w:tcBorders>
            <w:vAlign w:val="center"/>
          </w:tcPr>
          <w:p w14:paraId="64A25852"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质量考核</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4</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43231EC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35607BB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1777AB1"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776CA0F" w14:textId="77777777">
        <w:tc>
          <w:tcPr>
            <w:tcW w:w="1242" w:type="dxa"/>
            <w:tcBorders>
              <w:tl2br w:val="nil"/>
              <w:tr2bl w:val="nil"/>
            </w:tcBorders>
            <w:vAlign w:val="center"/>
          </w:tcPr>
          <w:p w14:paraId="031EF9A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3.7.3.1</w:t>
            </w:r>
          </w:p>
        </w:tc>
        <w:tc>
          <w:tcPr>
            <w:tcW w:w="8708" w:type="dxa"/>
            <w:tcBorders>
              <w:tl2br w:val="nil"/>
              <w:tr2bl w:val="nil"/>
            </w:tcBorders>
            <w:vAlign w:val="center"/>
          </w:tcPr>
          <w:p w14:paraId="565BBF3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有考核制度。</w:t>
            </w:r>
          </w:p>
        </w:tc>
        <w:tc>
          <w:tcPr>
            <w:tcW w:w="657" w:type="dxa"/>
            <w:tcBorders>
              <w:tl2br w:val="nil"/>
              <w:tr2bl w:val="nil"/>
            </w:tcBorders>
            <w:vAlign w:val="center"/>
          </w:tcPr>
          <w:p w14:paraId="18C2F15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9B1004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66478A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2BE8E4C6" w14:textId="77777777">
        <w:tc>
          <w:tcPr>
            <w:tcW w:w="1242" w:type="dxa"/>
            <w:tcBorders>
              <w:tl2br w:val="nil"/>
              <w:tr2bl w:val="nil"/>
            </w:tcBorders>
            <w:vAlign w:val="center"/>
          </w:tcPr>
          <w:p w14:paraId="63327E4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3.7.3.2</w:t>
            </w:r>
          </w:p>
        </w:tc>
        <w:tc>
          <w:tcPr>
            <w:tcW w:w="8708" w:type="dxa"/>
            <w:tcBorders>
              <w:tl2br w:val="nil"/>
              <w:tr2bl w:val="nil"/>
            </w:tcBorders>
            <w:vAlign w:val="center"/>
          </w:tcPr>
          <w:p w14:paraId="2323926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有各岗位考核细则。</w:t>
            </w:r>
          </w:p>
        </w:tc>
        <w:tc>
          <w:tcPr>
            <w:tcW w:w="657" w:type="dxa"/>
            <w:tcBorders>
              <w:tl2br w:val="nil"/>
              <w:tr2bl w:val="nil"/>
            </w:tcBorders>
            <w:vAlign w:val="center"/>
          </w:tcPr>
          <w:p w14:paraId="26B3879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065FC2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38762D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查看细则</w:t>
            </w:r>
          </w:p>
        </w:tc>
      </w:tr>
      <w:tr w:rsidR="00CA271C" w14:paraId="3617BDA0" w14:textId="77777777">
        <w:tc>
          <w:tcPr>
            <w:tcW w:w="1242" w:type="dxa"/>
            <w:tcBorders>
              <w:tl2br w:val="nil"/>
              <w:tr2bl w:val="nil"/>
            </w:tcBorders>
            <w:vAlign w:val="center"/>
          </w:tcPr>
          <w:p w14:paraId="209D38C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3.7.3.3</w:t>
            </w:r>
          </w:p>
        </w:tc>
        <w:tc>
          <w:tcPr>
            <w:tcW w:w="8708" w:type="dxa"/>
            <w:tcBorders>
              <w:tl2br w:val="nil"/>
              <w:tr2bl w:val="nil"/>
            </w:tcBorders>
            <w:vAlign w:val="center"/>
          </w:tcPr>
          <w:p w14:paraId="4A98E52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对服务质量每月进行</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次考核，有记录。</w:t>
            </w:r>
          </w:p>
        </w:tc>
        <w:tc>
          <w:tcPr>
            <w:tcW w:w="657" w:type="dxa"/>
            <w:tcBorders>
              <w:tl2br w:val="nil"/>
              <w:tr2bl w:val="nil"/>
            </w:tcBorders>
            <w:vAlign w:val="center"/>
          </w:tcPr>
          <w:p w14:paraId="669B79A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5970B3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E96B12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查看考核记录</w:t>
            </w:r>
          </w:p>
        </w:tc>
      </w:tr>
      <w:tr w:rsidR="00CA271C" w14:paraId="55831887" w14:textId="77777777">
        <w:tc>
          <w:tcPr>
            <w:tcW w:w="1242" w:type="dxa"/>
            <w:tcBorders>
              <w:tl2br w:val="nil"/>
              <w:tr2bl w:val="nil"/>
            </w:tcBorders>
            <w:vAlign w:val="center"/>
          </w:tcPr>
          <w:p w14:paraId="47D2786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3.7.3.4</w:t>
            </w:r>
          </w:p>
        </w:tc>
        <w:tc>
          <w:tcPr>
            <w:tcW w:w="8708" w:type="dxa"/>
            <w:tcBorders>
              <w:tl2br w:val="nil"/>
              <w:tr2bl w:val="nil"/>
            </w:tcBorders>
            <w:vAlign w:val="center"/>
          </w:tcPr>
          <w:p w14:paraId="7061894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院长实施行政查房及部门负责人现场实施考核。</w:t>
            </w:r>
          </w:p>
        </w:tc>
        <w:tc>
          <w:tcPr>
            <w:tcW w:w="657" w:type="dxa"/>
            <w:tcBorders>
              <w:tl2br w:val="nil"/>
              <w:tr2bl w:val="nil"/>
            </w:tcBorders>
            <w:vAlign w:val="center"/>
          </w:tcPr>
          <w:p w14:paraId="68DCCA7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950880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18063D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查看制度、询问工作人员</w:t>
            </w:r>
          </w:p>
        </w:tc>
      </w:tr>
      <w:tr w:rsidR="00CA271C" w14:paraId="7B79A801" w14:textId="77777777">
        <w:tc>
          <w:tcPr>
            <w:tcW w:w="1242" w:type="dxa"/>
            <w:tcBorders>
              <w:tl2br w:val="nil"/>
              <w:tr2bl w:val="nil"/>
            </w:tcBorders>
            <w:vAlign w:val="center"/>
          </w:tcPr>
          <w:p w14:paraId="2150E2B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3.7.4</w:t>
            </w:r>
          </w:p>
        </w:tc>
        <w:tc>
          <w:tcPr>
            <w:tcW w:w="8708" w:type="dxa"/>
            <w:tcBorders>
              <w:tl2br w:val="nil"/>
              <w:tr2bl w:val="nil"/>
            </w:tcBorders>
            <w:vAlign w:val="center"/>
          </w:tcPr>
          <w:p w14:paraId="3715462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改进制度</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8</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4630A28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52D6F70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BCF5196"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01C1946" w14:textId="77777777">
        <w:trPr>
          <w:trHeight w:val="781"/>
        </w:trPr>
        <w:tc>
          <w:tcPr>
            <w:tcW w:w="1242" w:type="dxa"/>
            <w:tcBorders>
              <w:tl2br w:val="nil"/>
              <w:tr2bl w:val="nil"/>
            </w:tcBorders>
            <w:vAlign w:val="center"/>
          </w:tcPr>
          <w:p w14:paraId="052F174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3.7.4.1</w:t>
            </w:r>
          </w:p>
        </w:tc>
        <w:tc>
          <w:tcPr>
            <w:tcW w:w="8708" w:type="dxa"/>
            <w:tcBorders>
              <w:tl2br w:val="nil"/>
              <w:tr2bl w:val="nil"/>
            </w:tcBorders>
            <w:vAlign w:val="center"/>
          </w:tcPr>
          <w:p w14:paraId="7A9C4A9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对满意度调查进行分析总结，并形成测评报告，报告内容应包括测评范围、测评过程、测评结论及改进建议等。</w:t>
            </w:r>
          </w:p>
        </w:tc>
        <w:tc>
          <w:tcPr>
            <w:tcW w:w="657" w:type="dxa"/>
            <w:tcBorders>
              <w:tl2br w:val="nil"/>
              <w:tr2bl w:val="nil"/>
            </w:tcBorders>
            <w:vAlign w:val="center"/>
          </w:tcPr>
          <w:p w14:paraId="58E585B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7847FD85" w14:textId="77777777" w:rsidR="00CA271C" w:rsidRDefault="00CA271C">
            <w:pPr>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CD5C60F" w14:textId="77777777" w:rsidR="00CA271C" w:rsidRDefault="00D256C2">
            <w:pPr>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查看满意度测评报告</w:t>
            </w:r>
          </w:p>
        </w:tc>
      </w:tr>
      <w:tr w:rsidR="00CA271C" w14:paraId="11C84674" w14:textId="77777777">
        <w:tc>
          <w:tcPr>
            <w:tcW w:w="1242" w:type="dxa"/>
            <w:tcBorders>
              <w:tl2br w:val="nil"/>
              <w:tr2bl w:val="nil"/>
            </w:tcBorders>
            <w:vAlign w:val="center"/>
          </w:tcPr>
          <w:p w14:paraId="4102549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3.7.4.2</w:t>
            </w:r>
          </w:p>
        </w:tc>
        <w:tc>
          <w:tcPr>
            <w:tcW w:w="8708" w:type="dxa"/>
            <w:tcBorders>
              <w:tl2br w:val="nil"/>
              <w:tr2bl w:val="nil"/>
            </w:tcBorders>
            <w:vAlign w:val="center"/>
          </w:tcPr>
          <w:p w14:paraId="11740D9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对改进建议采取相应纠正措施，形成纠正措施预防报告，建立持续改进机制。</w:t>
            </w:r>
          </w:p>
        </w:tc>
        <w:tc>
          <w:tcPr>
            <w:tcW w:w="657" w:type="dxa"/>
            <w:tcBorders>
              <w:tl2br w:val="nil"/>
              <w:tr2bl w:val="nil"/>
            </w:tcBorders>
            <w:vAlign w:val="center"/>
          </w:tcPr>
          <w:p w14:paraId="2C3ACA9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667B40D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1749D6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查看纠正措施预防报告</w:t>
            </w:r>
          </w:p>
        </w:tc>
      </w:tr>
      <w:tr w:rsidR="00CA271C" w14:paraId="7EDA51F4" w14:textId="77777777">
        <w:tc>
          <w:tcPr>
            <w:tcW w:w="1242" w:type="dxa"/>
            <w:tcBorders>
              <w:tl2br w:val="nil"/>
              <w:tr2bl w:val="nil"/>
            </w:tcBorders>
            <w:vAlign w:val="center"/>
          </w:tcPr>
          <w:p w14:paraId="4B437A2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3.7.4.3</w:t>
            </w:r>
          </w:p>
        </w:tc>
        <w:tc>
          <w:tcPr>
            <w:tcW w:w="8708" w:type="dxa"/>
            <w:tcBorders>
              <w:tl2br w:val="nil"/>
              <w:tr2bl w:val="nil"/>
            </w:tcBorders>
            <w:vAlign w:val="center"/>
          </w:tcPr>
          <w:p w14:paraId="76B2E65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对每月岗位考核情况进行汇总分析，有改进措施。</w:t>
            </w:r>
          </w:p>
        </w:tc>
        <w:tc>
          <w:tcPr>
            <w:tcW w:w="657" w:type="dxa"/>
            <w:tcBorders>
              <w:tl2br w:val="nil"/>
              <w:tr2bl w:val="nil"/>
            </w:tcBorders>
            <w:vAlign w:val="center"/>
          </w:tcPr>
          <w:p w14:paraId="483C6BB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0FCC43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C00341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查看分析、改进措施</w:t>
            </w:r>
          </w:p>
        </w:tc>
      </w:tr>
      <w:tr w:rsidR="00CA271C" w14:paraId="05F31303" w14:textId="77777777">
        <w:tc>
          <w:tcPr>
            <w:tcW w:w="1242" w:type="dxa"/>
            <w:tcBorders>
              <w:tl2br w:val="nil"/>
              <w:tr2bl w:val="nil"/>
            </w:tcBorders>
            <w:vAlign w:val="center"/>
          </w:tcPr>
          <w:p w14:paraId="1886FF6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3.7.4.4</w:t>
            </w:r>
          </w:p>
        </w:tc>
        <w:tc>
          <w:tcPr>
            <w:tcW w:w="8708" w:type="dxa"/>
            <w:tcBorders>
              <w:tl2br w:val="nil"/>
              <w:tr2bl w:val="nil"/>
            </w:tcBorders>
            <w:vAlign w:val="center"/>
          </w:tcPr>
          <w:p w14:paraId="0E01766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每半年至少一次服务质量讲评会，有改进措施。</w:t>
            </w:r>
          </w:p>
        </w:tc>
        <w:tc>
          <w:tcPr>
            <w:tcW w:w="657" w:type="dxa"/>
            <w:tcBorders>
              <w:tl2br w:val="nil"/>
              <w:tr2bl w:val="nil"/>
            </w:tcBorders>
            <w:vAlign w:val="center"/>
          </w:tcPr>
          <w:p w14:paraId="6929032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56B851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8DD1EC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查看记录、改进措施</w:t>
            </w:r>
          </w:p>
        </w:tc>
      </w:tr>
      <w:tr w:rsidR="00CA271C" w14:paraId="06407BF0" w14:textId="77777777">
        <w:tc>
          <w:tcPr>
            <w:tcW w:w="1242" w:type="dxa"/>
            <w:tcBorders>
              <w:tl2br w:val="nil"/>
              <w:tr2bl w:val="nil"/>
            </w:tcBorders>
            <w:vAlign w:val="center"/>
          </w:tcPr>
          <w:p w14:paraId="592D159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3.7.4.5</w:t>
            </w:r>
          </w:p>
        </w:tc>
        <w:tc>
          <w:tcPr>
            <w:tcW w:w="8708" w:type="dxa"/>
            <w:tcBorders>
              <w:tl2br w:val="nil"/>
              <w:tr2bl w:val="nil"/>
            </w:tcBorders>
            <w:vAlign w:val="center"/>
          </w:tcPr>
          <w:p w14:paraId="31A1D78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有服务质量改进效果评估。</w:t>
            </w:r>
          </w:p>
          <w:p w14:paraId="28D5830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注：机构自评或第三方评估皆可。</w:t>
            </w:r>
          </w:p>
        </w:tc>
        <w:tc>
          <w:tcPr>
            <w:tcW w:w="657" w:type="dxa"/>
            <w:tcBorders>
              <w:tl2br w:val="nil"/>
              <w:tr2bl w:val="nil"/>
            </w:tcBorders>
            <w:vAlign w:val="center"/>
          </w:tcPr>
          <w:p w14:paraId="22104D2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666BBD8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E53F73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查看评估报告</w:t>
            </w:r>
          </w:p>
        </w:tc>
      </w:tr>
      <w:tr w:rsidR="00CA271C" w14:paraId="19447120" w14:textId="77777777">
        <w:tc>
          <w:tcPr>
            <w:tcW w:w="1242" w:type="dxa"/>
            <w:tcBorders>
              <w:tl2br w:val="nil"/>
              <w:tr2bl w:val="nil"/>
            </w:tcBorders>
            <w:shd w:val="clear" w:color="000000" w:fill="FFD7B9"/>
            <w:vAlign w:val="center"/>
          </w:tcPr>
          <w:p w14:paraId="72DF5012"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8708" w:type="dxa"/>
            <w:tcBorders>
              <w:tl2br w:val="nil"/>
              <w:tr2bl w:val="nil"/>
            </w:tcBorders>
            <w:shd w:val="clear" w:color="000000" w:fill="FFD7B9"/>
            <w:vAlign w:val="center"/>
          </w:tcPr>
          <w:p w14:paraId="7C0FB0FB"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600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FFD7B9"/>
            <w:vAlign w:val="center"/>
          </w:tcPr>
          <w:p w14:paraId="0105838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FFD7B9"/>
            <w:vAlign w:val="center"/>
          </w:tcPr>
          <w:p w14:paraId="4B9271C8"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shd w:val="clear" w:color="000000" w:fill="FFD7B9"/>
            <w:vAlign w:val="center"/>
          </w:tcPr>
          <w:p w14:paraId="4C23ECE8"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4CBC3482" w14:textId="77777777">
        <w:tc>
          <w:tcPr>
            <w:tcW w:w="1242" w:type="dxa"/>
            <w:tcBorders>
              <w:tl2br w:val="nil"/>
              <w:tr2bl w:val="nil"/>
            </w:tcBorders>
            <w:shd w:val="clear" w:color="000000" w:fill="D4E9D6"/>
            <w:vAlign w:val="center"/>
          </w:tcPr>
          <w:p w14:paraId="71B4A13A"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w:t>
            </w:r>
          </w:p>
        </w:tc>
        <w:tc>
          <w:tcPr>
            <w:tcW w:w="8708" w:type="dxa"/>
            <w:tcBorders>
              <w:tl2br w:val="nil"/>
              <w:tr2bl w:val="nil"/>
            </w:tcBorders>
            <w:shd w:val="clear" w:color="000000" w:fill="D4E9D6"/>
            <w:vAlign w:val="center"/>
          </w:tcPr>
          <w:p w14:paraId="399A2EA6"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出入院服务</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50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6AFC647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6FA6A14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66866421"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2DDDEC8" w14:textId="77777777">
        <w:tc>
          <w:tcPr>
            <w:tcW w:w="1242" w:type="dxa"/>
            <w:tcBorders>
              <w:tl2br w:val="nil"/>
              <w:tr2bl w:val="nil"/>
            </w:tcBorders>
            <w:vAlign w:val="center"/>
          </w:tcPr>
          <w:p w14:paraId="6B3735F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4.1.1</w:t>
            </w:r>
          </w:p>
        </w:tc>
        <w:tc>
          <w:tcPr>
            <w:tcW w:w="8708" w:type="dxa"/>
            <w:tcBorders>
              <w:tl2br w:val="nil"/>
              <w:tr2bl w:val="nil"/>
            </w:tcBorders>
            <w:vAlign w:val="center"/>
          </w:tcPr>
          <w:p w14:paraId="401F3826"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6</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08B9F2C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60A3A87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183A858"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55C55F5A" w14:textId="77777777">
        <w:tc>
          <w:tcPr>
            <w:tcW w:w="1242" w:type="dxa"/>
            <w:tcBorders>
              <w:tl2br w:val="nil"/>
              <w:tr2bl w:val="nil"/>
            </w:tcBorders>
            <w:vAlign w:val="center"/>
          </w:tcPr>
          <w:p w14:paraId="04B87BF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4.1.1.1</w:t>
            </w:r>
          </w:p>
        </w:tc>
        <w:tc>
          <w:tcPr>
            <w:tcW w:w="8708" w:type="dxa"/>
            <w:tcBorders>
              <w:tl2br w:val="nil"/>
              <w:tr2bl w:val="nil"/>
            </w:tcBorders>
            <w:vAlign w:val="center"/>
          </w:tcPr>
          <w:p w14:paraId="3477B75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提供入院评估、入院手续办理及出院手续办理服务。</w:t>
            </w:r>
          </w:p>
        </w:tc>
        <w:tc>
          <w:tcPr>
            <w:tcW w:w="657" w:type="dxa"/>
            <w:tcBorders>
              <w:tl2br w:val="nil"/>
              <w:tr2bl w:val="nil"/>
            </w:tcBorders>
            <w:vAlign w:val="center"/>
          </w:tcPr>
          <w:p w14:paraId="6FC22EB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647" w:type="dxa"/>
            <w:tcBorders>
              <w:tl2br w:val="nil"/>
              <w:tr2bl w:val="nil"/>
            </w:tcBorders>
            <w:vAlign w:val="center"/>
          </w:tcPr>
          <w:p w14:paraId="0786B5A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5F2918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查看服务记录</w:t>
            </w:r>
          </w:p>
        </w:tc>
      </w:tr>
      <w:tr w:rsidR="00CA271C" w14:paraId="507D8C34" w14:textId="77777777">
        <w:tc>
          <w:tcPr>
            <w:tcW w:w="1242" w:type="dxa"/>
            <w:tcBorders>
              <w:tl2br w:val="nil"/>
              <w:tr2bl w:val="nil"/>
            </w:tcBorders>
            <w:shd w:val="clear" w:color="000000" w:fill="FFFFFF"/>
            <w:vAlign w:val="center"/>
          </w:tcPr>
          <w:p w14:paraId="0FE7D6D7"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4.1.2</w:t>
            </w:r>
          </w:p>
        </w:tc>
        <w:tc>
          <w:tcPr>
            <w:tcW w:w="8708" w:type="dxa"/>
            <w:tcBorders>
              <w:tl2br w:val="nil"/>
              <w:tr2bl w:val="nil"/>
            </w:tcBorders>
            <w:shd w:val="clear" w:color="auto" w:fill="auto"/>
            <w:vAlign w:val="center"/>
          </w:tcPr>
          <w:p w14:paraId="4C29B31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8</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76C89A6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08D73BF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424BD43"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4BA36FBB" w14:textId="77777777">
        <w:tc>
          <w:tcPr>
            <w:tcW w:w="1242" w:type="dxa"/>
            <w:tcBorders>
              <w:tl2br w:val="nil"/>
              <w:tr2bl w:val="nil"/>
            </w:tcBorders>
            <w:shd w:val="clear" w:color="000000" w:fill="FFFFFF"/>
            <w:vAlign w:val="center"/>
          </w:tcPr>
          <w:p w14:paraId="7B78911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4.1.2.1</w:t>
            </w:r>
          </w:p>
        </w:tc>
        <w:tc>
          <w:tcPr>
            <w:tcW w:w="8708" w:type="dxa"/>
            <w:tcBorders>
              <w:tl2br w:val="nil"/>
              <w:tr2bl w:val="nil"/>
            </w:tcBorders>
            <w:shd w:val="clear" w:color="auto" w:fill="auto"/>
            <w:vAlign w:val="center"/>
          </w:tcPr>
          <w:p w14:paraId="5B61FB6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入院评估由至少两名评估人员同时开展评估工作，且有一人具有医学或护理学背景，其他评估员应获得社会工作者资格证书，或为养老护理员（取得二级养老护理员及以上职业资格证书）。</w:t>
            </w:r>
          </w:p>
        </w:tc>
        <w:tc>
          <w:tcPr>
            <w:tcW w:w="657" w:type="dxa"/>
            <w:tcBorders>
              <w:tl2br w:val="nil"/>
              <w:tr2bl w:val="nil"/>
            </w:tcBorders>
            <w:vAlign w:val="center"/>
          </w:tcPr>
          <w:p w14:paraId="58F6DAD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11372375"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0B580AC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CA271C" w14:paraId="5A1B5E8B" w14:textId="77777777">
        <w:tc>
          <w:tcPr>
            <w:tcW w:w="1242" w:type="dxa"/>
            <w:tcBorders>
              <w:tl2br w:val="nil"/>
              <w:tr2bl w:val="nil"/>
            </w:tcBorders>
            <w:shd w:val="clear" w:color="000000" w:fill="FFFFFF"/>
            <w:vAlign w:val="center"/>
          </w:tcPr>
          <w:p w14:paraId="58022C2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4.1.2.2</w:t>
            </w:r>
          </w:p>
        </w:tc>
        <w:tc>
          <w:tcPr>
            <w:tcW w:w="8708" w:type="dxa"/>
            <w:tcBorders>
              <w:tl2br w:val="nil"/>
              <w:tr2bl w:val="nil"/>
            </w:tcBorders>
            <w:shd w:val="clear" w:color="auto" w:fill="auto"/>
            <w:vAlign w:val="center"/>
          </w:tcPr>
          <w:p w14:paraId="6665B2F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评估人员经过评估培训，掌握评估知识和技能。</w:t>
            </w:r>
          </w:p>
        </w:tc>
        <w:tc>
          <w:tcPr>
            <w:tcW w:w="657" w:type="dxa"/>
            <w:tcBorders>
              <w:tl2br w:val="nil"/>
              <w:tr2bl w:val="nil"/>
            </w:tcBorders>
            <w:vAlign w:val="center"/>
          </w:tcPr>
          <w:p w14:paraId="669031F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44D957A0"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610363D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查看操作或以提问方式考察评估人员是否掌握相关知识技能</w:t>
            </w:r>
          </w:p>
        </w:tc>
      </w:tr>
      <w:tr w:rsidR="00CA271C" w14:paraId="03E68821" w14:textId="77777777">
        <w:tc>
          <w:tcPr>
            <w:tcW w:w="1242" w:type="dxa"/>
            <w:tcBorders>
              <w:tl2br w:val="nil"/>
              <w:tr2bl w:val="nil"/>
            </w:tcBorders>
            <w:shd w:val="clear" w:color="000000" w:fill="FFFFFF"/>
            <w:vAlign w:val="center"/>
          </w:tcPr>
          <w:p w14:paraId="6706CFF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4.1.2.3</w:t>
            </w:r>
          </w:p>
        </w:tc>
        <w:tc>
          <w:tcPr>
            <w:tcW w:w="8708" w:type="dxa"/>
            <w:tcBorders>
              <w:tl2br w:val="nil"/>
              <w:tr2bl w:val="nil"/>
            </w:tcBorders>
            <w:shd w:val="clear" w:color="auto" w:fill="auto"/>
            <w:vAlign w:val="center"/>
          </w:tcPr>
          <w:p w14:paraId="0B66006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服务人员熟悉其负责服务流程。</w:t>
            </w:r>
          </w:p>
        </w:tc>
        <w:tc>
          <w:tcPr>
            <w:tcW w:w="657" w:type="dxa"/>
            <w:tcBorders>
              <w:tl2br w:val="nil"/>
              <w:tr2bl w:val="nil"/>
            </w:tcBorders>
            <w:vAlign w:val="center"/>
          </w:tcPr>
          <w:p w14:paraId="632AC4B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7ACA658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1A5778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以提问方式考察服务人员是否熟悉服务流程</w:t>
            </w:r>
          </w:p>
        </w:tc>
      </w:tr>
      <w:tr w:rsidR="00CA271C" w14:paraId="50A25988" w14:textId="77777777">
        <w:tc>
          <w:tcPr>
            <w:tcW w:w="1242" w:type="dxa"/>
            <w:tcBorders>
              <w:tl2br w:val="nil"/>
              <w:tr2bl w:val="nil"/>
            </w:tcBorders>
            <w:shd w:val="clear" w:color="000000" w:fill="FFFFFF"/>
            <w:vAlign w:val="center"/>
          </w:tcPr>
          <w:p w14:paraId="3E00FB8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4.1.3</w:t>
            </w:r>
          </w:p>
        </w:tc>
        <w:tc>
          <w:tcPr>
            <w:tcW w:w="8708" w:type="dxa"/>
            <w:tcBorders>
              <w:tl2br w:val="nil"/>
              <w:tr2bl w:val="nil"/>
            </w:tcBorders>
            <w:shd w:val="clear" w:color="auto" w:fill="auto"/>
            <w:vAlign w:val="center"/>
          </w:tcPr>
          <w:p w14:paraId="46BF5ED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36</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36A51E7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778D967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DD21CAA"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7E4039D0" w14:textId="77777777">
        <w:tc>
          <w:tcPr>
            <w:tcW w:w="1242" w:type="dxa"/>
            <w:tcBorders>
              <w:tl2br w:val="nil"/>
              <w:tr2bl w:val="nil"/>
            </w:tcBorders>
            <w:shd w:val="clear" w:color="000000" w:fill="FFFFFF"/>
            <w:vAlign w:val="center"/>
          </w:tcPr>
          <w:p w14:paraId="7F51A3F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4.1.3.1</w:t>
            </w:r>
          </w:p>
        </w:tc>
        <w:tc>
          <w:tcPr>
            <w:tcW w:w="8708" w:type="dxa"/>
            <w:tcBorders>
              <w:tl2br w:val="nil"/>
              <w:tr2bl w:val="nil"/>
            </w:tcBorders>
            <w:shd w:val="clear" w:color="auto" w:fill="auto"/>
            <w:vAlign w:val="center"/>
          </w:tcPr>
          <w:p w14:paraId="7A0B908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评估内容至少包括老年人日常生活活动能力、精神状态、感知觉与沟通、社会参与。</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注：符合</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分；如未包含老年人日常生活活动能力，不得分。</w:t>
            </w:r>
          </w:p>
        </w:tc>
        <w:tc>
          <w:tcPr>
            <w:tcW w:w="657" w:type="dxa"/>
            <w:tcBorders>
              <w:tl2br w:val="nil"/>
              <w:tr2bl w:val="nil"/>
            </w:tcBorders>
            <w:shd w:val="clear" w:color="auto" w:fill="auto"/>
            <w:vAlign w:val="center"/>
          </w:tcPr>
          <w:p w14:paraId="28B51AA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shd w:val="clear" w:color="000000" w:fill="FFFFFF"/>
            <w:vAlign w:val="center"/>
          </w:tcPr>
          <w:p w14:paraId="46CC8A1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2FDAF6F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查看评估记录或报告</w:t>
            </w:r>
          </w:p>
        </w:tc>
      </w:tr>
      <w:tr w:rsidR="00CA271C" w14:paraId="11180310" w14:textId="77777777">
        <w:tc>
          <w:tcPr>
            <w:tcW w:w="1242" w:type="dxa"/>
            <w:tcBorders>
              <w:tl2br w:val="nil"/>
              <w:tr2bl w:val="nil"/>
            </w:tcBorders>
            <w:shd w:val="clear" w:color="000000" w:fill="FFFFFF"/>
            <w:vAlign w:val="center"/>
          </w:tcPr>
          <w:p w14:paraId="00F6DE9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4.1.3.2</w:t>
            </w:r>
          </w:p>
        </w:tc>
        <w:tc>
          <w:tcPr>
            <w:tcW w:w="8708" w:type="dxa"/>
            <w:tcBorders>
              <w:tl2br w:val="nil"/>
              <w:tr2bl w:val="nil"/>
            </w:tcBorders>
            <w:shd w:val="clear" w:color="auto" w:fill="auto"/>
            <w:vAlign w:val="center"/>
          </w:tcPr>
          <w:p w14:paraId="19C634C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使用科学量表对老年人开展评估。</w:t>
            </w:r>
          </w:p>
        </w:tc>
        <w:tc>
          <w:tcPr>
            <w:tcW w:w="657" w:type="dxa"/>
            <w:tcBorders>
              <w:tl2br w:val="nil"/>
              <w:tr2bl w:val="nil"/>
            </w:tcBorders>
            <w:shd w:val="clear" w:color="auto" w:fill="auto"/>
            <w:vAlign w:val="center"/>
          </w:tcPr>
          <w:p w14:paraId="63E37BA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shd w:val="clear" w:color="000000" w:fill="FFFFFF"/>
            <w:vAlign w:val="center"/>
          </w:tcPr>
          <w:p w14:paraId="290C88D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60EA219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查看评估量表</w:t>
            </w:r>
          </w:p>
        </w:tc>
      </w:tr>
      <w:tr w:rsidR="00CA271C" w14:paraId="329F57CA" w14:textId="77777777">
        <w:tc>
          <w:tcPr>
            <w:tcW w:w="1242" w:type="dxa"/>
            <w:tcBorders>
              <w:tl2br w:val="nil"/>
              <w:tr2bl w:val="nil"/>
            </w:tcBorders>
            <w:shd w:val="clear" w:color="000000" w:fill="FFFFFF"/>
            <w:vAlign w:val="center"/>
          </w:tcPr>
          <w:p w14:paraId="613A48C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4.1.3.3</w:t>
            </w:r>
          </w:p>
        </w:tc>
        <w:tc>
          <w:tcPr>
            <w:tcW w:w="8708" w:type="dxa"/>
            <w:tcBorders>
              <w:tl2br w:val="nil"/>
              <w:tr2bl w:val="nil"/>
            </w:tcBorders>
            <w:shd w:val="clear" w:color="auto" w:fill="auto"/>
            <w:vAlign w:val="center"/>
          </w:tcPr>
          <w:p w14:paraId="14074E4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向老年人或相关第三方出具评估结果，由评估人员、老年人或相关第三方签字确认。老年人或相关第三方对评估结果有异议，组织复核。</w:t>
            </w:r>
          </w:p>
        </w:tc>
        <w:tc>
          <w:tcPr>
            <w:tcW w:w="657" w:type="dxa"/>
            <w:tcBorders>
              <w:tl2br w:val="nil"/>
              <w:tr2bl w:val="nil"/>
            </w:tcBorders>
            <w:shd w:val="clear" w:color="auto" w:fill="auto"/>
            <w:vAlign w:val="center"/>
          </w:tcPr>
          <w:p w14:paraId="77525B3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shd w:val="clear" w:color="000000" w:fill="FFFFFF"/>
            <w:vAlign w:val="center"/>
          </w:tcPr>
          <w:p w14:paraId="2D826F5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7FF69AD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查看评估报告</w:t>
            </w:r>
          </w:p>
        </w:tc>
      </w:tr>
      <w:tr w:rsidR="00CA271C" w14:paraId="45C97D87" w14:textId="77777777">
        <w:tc>
          <w:tcPr>
            <w:tcW w:w="1242" w:type="dxa"/>
            <w:vMerge w:val="restart"/>
            <w:tcBorders>
              <w:tl2br w:val="nil"/>
              <w:tr2bl w:val="nil"/>
            </w:tcBorders>
            <w:shd w:val="clear" w:color="000000" w:fill="FFFFFF"/>
            <w:vAlign w:val="center"/>
          </w:tcPr>
          <w:p w14:paraId="25F7BC0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w:t>
            </w:r>
            <w:r>
              <w:rPr>
                <w:rFonts w:ascii="微软雅黑" w:eastAsia="微软雅黑" w:hAnsi="微软雅黑" w:cs="微软雅黑" w:hint="eastAsia"/>
                <w:sz w:val="18"/>
                <w:szCs w:val="18"/>
              </w:rPr>
              <w:t>4</w:t>
            </w:r>
          </w:p>
        </w:tc>
        <w:tc>
          <w:tcPr>
            <w:tcW w:w="8708" w:type="dxa"/>
            <w:tcBorders>
              <w:tl2br w:val="nil"/>
              <w:tr2bl w:val="nil"/>
            </w:tcBorders>
            <w:shd w:val="clear" w:color="auto" w:fill="auto"/>
            <w:vAlign w:val="center"/>
          </w:tcPr>
          <w:p w14:paraId="2BF4EB4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根据评估结果和老年人服务需求，制定照护服务计划，包括服务等级、服务项目、膳食要求、风险防范、照护特点等。</w:t>
            </w:r>
          </w:p>
        </w:tc>
        <w:tc>
          <w:tcPr>
            <w:tcW w:w="657" w:type="dxa"/>
            <w:tcBorders>
              <w:tl2br w:val="nil"/>
              <w:tr2bl w:val="nil"/>
            </w:tcBorders>
            <w:shd w:val="clear" w:color="auto" w:fill="auto"/>
            <w:vAlign w:val="center"/>
          </w:tcPr>
          <w:p w14:paraId="6DF2C60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647" w:type="dxa"/>
            <w:tcBorders>
              <w:tl2br w:val="nil"/>
              <w:tr2bl w:val="nil"/>
            </w:tcBorders>
            <w:shd w:val="clear" w:color="000000" w:fill="FFFFFF"/>
            <w:vAlign w:val="center"/>
          </w:tcPr>
          <w:p w14:paraId="15A2EB9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val="restart"/>
            <w:tcBorders>
              <w:tl2br w:val="nil"/>
              <w:tr2bl w:val="nil"/>
            </w:tcBorders>
            <w:shd w:val="clear" w:color="000000" w:fill="FFFFFF"/>
            <w:vAlign w:val="center"/>
          </w:tcPr>
          <w:p w14:paraId="2634771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查看照护服务计划</w:t>
            </w:r>
          </w:p>
        </w:tc>
      </w:tr>
      <w:tr w:rsidR="00CA271C" w14:paraId="49DF0834" w14:textId="77777777">
        <w:tc>
          <w:tcPr>
            <w:tcW w:w="1242" w:type="dxa"/>
            <w:vMerge/>
            <w:tcBorders>
              <w:tl2br w:val="nil"/>
              <w:tr2bl w:val="nil"/>
            </w:tcBorders>
            <w:shd w:val="clear" w:color="auto" w:fill="auto"/>
            <w:vAlign w:val="center"/>
          </w:tcPr>
          <w:p w14:paraId="5DE18B84"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shd w:val="clear" w:color="auto" w:fill="auto"/>
            <w:vAlign w:val="center"/>
          </w:tcPr>
          <w:p w14:paraId="30B2413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根据评估结果和老年人服务需求，制定照护服务计划，包括服务等级、服务项目、膳食要求等。</w:t>
            </w:r>
          </w:p>
        </w:tc>
        <w:tc>
          <w:tcPr>
            <w:tcW w:w="657" w:type="dxa"/>
            <w:tcBorders>
              <w:tl2br w:val="nil"/>
              <w:tr2bl w:val="nil"/>
            </w:tcBorders>
            <w:shd w:val="clear" w:color="auto" w:fill="auto"/>
            <w:vAlign w:val="center"/>
          </w:tcPr>
          <w:p w14:paraId="417D856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shd w:val="clear" w:color="000000" w:fill="FFFFFF"/>
            <w:vAlign w:val="center"/>
          </w:tcPr>
          <w:p w14:paraId="077445E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tcBorders>
              <w:tl2br w:val="nil"/>
              <w:tr2bl w:val="nil"/>
            </w:tcBorders>
            <w:shd w:val="clear" w:color="000000" w:fill="FFFFFF"/>
            <w:vAlign w:val="center"/>
          </w:tcPr>
          <w:p w14:paraId="12AB1F5E"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4E34FAC2" w14:textId="77777777">
        <w:tc>
          <w:tcPr>
            <w:tcW w:w="1242" w:type="dxa"/>
            <w:vMerge/>
            <w:tcBorders>
              <w:tl2br w:val="nil"/>
              <w:tr2bl w:val="nil"/>
            </w:tcBorders>
            <w:shd w:val="clear" w:color="auto" w:fill="auto"/>
            <w:vAlign w:val="center"/>
          </w:tcPr>
          <w:p w14:paraId="0C4A8F6E"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shd w:val="clear" w:color="auto" w:fill="auto"/>
            <w:vAlign w:val="center"/>
          </w:tcPr>
          <w:p w14:paraId="236D2EF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根据评估结果和老年人服务需求，制定照护服务计划，包括服务等级、服务项目。</w:t>
            </w:r>
          </w:p>
        </w:tc>
        <w:tc>
          <w:tcPr>
            <w:tcW w:w="657" w:type="dxa"/>
            <w:tcBorders>
              <w:tl2br w:val="nil"/>
              <w:tr2bl w:val="nil"/>
            </w:tcBorders>
            <w:shd w:val="clear" w:color="auto" w:fill="auto"/>
            <w:vAlign w:val="center"/>
          </w:tcPr>
          <w:p w14:paraId="2EAEFEC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shd w:val="clear" w:color="000000" w:fill="FFFFFF"/>
            <w:vAlign w:val="center"/>
          </w:tcPr>
          <w:p w14:paraId="0A705A8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tcBorders>
              <w:tl2br w:val="nil"/>
              <w:tr2bl w:val="nil"/>
            </w:tcBorders>
            <w:shd w:val="clear" w:color="000000" w:fill="FFFFFF"/>
            <w:vAlign w:val="center"/>
          </w:tcPr>
          <w:p w14:paraId="134EB9A7"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1115CACE" w14:textId="77777777">
        <w:trPr>
          <w:trHeight w:val="1346"/>
        </w:trPr>
        <w:tc>
          <w:tcPr>
            <w:tcW w:w="1242" w:type="dxa"/>
            <w:tcBorders>
              <w:tl2br w:val="nil"/>
              <w:tr2bl w:val="nil"/>
            </w:tcBorders>
            <w:shd w:val="clear" w:color="000000" w:fill="FFFFFF"/>
            <w:vAlign w:val="center"/>
          </w:tcPr>
          <w:p w14:paraId="6184BC1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w:t>
            </w:r>
            <w:r>
              <w:rPr>
                <w:rFonts w:ascii="微软雅黑" w:eastAsia="微软雅黑" w:hAnsi="微软雅黑" w:cs="微软雅黑" w:hint="eastAsia"/>
                <w:sz w:val="18"/>
                <w:szCs w:val="18"/>
              </w:rPr>
              <w:t>5</w:t>
            </w:r>
          </w:p>
        </w:tc>
        <w:tc>
          <w:tcPr>
            <w:tcW w:w="8708" w:type="dxa"/>
            <w:tcBorders>
              <w:tl2br w:val="nil"/>
              <w:tr2bl w:val="nil"/>
            </w:tcBorders>
            <w:shd w:val="clear" w:color="auto" w:fill="auto"/>
            <w:vAlign w:val="center"/>
          </w:tcPr>
          <w:p w14:paraId="3C2FBEFA" w14:textId="77777777" w:rsidR="00CA271C" w:rsidRDefault="00D256C2">
            <w:pPr>
              <w:spacing w:after="0"/>
              <w:jc w:val="left"/>
              <w:rPr>
                <w:rFonts w:cs="Arial"/>
              </w:rPr>
            </w:pPr>
            <w:r>
              <w:rPr>
                <w:rFonts w:ascii="微软雅黑" w:eastAsia="微软雅黑" w:hAnsi="微软雅黑" w:cs="微软雅黑" w:hint="eastAsia"/>
                <w:sz w:val="18"/>
                <w:szCs w:val="18"/>
              </w:rPr>
              <w:t>与入住老年人或相关第三方签订服务合同，合同内容包括但不限于：权利义务、服务内容、服务标准、收费标准、合同的变更和解除；如收住对象为特困老年人，签订供养协议。</w:t>
            </w:r>
            <w:r>
              <w:rPr>
                <w:rFonts w:ascii="微软雅黑" w:eastAsia="微软雅黑" w:hAnsi="微软雅黑" w:cs="微软雅黑" w:hint="eastAsia"/>
                <w:sz w:val="18"/>
                <w:szCs w:val="18"/>
              </w:rPr>
              <w:br/>
            </w:r>
            <w:r>
              <w:rPr>
                <w:rFonts w:ascii="微软雅黑" w:eastAsia="微软雅黑" w:hAnsi="微软雅黑" w:cs="Arial" w:hint="eastAsia"/>
                <w:sz w:val="18"/>
                <w:szCs w:val="18"/>
              </w:rPr>
              <w:t>注：包含</w:t>
            </w:r>
            <w:r>
              <w:rPr>
                <w:rFonts w:ascii="微软雅黑" w:eastAsia="微软雅黑" w:hAnsi="微软雅黑" w:cs="Arial" w:hint="eastAsia"/>
                <w:sz w:val="18"/>
                <w:szCs w:val="18"/>
              </w:rPr>
              <w:t>1-2</w:t>
            </w:r>
            <w:r>
              <w:rPr>
                <w:rFonts w:ascii="微软雅黑" w:eastAsia="微软雅黑" w:hAnsi="微软雅黑" w:cs="Arial" w:hint="eastAsia"/>
                <w:sz w:val="18"/>
                <w:szCs w:val="18"/>
              </w:rPr>
              <w:t>项得</w:t>
            </w:r>
            <w:r>
              <w:rPr>
                <w:rFonts w:ascii="微软雅黑" w:eastAsia="微软雅黑" w:hAnsi="微软雅黑" w:cs="Arial" w:hint="eastAsia"/>
                <w:sz w:val="18"/>
                <w:szCs w:val="18"/>
              </w:rPr>
              <w:t>1</w:t>
            </w:r>
            <w:r>
              <w:rPr>
                <w:rFonts w:ascii="微软雅黑" w:eastAsia="微软雅黑" w:hAnsi="微软雅黑" w:cs="Arial" w:hint="eastAsia"/>
                <w:sz w:val="18"/>
                <w:szCs w:val="18"/>
              </w:rPr>
              <w:t>分，包含</w:t>
            </w:r>
            <w:r>
              <w:rPr>
                <w:rFonts w:ascii="微软雅黑" w:eastAsia="微软雅黑" w:hAnsi="微软雅黑" w:cs="Arial" w:hint="eastAsia"/>
                <w:sz w:val="18"/>
                <w:szCs w:val="18"/>
              </w:rPr>
              <w:t>3-4</w:t>
            </w:r>
            <w:r>
              <w:rPr>
                <w:rFonts w:ascii="微软雅黑" w:eastAsia="微软雅黑" w:hAnsi="微软雅黑" w:cs="Arial" w:hint="eastAsia"/>
                <w:sz w:val="18"/>
                <w:szCs w:val="18"/>
              </w:rPr>
              <w:t>项得</w:t>
            </w:r>
            <w:r>
              <w:rPr>
                <w:rFonts w:ascii="微软雅黑" w:eastAsia="微软雅黑" w:hAnsi="微软雅黑" w:cs="Arial" w:hint="eastAsia"/>
                <w:sz w:val="18"/>
                <w:szCs w:val="18"/>
              </w:rPr>
              <w:t>2</w:t>
            </w:r>
            <w:r>
              <w:rPr>
                <w:rFonts w:ascii="微软雅黑" w:eastAsia="微软雅黑" w:hAnsi="微软雅黑" w:cs="Arial" w:hint="eastAsia"/>
                <w:sz w:val="18"/>
                <w:szCs w:val="18"/>
              </w:rPr>
              <w:t>分，包含所有得</w:t>
            </w:r>
            <w:r>
              <w:rPr>
                <w:rFonts w:ascii="微软雅黑" w:eastAsia="微软雅黑" w:hAnsi="微软雅黑" w:cs="Arial" w:hint="eastAsia"/>
                <w:sz w:val="18"/>
                <w:szCs w:val="18"/>
              </w:rPr>
              <w:t>3</w:t>
            </w:r>
            <w:r>
              <w:rPr>
                <w:rFonts w:ascii="微软雅黑" w:eastAsia="微软雅黑" w:hAnsi="微软雅黑" w:cs="Arial" w:hint="eastAsia"/>
                <w:sz w:val="18"/>
                <w:szCs w:val="18"/>
              </w:rPr>
              <w:t>分。</w:t>
            </w:r>
          </w:p>
        </w:tc>
        <w:tc>
          <w:tcPr>
            <w:tcW w:w="657" w:type="dxa"/>
            <w:tcBorders>
              <w:tl2br w:val="nil"/>
              <w:tr2bl w:val="nil"/>
            </w:tcBorders>
            <w:shd w:val="clear" w:color="auto" w:fill="auto"/>
            <w:vAlign w:val="center"/>
          </w:tcPr>
          <w:p w14:paraId="0EBE5EC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shd w:val="clear" w:color="000000" w:fill="FFFFFF"/>
            <w:vAlign w:val="center"/>
          </w:tcPr>
          <w:p w14:paraId="3845D51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6A0D08C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查看合同</w:t>
            </w:r>
          </w:p>
        </w:tc>
      </w:tr>
      <w:tr w:rsidR="00CA271C" w14:paraId="61F8CDD1" w14:textId="77777777">
        <w:tc>
          <w:tcPr>
            <w:tcW w:w="1242" w:type="dxa"/>
            <w:tcBorders>
              <w:tl2br w:val="nil"/>
              <w:tr2bl w:val="nil"/>
            </w:tcBorders>
            <w:shd w:val="clear" w:color="000000" w:fill="FFFFFF"/>
            <w:vAlign w:val="center"/>
          </w:tcPr>
          <w:p w14:paraId="0C11E98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w:t>
            </w:r>
            <w:r>
              <w:rPr>
                <w:rFonts w:ascii="微软雅黑" w:eastAsia="微软雅黑" w:hAnsi="微软雅黑" w:cs="微软雅黑" w:hint="eastAsia"/>
                <w:sz w:val="18"/>
                <w:szCs w:val="18"/>
              </w:rPr>
              <w:t>6</w:t>
            </w:r>
          </w:p>
        </w:tc>
        <w:tc>
          <w:tcPr>
            <w:tcW w:w="8708" w:type="dxa"/>
            <w:tcBorders>
              <w:tl2br w:val="nil"/>
              <w:tr2bl w:val="nil"/>
            </w:tcBorders>
            <w:shd w:val="clear" w:color="auto" w:fill="auto"/>
            <w:vAlign w:val="center"/>
          </w:tcPr>
          <w:p w14:paraId="2638855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有老年人入住档案，包括入住申请表、养老服务合同、体检报告、入住评估结果、老年人身份证复印件、户籍卡复印件、紧急联系人</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担保人的身份证复印件及联系方式等。</w:t>
            </w:r>
          </w:p>
          <w:p w14:paraId="6160DF6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注：包含</w:t>
            </w:r>
            <w:r>
              <w:rPr>
                <w:rFonts w:ascii="微软雅黑" w:eastAsia="微软雅黑" w:hAnsi="微软雅黑" w:cs="微软雅黑" w:hint="eastAsia"/>
                <w:sz w:val="18"/>
                <w:szCs w:val="18"/>
              </w:rPr>
              <w:t>2</w:t>
            </w:r>
            <w:r>
              <w:rPr>
                <w:rFonts w:ascii="微软雅黑" w:eastAsia="微软雅黑" w:hAnsi="微软雅黑" w:cs="微软雅黑"/>
                <w:sz w:val="18"/>
                <w:szCs w:val="18"/>
              </w:rPr>
              <w:t>-</w:t>
            </w:r>
            <w:r>
              <w:rPr>
                <w:rFonts w:ascii="微软雅黑" w:eastAsia="微软雅黑" w:hAnsi="微软雅黑" w:cs="微软雅黑" w:hint="eastAsia"/>
                <w:sz w:val="18"/>
                <w:szCs w:val="18"/>
              </w:rPr>
              <w:t>3</w:t>
            </w:r>
            <w:r>
              <w:rPr>
                <w:rFonts w:ascii="微软雅黑" w:eastAsia="微软雅黑" w:hAnsi="微软雅黑" w:cs="微软雅黑"/>
                <w:sz w:val="18"/>
                <w:szCs w:val="18"/>
              </w:rPr>
              <w:t>项得</w:t>
            </w:r>
            <w:r>
              <w:rPr>
                <w:rFonts w:ascii="微软雅黑" w:eastAsia="微软雅黑" w:hAnsi="微软雅黑" w:cs="微软雅黑"/>
                <w:sz w:val="18"/>
                <w:szCs w:val="18"/>
              </w:rPr>
              <w:t>1</w:t>
            </w:r>
            <w:r>
              <w:rPr>
                <w:rFonts w:ascii="微软雅黑" w:eastAsia="微软雅黑" w:hAnsi="微软雅黑" w:cs="微软雅黑"/>
                <w:sz w:val="18"/>
                <w:szCs w:val="18"/>
              </w:rPr>
              <w:t>分，包含</w:t>
            </w:r>
            <w:r>
              <w:rPr>
                <w:rFonts w:ascii="微软雅黑" w:eastAsia="微软雅黑" w:hAnsi="微软雅黑" w:cs="微软雅黑" w:hint="eastAsia"/>
                <w:sz w:val="18"/>
                <w:szCs w:val="18"/>
              </w:rPr>
              <w:t>4</w:t>
            </w:r>
            <w:r>
              <w:rPr>
                <w:rFonts w:ascii="微软雅黑" w:eastAsia="微软雅黑" w:hAnsi="微软雅黑" w:cs="微软雅黑"/>
                <w:sz w:val="18"/>
                <w:szCs w:val="18"/>
              </w:rPr>
              <w:t>-</w:t>
            </w:r>
            <w:r>
              <w:rPr>
                <w:rFonts w:ascii="微软雅黑" w:eastAsia="微软雅黑" w:hAnsi="微软雅黑" w:cs="微软雅黑" w:hint="eastAsia"/>
                <w:sz w:val="18"/>
                <w:szCs w:val="18"/>
              </w:rPr>
              <w:t>5</w:t>
            </w:r>
            <w:r>
              <w:rPr>
                <w:rFonts w:ascii="微软雅黑" w:eastAsia="微软雅黑" w:hAnsi="微软雅黑" w:cs="微软雅黑"/>
                <w:sz w:val="18"/>
                <w:szCs w:val="18"/>
              </w:rPr>
              <w:t>项得</w:t>
            </w:r>
            <w:r>
              <w:rPr>
                <w:rFonts w:ascii="微软雅黑" w:eastAsia="微软雅黑" w:hAnsi="微软雅黑" w:cs="微软雅黑"/>
                <w:sz w:val="18"/>
                <w:szCs w:val="18"/>
              </w:rPr>
              <w:t>2</w:t>
            </w:r>
            <w:r>
              <w:rPr>
                <w:rFonts w:ascii="微软雅黑" w:eastAsia="微软雅黑" w:hAnsi="微软雅黑" w:cs="微软雅黑"/>
                <w:sz w:val="18"/>
                <w:szCs w:val="18"/>
              </w:rPr>
              <w:t>分，包含</w:t>
            </w:r>
            <w:r>
              <w:rPr>
                <w:rFonts w:ascii="微软雅黑" w:eastAsia="微软雅黑" w:hAnsi="微软雅黑" w:cs="微软雅黑"/>
                <w:sz w:val="18"/>
                <w:szCs w:val="18"/>
              </w:rPr>
              <w:t>5-6</w:t>
            </w:r>
            <w:r>
              <w:rPr>
                <w:rFonts w:ascii="微软雅黑" w:eastAsia="微软雅黑" w:hAnsi="微软雅黑" w:cs="微软雅黑"/>
                <w:sz w:val="18"/>
                <w:szCs w:val="18"/>
              </w:rPr>
              <w:t>项得</w:t>
            </w:r>
            <w:r>
              <w:rPr>
                <w:rFonts w:ascii="微软雅黑" w:eastAsia="微软雅黑" w:hAnsi="微软雅黑" w:cs="微软雅黑"/>
                <w:sz w:val="18"/>
                <w:szCs w:val="18"/>
              </w:rPr>
              <w:t>3</w:t>
            </w:r>
            <w:r>
              <w:rPr>
                <w:rFonts w:ascii="微软雅黑" w:eastAsia="微软雅黑" w:hAnsi="微软雅黑" w:cs="微软雅黑"/>
                <w:sz w:val="18"/>
                <w:szCs w:val="18"/>
              </w:rPr>
              <w:t>分，包含所有得</w:t>
            </w:r>
            <w:r>
              <w:rPr>
                <w:rFonts w:ascii="微软雅黑" w:eastAsia="微软雅黑" w:hAnsi="微软雅黑" w:cs="微软雅黑"/>
                <w:sz w:val="18"/>
                <w:szCs w:val="18"/>
              </w:rPr>
              <w:t>4</w:t>
            </w:r>
            <w:r>
              <w:rPr>
                <w:rFonts w:ascii="微软雅黑" w:eastAsia="微软雅黑" w:hAnsi="微软雅黑" w:cs="微软雅黑"/>
                <w:sz w:val="18"/>
                <w:szCs w:val="18"/>
              </w:rPr>
              <w:t>分。</w:t>
            </w:r>
          </w:p>
        </w:tc>
        <w:tc>
          <w:tcPr>
            <w:tcW w:w="657" w:type="dxa"/>
            <w:tcBorders>
              <w:tl2br w:val="nil"/>
              <w:tr2bl w:val="nil"/>
            </w:tcBorders>
            <w:shd w:val="clear" w:color="auto" w:fill="auto"/>
            <w:vAlign w:val="center"/>
          </w:tcPr>
          <w:p w14:paraId="5C6863F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shd w:val="clear" w:color="000000" w:fill="FFFFFF"/>
            <w:vAlign w:val="center"/>
          </w:tcPr>
          <w:p w14:paraId="2BCFCEE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5E40408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查看入住档案</w:t>
            </w:r>
          </w:p>
        </w:tc>
      </w:tr>
      <w:tr w:rsidR="00CA271C" w14:paraId="65551BE8" w14:textId="77777777">
        <w:tc>
          <w:tcPr>
            <w:tcW w:w="1242" w:type="dxa"/>
            <w:tcBorders>
              <w:tl2br w:val="nil"/>
              <w:tr2bl w:val="nil"/>
            </w:tcBorders>
            <w:shd w:val="clear" w:color="000000" w:fill="FFFFFF"/>
            <w:vAlign w:val="center"/>
          </w:tcPr>
          <w:p w14:paraId="20FCA30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w:t>
            </w:r>
            <w:r>
              <w:rPr>
                <w:rFonts w:ascii="微软雅黑" w:eastAsia="微软雅黑" w:hAnsi="微软雅黑" w:cs="微软雅黑" w:hint="eastAsia"/>
                <w:sz w:val="18"/>
                <w:szCs w:val="18"/>
              </w:rPr>
              <w:t>7</w:t>
            </w:r>
          </w:p>
        </w:tc>
        <w:tc>
          <w:tcPr>
            <w:tcW w:w="8708" w:type="dxa"/>
            <w:tcBorders>
              <w:tl2br w:val="nil"/>
              <w:tr2bl w:val="nil"/>
            </w:tcBorders>
            <w:shd w:val="clear" w:color="auto" w:fill="auto"/>
            <w:vAlign w:val="center"/>
          </w:tcPr>
          <w:p w14:paraId="1707A7D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建立老年人健康档案，至少包括个人基本健康信息、体检报告、病史、既往史、家族史、食物及药物过敏史、健康变化记录。</w:t>
            </w:r>
          </w:p>
          <w:p w14:paraId="1BBF1B4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注：包含</w:t>
            </w:r>
            <w:r>
              <w:rPr>
                <w:rFonts w:ascii="微软雅黑" w:eastAsia="微软雅黑" w:hAnsi="微软雅黑" w:cs="微软雅黑"/>
                <w:sz w:val="18"/>
                <w:szCs w:val="18"/>
              </w:rPr>
              <w:t>1-4</w:t>
            </w:r>
            <w:r>
              <w:rPr>
                <w:rFonts w:ascii="微软雅黑" w:eastAsia="微软雅黑" w:hAnsi="微软雅黑" w:cs="微软雅黑"/>
                <w:sz w:val="18"/>
                <w:szCs w:val="18"/>
              </w:rPr>
              <w:t>项得</w:t>
            </w:r>
            <w:r>
              <w:rPr>
                <w:rFonts w:ascii="微软雅黑" w:eastAsia="微软雅黑" w:hAnsi="微软雅黑" w:cs="微软雅黑"/>
                <w:sz w:val="18"/>
                <w:szCs w:val="18"/>
              </w:rPr>
              <w:t>1</w:t>
            </w:r>
            <w:r>
              <w:rPr>
                <w:rFonts w:ascii="微软雅黑" w:eastAsia="微软雅黑" w:hAnsi="微软雅黑" w:cs="微软雅黑"/>
                <w:sz w:val="18"/>
                <w:szCs w:val="18"/>
              </w:rPr>
              <w:t>分，包含</w:t>
            </w:r>
            <w:r>
              <w:rPr>
                <w:rFonts w:ascii="微软雅黑" w:eastAsia="微软雅黑" w:hAnsi="微软雅黑" w:cs="微软雅黑"/>
                <w:sz w:val="18"/>
                <w:szCs w:val="18"/>
              </w:rPr>
              <w:t>5-7</w:t>
            </w:r>
            <w:r>
              <w:rPr>
                <w:rFonts w:ascii="微软雅黑" w:eastAsia="微软雅黑" w:hAnsi="微软雅黑" w:cs="微软雅黑"/>
                <w:sz w:val="18"/>
                <w:szCs w:val="18"/>
              </w:rPr>
              <w:t>项得</w:t>
            </w:r>
            <w:r>
              <w:rPr>
                <w:rFonts w:ascii="微软雅黑" w:eastAsia="微软雅黑" w:hAnsi="微软雅黑" w:cs="微软雅黑"/>
                <w:sz w:val="18"/>
                <w:szCs w:val="18"/>
              </w:rPr>
              <w:t>2</w:t>
            </w:r>
            <w:r>
              <w:rPr>
                <w:rFonts w:ascii="微软雅黑" w:eastAsia="微软雅黑" w:hAnsi="微软雅黑" w:cs="微软雅黑"/>
                <w:sz w:val="18"/>
                <w:szCs w:val="18"/>
              </w:rPr>
              <w:t>分，包含所有得</w:t>
            </w:r>
            <w:r>
              <w:rPr>
                <w:rFonts w:ascii="微软雅黑" w:eastAsia="微软雅黑" w:hAnsi="微软雅黑" w:cs="微软雅黑"/>
                <w:sz w:val="18"/>
                <w:szCs w:val="18"/>
              </w:rPr>
              <w:t>3</w:t>
            </w:r>
            <w:r>
              <w:rPr>
                <w:rFonts w:ascii="微软雅黑" w:eastAsia="微软雅黑" w:hAnsi="微软雅黑" w:cs="微软雅黑"/>
                <w:sz w:val="18"/>
                <w:szCs w:val="18"/>
              </w:rPr>
              <w:t>分。</w:t>
            </w:r>
          </w:p>
        </w:tc>
        <w:tc>
          <w:tcPr>
            <w:tcW w:w="657" w:type="dxa"/>
            <w:tcBorders>
              <w:tl2br w:val="nil"/>
              <w:tr2bl w:val="nil"/>
            </w:tcBorders>
            <w:shd w:val="clear" w:color="auto" w:fill="auto"/>
            <w:vAlign w:val="center"/>
          </w:tcPr>
          <w:p w14:paraId="0D865EC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shd w:val="clear" w:color="000000" w:fill="FFFFFF"/>
            <w:vAlign w:val="center"/>
          </w:tcPr>
          <w:p w14:paraId="76EE553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30486B9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查看健康档案</w:t>
            </w:r>
          </w:p>
        </w:tc>
      </w:tr>
      <w:tr w:rsidR="00CA271C" w14:paraId="3D83FAFB" w14:textId="77777777">
        <w:tc>
          <w:tcPr>
            <w:tcW w:w="1242" w:type="dxa"/>
            <w:tcBorders>
              <w:tl2br w:val="nil"/>
              <w:tr2bl w:val="nil"/>
            </w:tcBorders>
            <w:shd w:val="clear" w:color="000000" w:fill="FFFFFF"/>
            <w:vAlign w:val="center"/>
          </w:tcPr>
          <w:p w14:paraId="0D1C842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w:t>
            </w:r>
            <w:r>
              <w:rPr>
                <w:rFonts w:ascii="微软雅黑" w:eastAsia="微软雅黑" w:hAnsi="微软雅黑" w:cs="微软雅黑" w:hint="eastAsia"/>
                <w:sz w:val="18"/>
                <w:szCs w:val="18"/>
              </w:rPr>
              <w:t>8</w:t>
            </w:r>
          </w:p>
        </w:tc>
        <w:tc>
          <w:tcPr>
            <w:tcW w:w="8708" w:type="dxa"/>
            <w:tcBorders>
              <w:tl2br w:val="nil"/>
              <w:tr2bl w:val="nil"/>
            </w:tcBorders>
            <w:vAlign w:val="center"/>
          </w:tcPr>
          <w:p w14:paraId="1A05883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老年人变更护理等级、服务内容等，须签署老年人变更事项确认表，有记录。</w:t>
            </w:r>
          </w:p>
        </w:tc>
        <w:tc>
          <w:tcPr>
            <w:tcW w:w="657" w:type="dxa"/>
            <w:tcBorders>
              <w:tl2br w:val="nil"/>
              <w:tr2bl w:val="nil"/>
            </w:tcBorders>
            <w:vAlign w:val="center"/>
          </w:tcPr>
          <w:p w14:paraId="614819A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260CC375"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52B3244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51213A3B" w14:textId="77777777">
        <w:tc>
          <w:tcPr>
            <w:tcW w:w="1242" w:type="dxa"/>
            <w:tcBorders>
              <w:tl2br w:val="nil"/>
              <w:tr2bl w:val="nil"/>
            </w:tcBorders>
            <w:shd w:val="clear" w:color="000000" w:fill="FFFFFF"/>
            <w:vAlign w:val="center"/>
          </w:tcPr>
          <w:p w14:paraId="0B404FB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w:t>
            </w:r>
            <w:r>
              <w:rPr>
                <w:rFonts w:ascii="微软雅黑" w:eastAsia="微软雅黑" w:hAnsi="微软雅黑" w:cs="微软雅黑" w:hint="eastAsia"/>
                <w:sz w:val="18"/>
                <w:szCs w:val="18"/>
              </w:rPr>
              <w:t>9</w:t>
            </w:r>
          </w:p>
        </w:tc>
        <w:tc>
          <w:tcPr>
            <w:tcW w:w="8708" w:type="dxa"/>
            <w:tcBorders>
              <w:tl2br w:val="nil"/>
              <w:tr2bl w:val="nil"/>
            </w:tcBorders>
            <w:shd w:val="clear" w:color="auto" w:fill="auto"/>
            <w:vAlign w:val="center"/>
          </w:tcPr>
          <w:p w14:paraId="3D3E115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老年人出院时有出院小结，至少包含住院时段、护理级别变更情况、期间住医院治疗的次数、本次出院的原由、离院时老年人的状态等。</w:t>
            </w:r>
          </w:p>
        </w:tc>
        <w:tc>
          <w:tcPr>
            <w:tcW w:w="657" w:type="dxa"/>
            <w:tcBorders>
              <w:tl2br w:val="nil"/>
              <w:tr2bl w:val="nil"/>
            </w:tcBorders>
            <w:vAlign w:val="center"/>
          </w:tcPr>
          <w:p w14:paraId="112C20D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64F53AC3"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2EDC367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1244F4E4" w14:textId="77777777">
        <w:tc>
          <w:tcPr>
            <w:tcW w:w="1242" w:type="dxa"/>
            <w:tcBorders>
              <w:tl2br w:val="nil"/>
              <w:tr2bl w:val="nil"/>
            </w:tcBorders>
            <w:shd w:val="clear" w:color="000000" w:fill="FFFFFF"/>
            <w:vAlign w:val="center"/>
          </w:tcPr>
          <w:p w14:paraId="02C3D79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4.1.3.1</w:t>
            </w:r>
            <w:r>
              <w:rPr>
                <w:rFonts w:ascii="微软雅黑" w:eastAsia="微软雅黑" w:hAnsi="微软雅黑" w:cs="微软雅黑" w:hint="eastAsia"/>
                <w:sz w:val="18"/>
                <w:szCs w:val="18"/>
              </w:rPr>
              <w:t>0</w:t>
            </w:r>
          </w:p>
        </w:tc>
        <w:tc>
          <w:tcPr>
            <w:tcW w:w="8708" w:type="dxa"/>
            <w:tcBorders>
              <w:tl2br w:val="nil"/>
              <w:tr2bl w:val="nil"/>
            </w:tcBorders>
            <w:shd w:val="clear" w:color="auto" w:fill="auto"/>
            <w:vAlign w:val="center"/>
          </w:tcPr>
          <w:p w14:paraId="2E32230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老年人出院时，与老年人或相关第三方进行财物交接（退还押金、结清费用、物品交接清点无误</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，签字确认。</w:t>
            </w:r>
          </w:p>
        </w:tc>
        <w:tc>
          <w:tcPr>
            <w:tcW w:w="657" w:type="dxa"/>
            <w:tcBorders>
              <w:tl2br w:val="nil"/>
              <w:tr2bl w:val="nil"/>
            </w:tcBorders>
            <w:shd w:val="clear" w:color="auto" w:fill="auto"/>
            <w:vAlign w:val="center"/>
          </w:tcPr>
          <w:p w14:paraId="5477A53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shd w:val="clear" w:color="000000" w:fill="FFFFFF"/>
            <w:vAlign w:val="center"/>
          </w:tcPr>
          <w:p w14:paraId="0D09B9E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492E5A2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6848E7C9" w14:textId="77777777">
        <w:tc>
          <w:tcPr>
            <w:tcW w:w="1242" w:type="dxa"/>
            <w:tcBorders>
              <w:tl2br w:val="nil"/>
              <w:tr2bl w:val="nil"/>
            </w:tcBorders>
            <w:shd w:val="clear" w:color="000000" w:fill="FFFFFF"/>
            <w:vAlign w:val="center"/>
          </w:tcPr>
          <w:p w14:paraId="7A73922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4.1.3.1</w:t>
            </w:r>
            <w:r>
              <w:rPr>
                <w:rFonts w:ascii="微软雅黑" w:eastAsia="微软雅黑" w:hAnsi="微软雅黑" w:cs="微软雅黑" w:hint="eastAsia"/>
                <w:sz w:val="18"/>
                <w:szCs w:val="18"/>
              </w:rPr>
              <w:t>1</w:t>
            </w:r>
          </w:p>
        </w:tc>
        <w:tc>
          <w:tcPr>
            <w:tcW w:w="8708" w:type="dxa"/>
            <w:tcBorders>
              <w:tl2br w:val="nil"/>
              <w:tr2bl w:val="nil"/>
            </w:tcBorders>
            <w:shd w:val="clear" w:color="auto" w:fill="auto"/>
            <w:vAlign w:val="center"/>
          </w:tcPr>
          <w:p w14:paraId="3EBC209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老年人出院，及时完成档案整理归档。</w:t>
            </w:r>
          </w:p>
        </w:tc>
        <w:tc>
          <w:tcPr>
            <w:tcW w:w="657" w:type="dxa"/>
            <w:tcBorders>
              <w:tl2br w:val="nil"/>
              <w:tr2bl w:val="nil"/>
            </w:tcBorders>
            <w:shd w:val="clear" w:color="auto" w:fill="auto"/>
            <w:vAlign w:val="center"/>
          </w:tcPr>
          <w:p w14:paraId="523B231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shd w:val="clear" w:color="000000" w:fill="FFFFFF"/>
            <w:vAlign w:val="center"/>
          </w:tcPr>
          <w:p w14:paraId="41BDE1D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2C8E406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查看档案</w:t>
            </w:r>
          </w:p>
        </w:tc>
      </w:tr>
      <w:tr w:rsidR="00CA271C" w14:paraId="6A2382D5" w14:textId="77777777">
        <w:tc>
          <w:tcPr>
            <w:tcW w:w="1242" w:type="dxa"/>
            <w:tcBorders>
              <w:tl2br w:val="nil"/>
              <w:tr2bl w:val="nil"/>
            </w:tcBorders>
            <w:shd w:val="clear" w:color="000000" w:fill="FFFFFF"/>
            <w:vAlign w:val="center"/>
          </w:tcPr>
          <w:p w14:paraId="4FF0F15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4.1.3.1</w:t>
            </w:r>
            <w:r>
              <w:rPr>
                <w:rFonts w:ascii="微软雅黑" w:eastAsia="微软雅黑" w:hAnsi="微软雅黑" w:cs="微软雅黑" w:hint="eastAsia"/>
                <w:sz w:val="18"/>
                <w:szCs w:val="18"/>
              </w:rPr>
              <w:t>2</w:t>
            </w:r>
          </w:p>
        </w:tc>
        <w:tc>
          <w:tcPr>
            <w:tcW w:w="8708" w:type="dxa"/>
            <w:tcBorders>
              <w:tl2br w:val="nil"/>
              <w:tr2bl w:val="nil"/>
            </w:tcBorders>
            <w:shd w:val="clear" w:color="auto" w:fill="auto"/>
            <w:vAlign w:val="center"/>
          </w:tcPr>
          <w:p w14:paraId="6967A95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老年人档案归档规范，装订整齐。</w:t>
            </w:r>
          </w:p>
        </w:tc>
        <w:tc>
          <w:tcPr>
            <w:tcW w:w="657" w:type="dxa"/>
            <w:tcBorders>
              <w:tl2br w:val="nil"/>
              <w:tr2bl w:val="nil"/>
            </w:tcBorders>
            <w:shd w:val="clear" w:color="auto" w:fill="auto"/>
            <w:vAlign w:val="center"/>
          </w:tcPr>
          <w:p w14:paraId="48D754E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shd w:val="clear" w:color="000000" w:fill="FFFFFF"/>
            <w:vAlign w:val="center"/>
          </w:tcPr>
          <w:p w14:paraId="07E1F36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024347B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查看档案</w:t>
            </w:r>
          </w:p>
        </w:tc>
      </w:tr>
      <w:tr w:rsidR="00CA271C" w14:paraId="13725C40" w14:textId="77777777">
        <w:tc>
          <w:tcPr>
            <w:tcW w:w="1242" w:type="dxa"/>
            <w:vMerge w:val="restart"/>
            <w:tcBorders>
              <w:tl2br w:val="nil"/>
              <w:tr2bl w:val="nil"/>
            </w:tcBorders>
            <w:shd w:val="clear" w:color="000000" w:fill="FFFFFF"/>
            <w:vAlign w:val="center"/>
          </w:tcPr>
          <w:p w14:paraId="6F5F248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4.1.3.1</w:t>
            </w:r>
            <w:r>
              <w:rPr>
                <w:rFonts w:ascii="微软雅黑" w:eastAsia="微软雅黑" w:hAnsi="微软雅黑" w:cs="微软雅黑" w:hint="eastAsia"/>
                <w:sz w:val="18"/>
                <w:szCs w:val="18"/>
              </w:rPr>
              <w:t>3</w:t>
            </w:r>
          </w:p>
        </w:tc>
        <w:tc>
          <w:tcPr>
            <w:tcW w:w="8708" w:type="dxa"/>
            <w:tcBorders>
              <w:tl2br w:val="nil"/>
              <w:tr2bl w:val="nil"/>
            </w:tcBorders>
            <w:vAlign w:val="center"/>
          </w:tcPr>
          <w:p w14:paraId="30096F9E" w14:textId="77777777" w:rsidR="00CA271C" w:rsidRDefault="00D256C2">
            <w:pPr>
              <w:widowControl/>
              <w:spacing w:after="0" w:line="240" w:lineRule="auto"/>
              <w:jc w:val="left"/>
              <w:rPr>
                <w:rFonts w:ascii="微软雅黑" w:eastAsia="微软雅黑" w:hAnsi="微软雅黑" w:cs="微软雅黑"/>
                <w:b/>
                <w:sz w:val="18"/>
                <w:szCs w:val="18"/>
              </w:rPr>
            </w:pPr>
            <w:r>
              <w:rPr>
                <w:rFonts w:ascii="微软雅黑" w:eastAsia="微软雅黑" w:hAnsi="微软雅黑" w:cs="微软雅黑" w:hint="eastAsia"/>
                <w:b/>
                <w:sz w:val="18"/>
                <w:szCs w:val="18"/>
              </w:rPr>
              <w:t>机构入住率不低于</w:t>
            </w:r>
            <w:r>
              <w:rPr>
                <w:rFonts w:ascii="微软雅黑" w:eastAsia="微软雅黑" w:hAnsi="微软雅黑" w:cs="微软雅黑" w:hint="eastAsia"/>
                <w:b/>
                <w:sz w:val="18"/>
                <w:szCs w:val="18"/>
              </w:rPr>
              <w:t>50%</w:t>
            </w:r>
            <w:r>
              <w:rPr>
                <w:rFonts w:ascii="微软雅黑" w:eastAsia="微软雅黑" w:hAnsi="微软雅黑" w:cs="微软雅黑" w:hint="eastAsia"/>
                <w:b/>
                <w:sz w:val="18"/>
                <w:szCs w:val="18"/>
              </w:rPr>
              <w:t>。</w:t>
            </w:r>
            <w:r>
              <w:rPr>
                <w:rFonts w:ascii="微软雅黑" w:eastAsia="微软雅黑" w:hAnsi="微软雅黑" w:cs="微软雅黑" w:hint="eastAsia"/>
                <w:b/>
                <w:sz w:val="18"/>
                <w:szCs w:val="18"/>
              </w:rPr>
              <w:br/>
            </w:r>
            <w:r>
              <w:rPr>
                <w:rFonts w:ascii="微软雅黑" w:eastAsia="微软雅黑" w:hAnsi="微软雅黑" w:cs="微软雅黑" w:hint="eastAsia"/>
                <w:b/>
                <w:sz w:val="18"/>
                <w:szCs w:val="18"/>
              </w:rPr>
              <w:t>注：申请</w:t>
            </w:r>
            <w:r>
              <w:rPr>
                <w:rFonts w:ascii="微软雅黑" w:eastAsia="微软雅黑" w:hAnsi="微软雅黑" w:cs="微软雅黑" w:hint="eastAsia"/>
                <w:b/>
                <w:sz w:val="18"/>
                <w:szCs w:val="18"/>
              </w:rPr>
              <w:t>5</w:t>
            </w:r>
            <w:r>
              <w:rPr>
                <w:rFonts w:ascii="微软雅黑" w:eastAsia="微软雅黑" w:hAnsi="微软雅黑" w:cs="微软雅黑" w:hint="eastAsia"/>
                <w:b/>
                <w:sz w:val="18"/>
                <w:szCs w:val="18"/>
              </w:rPr>
              <w:t>级评定的养老机构如不符合此项要求，则自动终止评定程序。</w:t>
            </w:r>
          </w:p>
        </w:tc>
        <w:tc>
          <w:tcPr>
            <w:tcW w:w="657" w:type="dxa"/>
            <w:tcBorders>
              <w:tl2br w:val="nil"/>
              <w:tr2bl w:val="nil"/>
            </w:tcBorders>
            <w:vAlign w:val="center"/>
          </w:tcPr>
          <w:p w14:paraId="750BBDC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647" w:type="dxa"/>
            <w:vMerge w:val="restart"/>
            <w:tcBorders>
              <w:tl2br w:val="nil"/>
              <w:tr2bl w:val="nil"/>
            </w:tcBorders>
            <w:vAlign w:val="center"/>
          </w:tcPr>
          <w:p w14:paraId="5E7BD8F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val="restart"/>
            <w:tcBorders>
              <w:tl2br w:val="nil"/>
              <w:tr2bl w:val="nil"/>
            </w:tcBorders>
            <w:vAlign w:val="center"/>
          </w:tcPr>
          <w:p w14:paraId="503FC17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查看协议及机构备案文件并计算入住率</w:t>
            </w:r>
          </w:p>
          <w:p w14:paraId="38EDD97B" w14:textId="6B92A984" w:rsidR="00CA271C" w:rsidRDefault="00AB48AC">
            <w:pPr>
              <w:widowControl/>
              <w:spacing w:after="0" w:line="240" w:lineRule="auto"/>
              <w:jc w:val="left"/>
              <w:rPr>
                <w:rFonts w:ascii="微软雅黑" w:eastAsia="微软雅黑" w:hAnsi="微软雅黑" w:cs="微软雅黑"/>
                <w:position w:val="-26"/>
                <w:sz w:val="18"/>
                <w:szCs w:val="18"/>
              </w:rPr>
            </w:pPr>
            <w:r>
              <w:rPr>
                <w:rFonts w:ascii="微软雅黑" w:eastAsia="微软雅黑" w:hAnsi="微软雅黑" w:cs="微软雅黑"/>
                <w:noProof/>
                <w:position w:val="-28"/>
                <w:szCs w:val="24"/>
              </w:rPr>
              <w:drawing>
                <wp:inline distT="0" distB="0" distL="0" distR="0" wp14:anchorId="6B33E738" wp14:editId="2AE3431E">
                  <wp:extent cx="2037080" cy="2940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7080" cy="294005"/>
                          </a:xfrm>
                          <a:prstGeom prst="rect">
                            <a:avLst/>
                          </a:prstGeom>
                          <a:noFill/>
                          <a:ln>
                            <a:noFill/>
                          </a:ln>
                        </pic:spPr>
                      </pic:pic>
                    </a:graphicData>
                  </a:graphic>
                </wp:inline>
              </w:drawing>
            </w:r>
            <w:r w:rsidR="00D256C2">
              <w:rPr>
                <w:rFonts w:ascii="微软雅黑" w:eastAsia="微软雅黑" w:hAnsi="微软雅黑" w:cs="微软雅黑" w:hint="eastAsia"/>
                <w:position w:val="-26"/>
                <w:sz w:val="18"/>
                <w:szCs w:val="18"/>
              </w:rPr>
              <w:t>（</w:t>
            </w:r>
            <w:r w:rsidR="00D256C2">
              <w:rPr>
                <w:rFonts w:ascii="微软雅黑" w:eastAsia="微软雅黑" w:hAnsi="微软雅黑" w:cs="微软雅黑" w:hint="eastAsia"/>
                <w:position w:val="-26"/>
                <w:sz w:val="18"/>
                <w:szCs w:val="18"/>
              </w:rPr>
              <w:t>1</w:t>
            </w:r>
            <w:r w:rsidR="00D256C2">
              <w:rPr>
                <w:rFonts w:ascii="微软雅黑" w:eastAsia="微软雅黑" w:hAnsi="微软雅黑" w:cs="微软雅黑" w:hint="eastAsia"/>
                <w:position w:val="-26"/>
                <w:sz w:val="18"/>
                <w:szCs w:val="18"/>
              </w:rPr>
              <w:t>）数据统计时点是以申报等级评定日期前三个月作为统计时段；</w:t>
            </w:r>
          </w:p>
          <w:p w14:paraId="17BD2910" w14:textId="77777777" w:rsidR="00CA271C" w:rsidRDefault="00D256C2">
            <w:pPr>
              <w:pStyle w:val="aa"/>
              <w:spacing w:after="0" w:line="240" w:lineRule="auto"/>
              <w:rPr>
                <w:rFonts w:ascii="微软雅黑" w:eastAsia="微软雅黑" w:hAnsi="微软雅黑" w:cs="微软雅黑"/>
                <w:position w:val="-26"/>
                <w:szCs w:val="18"/>
              </w:rPr>
            </w:pPr>
            <w:r>
              <w:rPr>
                <w:rFonts w:ascii="微软雅黑" w:eastAsia="微软雅黑" w:hAnsi="微软雅黑" w:cs="微软雅黑" w:hint="eastAsia"/>
                <w:position w:val="-26"/>
                <w:szCs w:val="18"/>
              </w:rPr>
              <w:t>（</w:t>
            </w:r>
            <w:r>
              <w:rPr>
                <w:rFonts w:ascii="微软雅黑" w:eastAsia="微软雅黑" w:hAnsi="微软雅黑" w:cs="微软雅黑" w:hint="eastAsia"/>
                <w:position w:val="-26"/>
                <w:szCs w:val="18"/>
              </w:rPr>
              <w:t>2</w:t>
            </w:r>
            <w:r>
              <w:rPr>
                <w:rFonts w:ascii="微软雅黑" w:eastAsia="微软雅黑" w:hAnsi="微软雅黑" w:cs="微软雅黑" w:hint="eastAsia"/>
                <w:position w:val="-26"/>
                <w:szCs w:val="18"/>
              </w:rPr>
              <w:t>）入住老年人总数是指已与养老机构签订特困老年人送养协议或社会老年人服务协议的老年人数量；</w:t>
            </w:r>
          </w:p>
          <w:p w14:paraId="4EDD1B6F" w14:textId="77777777" w:rsidR="00CA271C" w:rsidRDefault="00D256C2">
            <w:pPr>
              <w:pStyle w:val="aa"/>
              <w:spacing w:after="0" w:line="240" w:lineRule="auto"/>
              <w:rPr>
                <w:rFonts w:ascii="微软雅黑" w:eastAsia="微软雅黑" w:hAnsi="微软雅黑" w:cs="微软雅黑"/>
                <w:position w:val="-26"/>
                <w:szCs w:val="24"/>
              </w:rPr>
            </w:pPr>
            <w:r>
              <w:rPr>
                <w:rFonts w:ascii="微软雅黑" w:eastAsia="微软雅黑" w:hAnsi="微软雅黑" w:cs="微软雅黑" w:hint="eastAsia"/>
                <w:position w:val="-26"/>
                <w:szCs w:val="18"/>
              </w:rPr>
              <w:t>（</w:t>
            </w:r>
            <w:r>
              <w:rPr>
                <w:rFonts w:ascii="微软雅黑" w:eastAsia="微软雅黑" w:hAnsi="微软雅黑" w:cs="微软雅黑" w:hint="eastAsia"/>
                <w:position w:val="-26"/>
                <w:szCs w:val="18"/>
              </w:rPr>
              <w:t>3</w:t>
            </w:r>
            <w:r>
              <w:rPr>
                <w:rFonts w:ascii="微软雅黑" w:eastAsia="微软雅黑" w:hAnsi="微软雅黑" w:cs="微软雅黑" w:hint="eastAsia"/>
                <w:position w:val="-26"/>
                <w:szCs w:val="18"/>
              </w:rPr>
              <w:t>）养老机构内总床位数是指在主管民政部门备案的总床位数。</w:t>
            </w:r>
          </w:p>
        </w:tc>
      </w:tr>
      <w:tr w:rsidR="00CA271C" w14:paraId="125BA291" w14:textId="77777777">
        <w:tc>
          <w:tcPr>
            <w:tcW w:w="1242" w:type="dxa"/>
            <w:vMerge/>
            <w:tcBorders>
              <w:tl2br w:val="nil"/>
              <w:tr2bl w:val="nil"/>
            </w:tcBorders>
            <w:vAlign w:val="center"/>
          </w:tcPr>
          <w:p w14:paraId="2549BE72"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191BE1ED" w14:textId="77777777" w:rsidR="00CA271C" w:rsidRDefault="00D256C2">
            <w:pPr>
              <w:widowControl/>
              <w:spacing w:after="0" w:line="240" w:lineRule="auto"/>
              <w:jc w:val="left"/>
              <w:rPr>
                <w:rFonts w:ascii="微软雅黑" w:eastAsia="微软雅黑" w:hAnsi="微软雅黑" w:cs="微软雅黑"/>
                <w:b/>
                <w:sz w:val="18"/>
                <w:szCs w:val="18"/>
              </w:rPr>
            </w:pPr>
            <w:r>
              <w:rPr>
                <w:rFonts w:ascii="微软雅黑" w:eastAsia="微软雅黑" w:hAnsi="微软雅黑" w:cs="微软雅黑" w:hint="eastAsia"/>
                <w:b/>
                <w:sz w:val="18"/>
                <w:szCs w:val="18"/>
              </w:rPr>
              <w:t>机构入住率为</w:t>
            </w:r>
            <w:r>
              <w:rPr>
                <w:rFonts w:ascii="微软雅黑" w:eastAsia="微软雅黑" w:hAnsi="微软雅黑" w:cs="微软雅黑" w:hint="eastAsia"/>
                <w:b/>
                <w:sz w:val="18"/>
                <w:szCs w:val="18"/>
              </w:rPr>
              <w:t>45%-50%</w:t>
            </w:r>
            <w:r>
              <w:rPr>
                <w:rFonts w:ascii="微软雅黑" w:eastAsia="微软雅黑" w:hAnsi="微软雅黑" w:cs="微软雅黑" w:hint="eastAsia"/>
                <w:b/>
                <w:sz w:val="18"/>
                <w:szCs w:val="18"/>
              </w:rPr>
              <w:t>（不含</w:t>
            </w:r>
            <w:r>
              <w:rPr>
                <w:rFonts w:ascii="微软雅黑" w:eastAsia="微软雅黑" w:hAnsi="微软雅黑" w:cs="微软雅黑" w:hint="eastAsia"/>
                <w:b/>
                <w:sz w:val="18"/>
                <w:szCs w:val="18"/>
              </w:rPr>
              <w:t>50%</w:t>
            </w:r>
            <w:r>
              <w:rPr>
                <w:rFonts w:ascii="微软雅黑" w:eastAsia="微软雅黑" w:hAnsi="微软雅黑" w:cs="微软雅黑" w:hint="eastAsia"/>
                <w:b/>
                <w:sz w:val="18"/>
                <w:szCs w:val="18"/>
              </w:rPr>
              <w:t>）。</w:t>
            </w:r>
            <w:r>
              <w:rPr>
                <w:rFonts w:ascii="微软雅黑" w:eastAsia="微软雅黑" w:hAnsi="微软雅黑" w:cs="微软雅黑" w:hint="eastAsia"/>
                <w:b/>
                <w:sz w:val="18"/>
                <w:szCs w:val="18"/>
              </w:rPr>
              <w:br/>
            </w:r>
            <w:r>
              <w:rPr>
                <w:rFonts w:ascii="微软雅黑" w:eastAsia="微软雅黑" w:hAnsi="微软雅黑" w:cs="微软雅黑" w:hint="eastAsia"/>
                <w:b/>
                <w:sz w:val="18"/>
                <w:szCs w:val="18"/>
              </w:rPr>
              <w:t>注：申请</w:t>
            </w:r>
            <w:r>
              <w:rPr>
                <w:rFonts w:ascii="微软雅黑" w:eastAsia="微软雅黑" w:hAnsi="微软雅黑" w:cs="微软雅黑" w:hint="eastAsia"/>
                <w:b/>
                <w:sz w:val="18"/>
                <w:szCs w:val="18"/>
              </w:rPr>
              <w:t>4</w:t>
            </w:r>
            <w:r>
              <w:rPr>
                <w:rFonts w:ascii="微软雅黑" w:eastAsia="微软雅黑" w:hAnsi="微软雅黑" w:cs="微软雅黑" w:hint="eastAsia"/>
                <w:b/>
                <w:sz w:val="18"/>
                <w:szCs w:val="18"/>
              </w:rPr>
              <w:t>级评定的养老机构入住率如低于</w:t>
            </w:r>
            <w:r>
              <w:rPr>
                <w:rFonts w:ascii="微软雅黑" w:eastAsia="微软雅黑" w:hAnsi="微软雅黑" w:cs="微软雅黑" w:hint="eastAsia"/>
                <w:b/>
                <w:sz w:val="18"/>
                <w:szCs w:val="18"/>
              </w:rPr>
              <w:t>45%</w:t>
            </w:r>
            <w:r>
              <w:rPr>
                <w:rFonts w:ascii="微软雅黑" w:eastAsia="微软雅黑" w:hAnsi="微软雅黑" w:cs="微软雅黑" w:hint="eastAsia"/>
                <w:b/>
                <w:sz w:val="18"/>
                <w:szCs w:val="18"/>
              </w:rPr>
              <w:t>，则自动终止评定程序。</w:t>
            </w:r>
          </w:p>
        </w:tc>
        <w:tc>
          <w:tcPr>
            <w:tcW w:w="657" w:type="dxa"/>
            <w:tcBorders>
              <w:tl2br w:val="nil"/>
              <w:tr2bl w:val="nil"/>
            </w:tcBorders>
            <w:vAlign w:val="center"/>
          </w:tcPr>
          <w:p w14:paraId="5DB6F1A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vMerge/>
            <w:tcBorders>
              <w:tl2br w:val="nil"/>
              <w:tr2bl w:val="nil"/>
            </w:tcBorders>
            <w:vAlign w:val="center"/>
          </w:tcPr>
          <w:p w14:paraId="4E61621E"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08FDF98F"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4A325A35" w14:textId="77777777">
        <w:tc>
          <w:tcPr>
            <w:tcW w:w="1242" w:type="dxa"/>
            <w:vMerge/>
            <w:tcBorders>
              <w:tl2br w:val="nil"/>
              <w:tr2bl w:val="nil"/>
            </w:tcBorders>
            <w:vAlign w:val="center"/>
          </w:tcPr>
          <w:p w14:paraId="60785051"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02AE23BF" w14:textId="77777777" w:rsidR="00CA271C" w:rsidRDefault="00D256C2">
            <w:pPr>
              <w:widowControl/>
              <w:spacing w:after="0" w:line="240" w:lineRule="auto"/>
              <w:jc w:val="left"/>
              <w:rPr>
                <w:rFonts w:ascii="微软雅黑" w:eastAsia="微软雅黑" w:hAnsi="微软雅黑" w:cs="微软雅黑"/>
                <w:b/>
                <w:sz w:val="18"/>
                <w:szCs w:val="18"/>
              </w:rPr>
            </w:pPr>
            <w:r>
              <w:rPr>
                <w:rFonts w:ascii="微软雅黑" w:eastAsia="微软雅黑" w:hAnsi="微软雅黑" w:cs="微软雅黑" w:hint="eastAsia"/>
                <w:b/>
                <w:sz w:val="18"/>
                <w:szCs w:val="18"/>
              </w:rPr>
              <w:t>机构入住率为</w:t>
            </w:r>
            <w:r>
              <w:rPr>
                <w:rFonts w:ascii="微软雅黑" w:eastAsia="微软雅黑" w:hAnsi="微软雅黑" w:cs="微软雅黑" w:hint="eastAsia"/>
                <w:b/>
                <w:sz w:val="18"/>
                <w:szCs w:val="18"/>
              </w:rPr>
              <w:t>40%-45%</w:t>
            </w:r>
            <w:r>
              <w:rPr>
                <w:rFonts w:ascii="微软雅黑" w:eastAsia="微软雅黑" w:hAnsi="微软雅黑" w:cs="微软雅黑" w:hint="eastAsia"/>
                <w:b/>
                <w:sz w:val="18"/>
                <w:szCs w:val="18"/>
              </w:rPr>
              <w:t>（不含</w:t>
            </w:r>
            <w:r>
              <w:rPr>
                <w:rFonts w:ascii="微软雅黑" w:eastAsia="微软雅黑" w:hAnsi="微软雅黑" w:cs="微软雅黑" w:hint="eastAsia"/>
                <w:b/>
                <w:sz w:val="18"/>
                <w:szCs w:val="18"/>
              </w:rPr>
              <w:t>45%</w:t>
            </w:r>
            <w:r>
              <w:rPr>
                <w:rFonts w:ascii="微软雅黑" w:eastAsia="微软雅黑" w:hAnsi="微软雅黑" w:cs="微软雅黑" w:hint="eastAsia"/>
                <w:b/>
                <w:sz w:val="18"/>
                <w:szCs w:val="18"/>
              </w:rPr>
              <w:t>）。</w:t>
            </w:r>
            <w:r>
              <w:rPr>
                <w:rFonts w:ascii="微软雅黑" w:eastAsia="微软雅黑" w:hAnsi="微软雅黑" w:cs="微软雅黑" w:hint="eastAsia"/>
                <w:b/>
                <w:sz w:val="18"/>
                <w:szCs w:val="18"/>
              </w:rPr>
              <w:br/>
            </w:r>
            <w:r>
              <w:rPr>
                <w:rFonts w:ascii="微软雅黑" w:eastAsia="微软雅黑" w:hAnsi="微软雅黑" w:cs="微软雅黑" w:hint="eastAsia"/>
                <w:b/>
                <w:sz w:val="18"/>
                <w:szCs w:val="18"/>
              </w:rPr>
              <w:t>注：申请</w:t>
            </w:r>
            <w:r>
              <w:rPr>
                <w:rFonts w:ascii="微软雅黑" w:eastAsia="微软雅黑" w:hAnsi="微软雅黑" w:cs="微软雅黑" w:hint="eastAsia"/>
                <w:b/>
                <w:sz w:val="18"/>
                <w:szCs w:val="18"/>
              </w:rPr>
              <w:t>3</w:t>
            </w:r>
            <w:r>
              <w:rPr>
                <w:rFonts w:ascii="微软雅黑" w:eastAsia="微软雅黑" w:hAnsi="微软雅黑" w:cs="微软雅黑" w:hint="eastAsia"/>
                <w:b/>
                <w:sz w:val="18"/>
                <w:szCs w:val="18"/>
              </w:rPr>
              <w:t>级评定的养老机构入住率如低于</w:t>
            </w:r>
            <w:r>
              <w:rPr>
                <w:rFonts w:ascii="微软雅黑" w:eastAsia="微软雅黑" w:hAnsi="微软雅黑" w:cs="微软雅黑" w:hint="eastAsia"/>
                <w:b/>
                <w:sz w:val="18"/>
                <w:szCs w:val="18"/>
              </w:rPr>
              <w:t>40%</w:t>
            </w:r>
            <w:r>
              <w:rPr>
                <w:rFonts w:ascii="微软雅黑" w:eastAsia="微软雅黑" w:hAnsi="微软雅黑" w:cs="微软雅黑" w:hint="eastAsia"/>
                <w:b/>
                <w:sz w:val="18"/>
                <w:szCs w:val="18"/>
              </w:rPr>
              <w:t>，则自动终止评定程序。</w:t>
            </w:r>
          </w:p>
        </w:tc>
        <w:tc>
          <w:tcPr>
            <w:tcW w:w="657" w:type="dxa"/>
            <w:tcBorders>
              <w:tl2br w:val="nil"/>
              <w:tr2bl w:val="nil"/>
            </w:tcBorders>
            <w:vAlign w:val="center"/>
          </w:tcPr>
          <w:p w14:paraId="6D9E149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vMerge/>
            <w:tcBorders>
              <w:tl2br w:val="nil"/>
              <w:tr2bl w:val="nil"/>
            </w:tcBorders>
            <w:vAlign w:val="center"/>
          </w:tcPr>
          <w:p w14:paraId="64884277"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5A6AB1C3"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1CF6F4F7" w14:textId="77777777">
        <w:tc>
          <w:tcPr>
            <w:tcW w:w="1242" w:type="dxa"/>
            <w:vMerge/>
            <w:tcBorders>
              <w:tl2br w:val="nil"/>
              <w:tr2bl w:val="nil"/>
            </w:tcBorders>
            <w:vAlign w:val="center"/>
          </w:tcPr>
          <w:p w14:paraId="08BB9154"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1EC2F07A" w14:textId="77777777" w:rsidR="00CA271C" w:rsidRDefault="00D256C2">
            <w:pPr>
              <w:widowControl/>
              <w:spacing w:after="0" w:line="240" w:lineRule="auto"/>
              <w:jc w:val="left"/>
              <w:rPr>
                <w:rFonts w:ascii="微软雅黑" w:eastAsia="微软雅黑" w:hAnsi="微软雅黑" w:cs="微软雅黑"/>
                <w:b/>
                <w:sz w:val="18"/>
                <w:szCs w:val="18"/>
              </w:rPr>
            </w:pPr>
            <w:r>
              <w:rPr>
                <w:rFonts w:ascii="微软雅黑" w:eastAsia="微软雅黑" w:hAnsi="微软雅黑" w:cs="微软雅黑" w:hint="eastAsia"/>
                <w:b/>
                <w:sz w:val="18"/>
                <w:szCs w:val="18"/>
              </w:rPr>
              <w:t>机构入住率为</w:t>
            </w:r>
            <w:r>
              <w:rPr>
                <w:rFonts w:ascii="微软雅黑" w:eastAsia="微软雅黑" w:hAnsi="微软雅黑" w:cs="微软雅黑" w:hint="eastAsia"/>
                <w:b/>
                <w:sz w:val="18"/>
                <w:szCs w:val="18"/>
              </w:rPr>
              <w:t>35%-40%</w:t>
            </w:r>
            <w:r>
              <w:rPr>
                <w:rFonts w:ascii="微软雅黑" w:eastAsia="微软雅黑" w:hAnsi="微软雅黑" w:cs="微软雅黑" w:hint="eastAsia"/>
                <w:b/>
                <w:sz w:val="18"/>
                <w:szCs w:val="18"/>
              </w:rPr>
              <w:t>（不含</w:t>
            </w:r>
            <w:r>
              <w:rPr>
                <w:rFonts w:ascii="微软雅黑" w:eastAsia="微软雅黑" w:hAnsi="微软雅黑" w:cs="微软雅黑" w:hint="eastAsia"/>
                <w:b/>
                <w:sz w:val="18"/>
                <w:szCs w:val="18"/>
              </w:rPr>
              <w:t>40%</w:t>
            </w:r>
            <w:r>
              <w:rPr>
                <w:rFonts w:ascii="微软雅黑" w:eastAsia="微软雅黑" w:hAnsi="微软雅黑" w:cs="微软雅黑" w:hint="eastAsia"/>
                <w:b/>
                <w:sz w:val="18"/>
                <w:szCs w:val="18"/>
              </w:rPr>
              <w:t>）。</w:t>
            </w:r>
            <w:r>
              <w:rPr>
                <w:rFonts w:ascii="微软雅黑" w:eastAsia="微软雅黑" w:hAnsi="微软雅黑" w:cs="微软雅黑" w:hint="eastAsia"/>
                <w:b/>
                <w:sz w:val="18"/>
                <w:szCs w:val="18"/>
              </w:rPr>
              <w:br/>
            </w:r>
            <w:r>
              <w:rPr>
                <w:rFonts w:ascii="微软雅黑" w:eastAsia="微软雅黑" w:hAnsi="微软雅黑" w:cs="微软雅黑" w:hint="eastAsia"/>
                <w:b/>
                <w:sz w:val="18"/>
                <w:szCs w:val="18"/>
              </w:rPr>
              <w:t>注：申请</w:t>
            </w:r>
            <w:r>
              <w:rPr>
                <w:rFonts w:ascii="微软雅黑" w:eastAsia="微软雅黑" w:hAnsi="微软雅黑" w:cs="微软雅黑" w:hint="eastAsia"/>
                <w:b/>
                <w:sz w:val="18"/>
                <w:szCs w:val="18"/>
              </w:rPr>
              <w:t>2</w:t>
            </w:r>
            <w:r>
              <w:rPr>
                <w:rFonts w:ascii="微软雅黑" w:eastAsia="微软雅黑" w:hAnsi="微软雅黑" w:cs="微软雅黑" w:hint="eastAsia"/>
                <w:b/>
                <w:sz w:val="18"/>
                <w:szCs w:val="18"/>
              </w:rPr>
              <w:t>级评定的养老机构入住率如低于</w:t>
            </w:r>
            <w:r>
              <w:rPr>
                <w:rFonts w:ascii="微软雅黑" w:eastAsia="微软雅黑" w:hAnsi="微软雅黑" w:cs="微软雅黑" w:hint="eastAsia"/>
                <w:b/>
                <w:sz w:val="18"/>
                <w:szCs w:val="18"/>
              </w:rPr>
              <w:t>35%</w:t>
            </w:r>
            <w:r>
              <w:rPr>
                <w:rFonts w:ascii="微软雅黑" w:eastAsia="微软雅黑" w:hAnsi="微软雅黑" w:cs="微软雅黑" w:hint="eastAsia"/>
                <w:b/>
                <w:sz w:val="18"/>
                <w:szCs w:val="18"/>
              </w:rPr>
              <w:t>，则自动终止评定程序。</w:t>
            </w:r>
          </w:p>
        </w:tc>
        <w:tc>
          <w:tcPr>
            <w:tcW w:w="657" w:type="dxa"/>
            <w:tcBorders>
              <w:tl2br w:val="nil"/>
              <w:tr2bl w:val="nil"/>
            </w:tcBorders>
            <w:vAlign w:val="center"/>
          </w:tcPr>
          <w:p w14:paraId="37902B3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vMerge/>
            <w:tcBorders>
              <w:tl2br w:val="nil"/>
              <w:tr2bl w:val="nil"/>
            </w:tcBorders>
            <w:vAlign w:val="center"/>
          </w:tcPr>
          <w:p w14:paraId="30D603D1"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1D5D3CEC"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5FB0DD5F" w14:textId="77777777">
        <w:tc>
          <w:tcPr>
            <w:tcW w:w="1242" w:type="dxa"/>
            <w:vMerge/>
            <w:tcBorders>
              <w:tl2br w:val="nil"/>
              <w:tr2bl w:val="nil"/>
            </w:tcBorders>
            <w:vAlign w:val="center"/>
          </w:tcPr>
          <w:p w14:paraId="4920694B"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7B74399C" w14:textId="77777777" w:rsidR="00CA271C" w:rsidRDefault="00D256C2">
            <w:pPr>
              <w:widowControl/>
              <w:spacing w:after="0" w:line="240" w:lineRule="auto"/>
              <w:jc w:val="left"/>
              <w:rPr>
                <w:rFonts w:ascii="微软雅黑" w:eastAsia="微软雅黑" w:hAnsi="微软雅黑" w:cs="微软雅黑"/>
                <w:b/>
                <w:sz w:val="18"/>
                <w:szCs w:val="18"/>
              </w:rPr>
            </w:pPr>
            <w:r>
              <w:rPr>
                <w:rFonts w:ascii="微软雅黑" w:eastAsia="微软雅黑" w:hAnsi="微软雅黑" w:cs="微软雅黑" w:hint="eastAsia"/>
                <w:b/>
                <w:sz w:val="18"/>
                <w:szCs w:val="18"/>
              </w:rPr>
              <w:t>机构入住率为</w:t>
            </w:r>
            <w:r>
              <w:rPr>
                <w:rFonts w:ascii="微软雅黑" w:eastAsia="微软雅黑" w:hAnsi="微软雅黑" w:cs="微软雅黑" w:hint="eastAsia"/>
                <w:b/>
                <w:sz w:val="18"/>
                <w:szCs w:val="18"/>
              </w:rPr>
              <w:t>30%-35%</w:t>
            </w:r>
            <w:r>
              <w:rPr>
                <w:rFonts w:ascii="微软雅黑" w:eastAsia="微软雅黑" w:hAnsi="微软雅黑" w:cs="微软雅黑" w:hint="eastAsia"/>
                <w:b/>
                <w:sz w:val="18"/>
                <w:szCs w:val="18"/>
              </w:rPr>
              <w:t>（不含</w:t>
            </w:r>
            <w:r>
              <w:rPr>
                <w:rFonts w:ascii="微软雅黑" w:eastAsia="微软雅黑" w:hAnsi="微软雅黑" w:cs="微软雅黑" w:hint="eastAsia"/>
                <w:b/>
                <w:sz w:val="18"/>
                <w:szCs w:val="18"/>
              </w:rPr>
              <w:t>35%</w:t>
            </w:r>
            <w:r>
              <w:rPr>
                <w:rFonts w:ascii="微软雅黑" w:eastAsia="微软雅黑" w:hAnsi="微软雅黑" w:cs="微软雅黑" w:hint="eastAsia"/>
                <w:b/>
                <w:sz w:val="18"/>
                <w:szCs w:val="18"/>
              </w:rPr>
              <w:t>）。</w:t>
            </w:r>
            <w:r>
              <w:rPr>
                <w:rFonts w:ascii="微软雅黑" w:eastAsia="微软雅黑" w:hAnsi="微软雅黑" w:cs="微软雅黑" w:hint="eastAsia"/>
                <w:b/>
                <w:sz w:val="18"/>
                <w:szCs w:val="18"/>
              </w:rPr>
              <w:br/>
            </w:r>
            <w:r>
              <w:rPr>
                <w:rFonts w:ascii="微软雅黑" w:eastAsia="微软雅黑" w:hAnsi="微软雅黑" w:cs="微软雅黑" w:hint="eastAsia"/>
                <w:b/>
                <w:sz w:val="18"/>
                <w:szCs w:val="18"/>
              </w:rPr>
              <w:t>注：申请</w:t>
            </w:r>
            <w:r>
              <w:rPr>
                <w:rFonts w:ascii="微软雅黑" w:eastAsia="微软雅黑" w:hAnsi="微软雅黑" w:cs="微软雅黑" w:hint="eastAsia"/>
                <w:b/>
                <w:sz w:val="18"/>
                <w:szCs w:val="18"/>
              </w:rPr>
              <w:t>1</w:t>
            </w:r>
            <w:r>
              <w:rPr>
                <w:rFonts w:ascii="微软雅黑" w:eastAsia="微软雅黑" w:hAnsi="微软雅黑" w:cs="微软雅黑" w:hint="eastAsia"/>
                <w:b/>
                <w:sz w:val="18"/>
                <w:szCs w:val="18"/>
              </w:rPr>
              <w:t>级评定的养老机构入住率如低于</w:t>
            </w:r>
            <w:r>
              <w:rPr>
                <w:rFonts w:ascii="微软雅黑" w:eastAsia="微软雅黑" w:hAnsi="微软雅黑" w:cs="微软雅黑" w:hint="eastAsia"/>
                <w:b/>
                <w:sz w:val="18"/>
                <w:szCs w:val="18"/>
              </w:rPr>
              <w:t>30%</w:t>
            </w:r>
            <w:r>
              <w:rPr>
                <w:rFonts w:ascii="微软雅黑" w:eastAsia="微软雅黑" w:hAnsi="微软雅黑" w:cs="微软雅黑" w:hint="eastAsia"/>
                <w:b/>
                <w:sz w:val="18"/>
                <w:szCs w:val="18"/>
              </w:rPr>
              <w:t>，则自动终止评定程序。</w:t>
            </w:r>
          </w:p>
        </w:tc>
        <w:tc>
          <w:tcPr>
            <w:tcW w:w="657" w:type="dxa"/>
            <w:tcBorders>
              <w:tl2br w:val="nil"/>
              <w:tr2bl w:val="nil"/>
            </w:tcBorders>
            <w:vAlign w:val="center"/>
          </w:tcPr>
          <w:p w14:paraId="34D30DE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vMerge/>
            <w:tcBorders>
              <w:tl2br w:val="nil"/>
              <w:tr2bl w:val="nil"/>
            </w:tcBorders>
            <w:vAlign w:val="center"/>
          </w:tcPr>
          <w:p w14:paraId="1FCA51D5"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2FB22136"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46273E74" w14:textId="77777777">
        <w:tc>
          <w:tcPr>
            <w:tcW w:w="1242" w:type="dxa"/>
            <w:tcBorders>
              <w:tl2br w:val="nil"/>
              <w:tr2bl w:val="nil"/>
            </w:tcBorders>
            <w:shd w:val="clear" w:color="000000" w:fill="D4E9D6"/>
            <w:vAlign w:val="center"/>
          </w:tcPr>
          <w:p w14:paraId="1F296DAA"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4.2</w:t>
            </w:r>
          </w:p>
        </w:tc>
        <w:tc>
          <w:tcPr>
            <w:tcW w:w="8708" w:type="dxa"/>
            <w:tcBorders>
              <w:tl2br w:val="nil"/>
              <w:tr2bl w:val="nil"/>
            </w:tcBorders>
            <w:shd w:val="clear" w:color="000000" w:fill="D4E9D6"/>
            <w:vAlign w:val="center"/>
          </w:tcPr>
          <w:p w14:paraId="1360D8AB"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生活照料服务</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120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0564DDA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09983F1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30B90CA7"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6E7714F4" w14:textId="77777777">
        <w:trPr>
          <w:trHeight w:val="239"/>
        </w:trPr>
        <w:tc>
          <w:tcPr>
            <w:tcW w:w="1242" w:type="dxa"/>
            <w:tcBorders>
              <w:tl2br w:val="nil"/>
              <w:tr2bl w:val="nil"/>
            </w:tcBorders>
            <w:vAlign w:val="center"/>
          </w:tcPr>
          <w:p w14:paraId="6A93D58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4.2.1</w:t>
            </w:r>
          </w:p>
        </w:tc>
        <w:tc>
          <w:tcPr>
            <w:tcW w:w="8708" w:type="dxa"/>
            <w:tcBorders>
              <w:tl2br w:val="nil"/>
              <w:tr2bl w:val="nil"/>
            </w:tcBorders>
            <w:vAlign w:val="center"/>
          </w:tcPr>
          <w:p w14:paraId="4473CA1A"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291D1F6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5D4AE26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CDD3CED"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FC8A42C" w14:textId="77777777">
        <w:tc>
          <w:tcPr>
            <w:tcW w:w="1242" w:type="dxa"/>
            <w:tcBorders>
              <w:tl2br w:val="nil"/>
              <w:tr2bl w:val="nil"/>
            </w:tcBorders>
            <w:vAlign w:val="center"/>
          </w:tcPr>
          <w:p w14:paraId="696BD21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4.2.1.1</w:t>
            </w:r>
          </w:p>
        </w:tc>
        <w:tc>
          <w:tcPr>
            <w:tcW w:w="8708" w:type="dxa"/>
            <w:tcBorders>
              <w:tl2br w:val="nil"/>
              <w:tr2bl w:val="nil"/>
            </w:tcBorders>
            <w:vAlign w:val="center"/>
          </w:tcPr>
          <w:p w14:paraId="6866D91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提供老年人个人清洁卫生服务。</w:t>
            </w:r>
          </w:p>
        </w:tc>
        <w:tc>
          <w:tcPr>
            <w:tcW w:w="657" w:type="dxa"/>
            <w:tcBorders>
              <w:tl2br w:val="nil"/>
              <w:tr2bl w:val="nil"/>
            </w:tcBorders>
            <w:vAlign w:val="center"/>
          </w:tcPr>
          <w:p w14:paraId="4CA2944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141E601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C597AC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388612C0" w14:textId="77777777">
        <w:tc>
          <w:tcPr>
            <w:tcW w:w="1242" w:type="dxa"/>
            <w:tcBorders>
              <w:tl2br w:val="nil"/>
              <w:tr2bl w:val="nil"/>
            </w:tcBorders>
            <w:vAlign w:val="center"/>
          </w:tcPr>
          <w:p w14:paraId="0F4F118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4.2.1.2</w:t>
            </w:r>
          </w:p>
        </w:tc>
        <w:tc>
          <w:tcPr>
            <w:tcW w:w="8708" w:type="dxa"/>
            <w:tcBorders>
              <w:tl2br w:val="nil"/>
              <w:tr2bl w:val="nil"/>
            </w:tcBorders>
            <w:vAlign w:val="center"/>
          </w:tcPr>
          <w:p w14:paraId="675FAD2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提供老年人饮食照料服务。</w:t>
            </w:r>
          </w:p>
        </w:tc>
        <w:tc>
          <w:tcPr>
            <w:tcW w:w="657" w:type="dxa"/>
            <w:tcBorders>
              <w:tl2br w:val="nil"/>
              <w:tr2bl w:val="nil"/>
            </w:tcBorders>
            <w:vAlign w:val="center"/>
          </w:tcPr>
          <w:p w14:paraId="5C826D7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12AF105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113328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46F91B3B" w14:textId="77777777">
        <w:tc>
          <w:tcPr>
            <w:tcW w:w="1242" w:type="dxa"/>
            <w:tcBorders>
              <w:tl2br w:val="nil"/>
              <w:tr2bl w:val="nil"/>
            </w:tcBorders>
            <w:vAlign w:val="center"/>
          </w:tcPr>
          <w:p w14:paraId="0A8A21F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4.2.1.3</w:t>
            </w:r>
          </w:p>
        </w:tc>
        <w:tc>
          <w:tcPr>
            <w:tcW w:w="8708" w:type="dxa"/>
            <w:tcBorders>
              <w:tl2br w:val="nil"/>
              <w:tr2bl w:val="nil"/>
            </w:tcBorders>
            <w:vAlign w:val="center"/>
          </w:tcPr>
          <w:p w14:paraId="704524B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提供老年人起居照料服务。</w:t>
            </w:r>
          </w:p>
        </w:tc>
        <w:tc>
          <w:tcPr>
            <w:tcW w:w="657" w:type="dxa"/>
            <w:tcBorders>
              <w:tl2br w:val="nil"/>
              <w:tr2bl w:val="nil"/>
            </w:tcBorders>
            <w:vAlign w:val="center"/>
          </w:tcPr>
          <w:p w14:paraId="279E7E9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066B0EF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429143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2D924E44" w14:textId="77777777">
        <w:tc>
          <w:tcPr>
            <w:tcW w:w="1242" w:type="dxa"/>
            <w:tcBorders>
              <w:tl2br w:val="nil"/>
              <w:tr2bl w:val="nil"/>
            </w:tcBorders>
            <w:vAlign w:val="center"/>
          </w:tcPr>
          <w:p w14:paraId="5D96887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4.2.1.4</w:t>
            </w:r>
          </w:p>
        </w:tc>
        <w:tc>
          <w:tcPr>
            <w:tcW w:w="8708" w:type="dxa"/>
            <w:tcBorders>
              <w:tl2br w:val="nil"/>
              <w:tr2bl w:val="nil"/>
            </w:tcBorders>
            <w:vAlign w:val="center"/>
          </w:tcPr>
          <w:p w14:paraId="72FD210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提供老年人排泄照料服务。</w:t>
            </w:r>
          </w:p>
        </w:tc>
        <w:tc>
          <w:tcPr>
            <w:tcW w:w="657" w:type="dxa"/>
            <w:tcBorders>
              <w:tl2br w:val="nil"/>
              <w:tr2bl w:val="nil"/>
            </w:tcBorders>
            <w:vAlign w:val="center"/>
          </w:tcPr>
          <w:p w14:paraId="73E807E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2784933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410A4E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64888791" w14:textId="77777777">
        <w:tc>
          <w:tcPr>
            <w:tcW w:w="1242" w:type="dxa"/>
            <w:tcBorders>
              <w:tl2br w:val="nil"/>
              <w:tr2bl w:val="nil"/>
            </w:tcBorders>
            <w:vAlign w:val="center"/>
          </w:tcPr>
          <w:p w14:paraId="60D14A3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4.2.1.5</w:t>
            </w:r>
          </w:p>
        </w:tc>
        <w:tc>
          <w:tcPr>
            <w:tcW w:w="8708" w:type="dxa"/>
            <w:tcBorders>
              <w:tl2br w:val="nil"/>
              <w:tr2bl w:val="nil"/>
            </w:tcBorders>
            <w:vAlign w:val="center"/>
          </w:tcPr>
          <w:p w14:paraId="5818ECB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提供老年人体位转换及位置转移服务。</w:t>
            </w:r>
          </w:p>
        </w:tc>
        <w:tc>
          <w:tcPr>
            <w:tcW w:w="657" w:type="dxa"/>
            <w:tcBorders>
              <w:tl2br w:val="nil"/>
              <w:tr2bl w:val="nil"/>
            </w:tcBorders>
            <w:vAlign w:val="center"/>
          </w:tcPr>
          <w:p w14:paraId="4F3DB59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0D6C59E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0C1593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5A9A3FE5" w14:textId="77777777">
        <w:tc>
          <w:tcPr>
            <w:tcW w:w="1242" w:type="dxa"/>
            <w:tcBorders>
              <w:tl2br w:val="nil"/>
              <w:tr2bl w:val="nil"/>
            </w:tcBorders>
            <w:vAlign w:val="center"/>
          </w:tcPr>
          <w:p w14:paraId="64C5B7CA"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4.2.2</w:t>
            </w:r>
          </w:p>
        </w:tc>
        <w:tc>
          <w:tcPr>
            <w:tcW w:w="8708" w:type="dxa"/>
            <w:tcBorders>
              <w:tl2br w:val="nil"/>
              <w:tr2bl w:val="nil"/>
            </w:tcBorders>
            <w:vAlign w:val="center"/>
          </w:tcPr>
          <w:p w14:paraId="1028B2BA"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20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045D441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0909FAE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EEA3904"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6D453F77" w14:textId="77777777">
        <w:tc>
          <w:tcPr>
            <w:tcW w:w="1242" w:type="dxa"/>
            <w:tcBorders>
              <w:tl2br w:val="nil"/>
              <w:tr2bl w:val="nil"/>
            </w:tcBorders>
            <w:vAlign w:val="center"/>
          </w:tcPr>
          <w:p w14:paraId="6A920E2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4.2.2.1</w:t>
            </w:r>
          </w:p>
        </w:tc>
        <w:tc>
          <w:tcPr>
            <w:tcW w:w="8708" w:type="dxa"/>
            <w:tcBorders>
              <w:tl2br w:val="nil"/>
              <w:tr2bl w:val="nil"/>
            </w:tcBorders>
            <w:vAlign w:val="center"/>
          </w:tcPr>
          <w:p w14:paraId="0036DA53"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参加岗前培训合格。</w:t>
            </w:r>
          </w:p>
        </w:tc>
        <w:tc>
          <w:tcPr>
            <w:tcW w:w="657" w:type="dxa"/>
            <w:tcBorders>
              <w:tl2br w:val="nil"/>
              <w:tr2bl w:val="nil"/>
            </w:tcBorders>
            <w:vAlign w:val="center"/>
          </w:tcPr>
          <w:p w14:paraId="53624CE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7D2E622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778B85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查看培训记录</w:t>
            </w:r>
          </w:p>
        </w:tc>
      </w:tr>
      <w:tr w:rsidR="00CA271C" w14:paraId="5DE9A0CE" w14:textId="77777777">
        <w:tc>
          <w:tcPr>
            <w:tcW w:w="1242" w:type="dxa"/>
            <w:tcBorders>
              <w:tl2br w:val="nil"/>
              <w:tr2bl w:val="nil"/>
            </w:tcBorders>
            <w:vAlign w:val="center"/>
          </w:tcPr>
          <w:p w14:paraId="14A0B24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4.2.2.2</w:t>
            </w:r>
          </w:p>
        </w:tc>
        <w:tc>
          <w:tcPr>
            <w:tcW w:w="8708" w:type="dxa"/>
            <w:tcBorders>
              <w:tl2br w:val="nil"/>
              <w:tr2bl w:val="nil"/>
            </w:tcBorders>
            <w:vAlign w:val="center"/>
          </w:tcPr>
          <w:p w14:paraId="73E496A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老年人有相对固定的养老护理员进行生活照料。</w:t>
            </w:r>
          </w:p>
        </w:tc>
        <w:tc>
          <w:tcPr>
            <w:tcW w:w="657" w:type="dxa"/>
            <w:tcBorders>
              <w:tl2br w:val="nil"/>
              <w:tr2bl w:val="nil"/>
            </w:tcBorders>
            <w:vAlign w:val="center"/>
          </w:tcPr>
          <w:p w14:paraId="237543D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64B9470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2E6DE4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查看照护记录</w:t>
            </w:r>
          </w:p>
        </w:tc>
      </w:tr>
      <w:tr w:rsidR="00CA271C" w14:paraId="3C479562" w14:textId="77777777">
        <w:tc>
          <w:tcPr>
            <w:tcW w:w="1242" w:type="dxa"/>
            <w:tcBorders>
              <w:tl2br w:val="nil"/>
              <w:tr2bl w:val="nil"/>
            </w:tcBorders>
            <w:vAlign w:val="center"/>
          </w:tcPr>
          <w:p w14:paraId="66CAF15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4.2.2.3</w:t>
            </w:r>
          </w:p>
        </w:tc>
        <w:tc>
          <w:tcPr>
            <w:tcW w:w="8708" w:type="dxa"/>
            <w:tcBorders>
              <w:tl2br w:val="nil"/>
              <w:tr2bl w:val="nil"/>
            </w:tcBorders>
            <w:vAlign w:val="center"/>
          </w:tcPr>
          <w:p w14:paraId="1298EBF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养老护理员持有健康证明或可证明无传染性疾病的体检结果。</w:t>
            </w:r>
          </w:p>
        </w:tc>
        <w:tc>
          <w:tcPr>
            <w:tcW w:w="657" w:type="dxa"/>
            <w:tcBorders>
              <w:tl2br w:val="nil"/>
              <w:tr2bl w:val="nil"/>
            </w:tcBorders>
            <w:vAlign w:val="center"/>
          </w:tcPr>
          <w:p w14:paraId="0FA17BB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4114B1B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1F1975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查看证明</w:t>
            </w:r>
          </w:p>
        </w:tc>
      </w:tr>
      <w:tr w:rsidR="00CA271C" w14:paraId="2A5FECBD" w14:textId="77777777">
        <w:tc>
          <w:tcPr>
            <w:tcW w:w="1242" w:type="dxa"/>
            <w:tcBorders>
              <w:tl2br w:val="nil"/>
              <w:tr2bl w:val="nil"/>
            </w:tcBorders>
            <w:vAlign w:val="center"/>
          </w:tcPr>
          <w:p w14:paraId="213AB3F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4.2.2.4</w:t>
            </w:r>
          </w:p>
        </w:tc>
        <w:tc>
          <w:tcPr>
            <w:tcW w:w="8708" w:type="dxa"/>
            <w:tcBorders>
              <w:tl2br w:val="nil"/>
              <w:tr2bl w:val="nil"/>
            </w:tcBorders>
            <w:vAlign w:val="center"/>
          </w:tcPr>
          <w:p w14:paraId="6416924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养老护理员了解老年人基本信息，包括但不限于姓名、性别、年龄、疾病情况、服务级别、个人生活照料重点、个人爱好、精神心理情况等。</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注：未达要求一项扣</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分，最多扣</w:t>
            </w:r>
            <w:r>
              <w:rPr>
                <w:rFonts w:ascii="微软雅黑" w:eastAsia="微软雅黑" w:hAnsi="微软雅黑" w:cs="微软雅黑" w:hint="eastAsia"/>
                <w:sz w:val="18"/>
                <w:szCs w:val="18"/>
              </w:rPr>
              <w:t>8</w:t>
            </w:r>
            <w:r>
              <w:rPr>
                <w:rFonts w:ascii="微软雅黑" w:eastAsia="微软雅黑" w:hAnsi="微软雅黑" w:cs="微软雅黑" w:hint="eastAsia"/>
                <w:sz w:val="18"/>
                <w:szCs w:val="18"/>
              </w:rPr>
              <w:t>分。</w:t>
            </w:r>
          </w:p>
        </w:tc>
        <w:tc>
          <w:tcPr>
            <w:tcW w:w="657" w:type="dxa"/>
            <w:tcBorders>
              <w:tl2br w:val="nil"/>
              <w:tr2bl w:val="nil"/>
            </w:tcBorders>
            <w:vAlign w:val="center"/>
          </w:tcPr>
          <w:p w14:paraId="50F754B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8</w:t>
            </w:r>
          </w:p>
        </w:tc>
        <w:tc>
          <w:tcPr>
            <w:tcW w:w="647" w:type="dxa"/>
            <w:tcBorders>
              <w:tl2br w:val="nil"/>
              <w:tr2bl w:val="nil"/>
            </w:tcBorders>
            <w:vAlign w:val="center"/>
          </w:tcPr>
          <w:p w14:paraId="3B79A18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437C3D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以提问方式考察护理员是否清楚老年人情况</w:t>
            </w:r>
          </w:p>
        </w:tc>
      </w:tr>
      <w:tr w:rsidR="00CA271C" w14:paraId="1771DFFB" w14:textId="77777777">
        <w:tc>
          <w:tcPr>
            <w:tcW w:w="1242" w:type="dxa"/>
            <w:tcBorders>
              <w:tl2br w:val="nil"/>
              <w:tr2bl w:val="nil"/>
            </w:tcBorders>
            <w:vAlign w:val="center"/>
          </w:tcPr>
          <w:p w14:paraId="3D09D0E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4.2.2.5</w:t>
            </w:r>
          </w:p>
        </w:tc>
        <w:tc>
          <w:tcPr>
            <w:tcW w:w="8708" w:type="dxa"/>
            <w:tcBorders>
              <w:tl2br w:val="nil"/>
              <w:tr2bl w:val="nil"/>
            </w:tcBorders>
            <w:vAlign w:val="center"/>
          </w:tcPr>
          <w:p w14:paraId="3C9FD0E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养老护理员不佩戴戒指、手链、胸针等尖锐物品，不留长指甲，不染指甲，不抽烟、酗酒。</w:t>
            </w:r>
          </w:p>
        </w:tc>
        <w:tc>
          <w:tcPr>
            <w:tcW w:w="657" w:type="dxa"/>
            <w:tcBorders>
              <w:tl2br w:val="nil"/>
              <w:tr2bl w:val="nil"/>
            </w:tcBorders>
            <w:vAlign w:val="center"/>
          </w:tcPr>
          <w:p w14:paraId="5A1E4DD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579C163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A0D9DF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54011EE9" w14:textId="77777777">
        <w:tc>
          <w:tcPr>
            <w:tcW w:w="1242" w:type="dxa"/>
            <w:tcBorders>
              <w:tl2br w:val="nil"/>
              <w:tr2bl w:val="nil"/>
            </w:tcBorders>
            <w:vAlign w:val="center"/>
          </w:tcPr>
          <w:p w14:paraId="06AA4C1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4.2.2.6</w:t>
            </w:r>
          </w:p>
        </w:tc>
        <w:tc>
          <w:tcPr>
            <w:tcW w:w="8708" w:type="dxa"/>
            <w:tcBorders>
              <w:tl2br w:val="nil"/>
              <w:tr2bl w:val="nil"/>
            </w:tcBorders>
            <w:vAlign w:val="center"/>
          </w:tcPr>
          <w:p w14:paraId="4E35F92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养老护理员与老年人沟通态度温和、亲切，语言文明，表达清晰。</w:t>
            </w:r>
          </w:p>
        </w:tc>
        <w:tc>
          <w:tcPr>
            <w:tcW w:w="657" w:type="dxa"/>
            <w:tcBorders>
              <w:tl2br w:val="nil"/>
              <w:tr2bl w:val="nil"/>
            </w:tcBorders>
            <w:vAlign w:val="center"/>
          </w:tcPr>
          <w:p w14:paraId="07A33A9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1C0C416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D36A26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现场观察</w:t>
            </w:r>
          </w:p>
        </w:tc>
      </w:tr>
      <w:tr w:rsidR="00CA271C" w14:paraId="532B90BB" w14:textId="77777777">
        <w:tc>
          <w:tcPr>
            <w:tcW w:w="1242" w:type="dxa"/>
            <w:tcBorders>
              <w:tl2br w:val="nil"/>
              <w:tr2bl w:val="nil"/>
            </w:tcBorders>
            <w:vAlign w:val="center"/>
          </w:tcPr>
          <w:p w14:paraId="4A0BB426"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4.2.3</w:t>
            </w:r>
          </w:p>
        </w:tc>
        <w:tc>
          <w:tcPr>
            <w:tcW w:w="8708" w:type="dxa"/>
            <w:tcBorders>
              <w:tl2br w:val="nil"/>
              <w:tr2bl w:val="nil"/>
            </w:tcBorders>
            <w:vAlign w:val="center"/>
          </w:tcPr>
          <w:p w14:paraId="3E0AF80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90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45DA502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6340DA2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9FEE888"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1787F8CF" w14:textId="77777777">
        <w:tc>
          <w:tcPr>
            <w:tcW w:w="1242" w:type="dxa"/>
            <w:tcBorders>
              <w:tl2br w:val="nil"/>
              <w:tr2bl w:val="nil"/>
            </w:tcBorders>
            <w:vAlign w:val="center"/>
          </w:tcPr>
          <w:p w14:paraId="495C424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4.2.3.1</w:t>
            </w:r>
          </w:p>
        </w:tc>
        <w:tc>
          <w:tcPr>
            <w:tcW w:w="8708" w:type="dxa"/>
            <w:tcBorders>
              <w:tl2br w:val="nil"/>
              <w:tr2bl w:val="nil"/>
            </w:tcBorders>
            <w:vAlign w:val="center"/>
          </w:tcPr>
          <w:p w14:paraId="736790A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口唇、口角清洁，不干燥，无食物残渣。</w:t>
            </w:r>
          </w:p>
          <w:p w14:paraId="6725685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注：发现</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例不符要求扣</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分，最多扣</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分。</w:t>
            </w:r>
          </w:p>
        </w:tc>
        <w:tc>
          <w:tcPr>
            <w:tcW w:w="657" w:type="dxa"/>
            <w:tcBorders>
              <w:tl2br w:val="nil"/>
              <w:tr2bl w:val="nil"/>
            </w:tcBorders>
            <w:vAlign w:val="center"/>
          </w:tcPr>
          <w:p w14:paraId="21203C8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6CBFC57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408253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现场查看老年人情况</w:t>
            </w:r>
          </w:p>
        </w:tc>
      </w:tr>
      <w:tr w:rsidR="00CA271C" w14:paraId="42A25BE3" w14:textId="77777777">
        <w:tc>
          <w:tcPr>
            <w:tcW w:w="1242" w:type="dxa"/>
            <w:tcBorders>
              <w:tl2br w:val="nil"/>
              <w:tr2bl w:val="nil"/>
            </w:tcBorders>
            <w:vAlign w:val="center"/>
          </w:tcPr>
          <w:p w14:paraId="5660EA8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4.2.3.2</w:t>
            </w:r>
          </w:p>
        </w:tc>
        <w:tc>
          <w:tcPr>
            <w:tcW w:w="8708" w:type="dxa"/>
            <w:tcBorders>
              <w:tl2br w:val="nil"/>
              <w:tr2bl w:val="nil"/>
            </w:tcBorders>
            <w:vAlign w:val="center"/>
          </w:tcPr>
          <w:p w14:paraId="5F1201E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面部整洁，无污垢，男性老年人胡须短。</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注：发现</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例不符要求扣</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分，最多扣</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分。</w:t>
            </w:r>
          </w:p>
        </w:tc>
        <w:tc>
          <w:tcPr>
            <w:tcW w:w="657" w:type="dxa"/>
            <w:tcBorders>
              <w:tl2br w:val="nil"/>
              <w:tr2bl w:val="nil"/>
            </w:tcBorders>
            <w:vAlign w:val="center"/>
          </w:tcPr>
          <w:p w14:paraId="50DFD1F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35878CE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C36853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现场查看老年人情况</w:t>
            </w:r>
          </w:p>
        </w:tc>
      </w:tr>
      <w:tr w:rsidR="00CA271C" w14:paraId="4ACDD9D0" w14:textId="77777777">
        <w:tc>
          <w:tcPr>
            <w:tcW w:w="1242" w:type="dxa"/>
            <w:tcBorders>
              <w:tl2br w:val="nil"/>
              <w:tr2bl w:val="nil"/>
            </w:tcBorders>
            <w:vAlign w:val="center"/>
          </w:tcPr>
          <w:p w14:paraId="69ABEE6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4.2.3.3</w:t>
            </w:r>
          </w:p>
        </w:tc>
        <w:tc>
          <w:tcPr>
            <w:tcW w:w="8708" w:type="dxa"/>
            <w:tcBorders>
              <w:tl2br w:val="nil"/>
              <w:tr2bl w:val="nil"/>
            </w:tcBorders>
            <w:vAlign w:val="center"/>
          </w:tcPr>
          <w:p w14:paraId="03E6B91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头发清洁</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皮肤清洁。每周至少洗澡</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次。（根据季节和老年人需要可提高频次）（床上擦浴时，应注意保护老年人隐私，避免着凉）</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注：发现</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例不符要求扣</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分，最多扣</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分。</w:t>
            </w:r>
          </w:p>
        </w:tc>
        <w:tc>
          <w:tcPr>
            <w:tcW w:w="657" w:type="dxa"/>
            <w:tcBorders>
              <w:tl2br w:val="nil"/>
              <w:tr2bl w:val="nil"/>
            </w:tcBorders>
            <w:vAlign w:val="center"/>
          </w:tcPr>
          <w:p w14:paraId="4556A97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28B0812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6580BE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现场查看老年人情况、查看记录</w:t>
            </w:r>
          </w:p>
        </w:tc>
      </w:tr>
      <w:tr w:rsidR="00CA271C" w14:paraId="4E538D62" w14:textId="77777777">
        <w:tc>
          <w:tcPr>
            <w:tcW w:w="1242" w:type="dxa"/>
            <w:tcBorders>
              <w:tl2br w:val="nil"/>
              <w:tr2bl w:val="nil"/>
            </w:tcBorders>
            <w:vAlign w:val="center"/>
          </w:tcPr>
          <w:p w14:paraId="5629D72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4.2.3.4</w:t>
            </w:r>
          </w:p>
        </w:tc>
        <w:tc>
          <w:tcPr>
            <w:tcW w:w="8708" w:type="dxa"/>
            <w:tcBorders>
              <w:tl2br w:val="nil"/>
              <w:tr2bl w:val="nil"/>
            </w:tcBorders>
            <w:vAlign w:val="center"/>
          </w:tcPr>
          <w:p w14:paraId="1E30D8A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手足清洁，指（趾）甲短，甲下无污垢。</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注：发现</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例不符要求扣</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分，最多扣</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分。</w:t>
            </w:r>
          </w:p>
        </w:tc>
        <w:tc>
          <w:tcPr>
            <w:tcW w:w="657" w:type="dxa"/>
            <w:tcBorders>
              <w:tl2br w:val="nil"/>
              <w:tr2bl w:val="nil"/>
            </w:tcBorders>
            <w:vAlign w:val="center"/>
          </w:tcPr>
          <w:p w14:paraId="52F4497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00B27EE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ABAE0E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现场查看老年人情况</w:t>
            </w:r>
          </w:p>
        </w:tc>
      </w:tr>
      <w:tr w:rsidR="00CA271C" w14:paraId="777A3793" w14:textId="77777777">
        <w:tc>
          <w:tcPr>
            <w:tcW w:w="1242" w:type="dxa"/>
            <w:tcBorders>
              <w:tl2br w:val="nil"/>
              <w:tr2bl w:val="nil"/>
            </w:tcBorders>
            <w:vAlign w:val="center"/>
          </w:tcPr>
          <w:p w14:paraId="7663D12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4.2.3.5</w:t>
            </w:r>
          </w:p>
        </w:tc>
        <w:tc>
          <w:tcPr>
            <w:tcW w:w="8708" w:type="dxa"/>
            <w:tcBorders>
              <w:tl2br w:val="nil"/>
              <w:tr2bl w:val="nil"/>
            </w:tcBorders>
            <w:vAlign w:val="center"/>
          </w:tcPr>
          <w:p w14:paraId="6E5AA15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衣着整洁、舒适。</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注：发现</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例不符要求扣</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分，最多扣</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分。</w:t>
            </w:r>
          </w:p>
        </w:tc>
        <w:tc>
          <w:tcPr>
            <w:tcW w:w="657" w:type="dxa"/>
            <w:tcBorders>
              <w:tl2br w:val="nil"/>
              <w:tr2bl w:val="nil"/>
            </w:tcBorders>
            <w:vAlign w:val="center"/>
          </w:tcPr>
          <w:p w14:paraId="25EDB75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2B9E775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9561BE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现场查看老年人情况</w:t>
            </w:r>
          </w:p>
        </w:tc>
      </w:tr>
      <w:tr w:rsidR="00CA271C" w14:paraId="487E1BE4" w14:textId="77777777">
        <w:tc>
          <w:tcPr>
            <w:tcW w:w="1242" w:type="dxa"/>
            <w:tcBorders>
              <w:tl2br w:val="nil"/>
              <w:tr2bl w:val="nil"/>
            </w:tcBorders>
            <w:vAlign w:val="center"/>
          </w:tcPr>
          <w:p w14:paraId="26B2F29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4.2.3.6</w:t>
            </w:r>
          </w:p>
        </w:tc>
        <w:tc>
          <w:tcPr>
            <w:tcW w:w="8708" w:type="dxa"/>
            <w:tcBorders>
              <w:tl2br w:val="nil"/>
              <w:tr2bl w:val="nil"/>
            </w:tcBorders>
            <w:vAlign w:val="center"/>
          </w:tcPr>
          <w:p w14:paraId="3A10A1B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整理床铺，床单位整洁。</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注：发现</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例不符要求扣</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分，最多扣</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分。</w:t>
            </w:r>
          </w:p>
        </w:tc>
        <w:tc>
          <w:tcPr>
            <w:tcW w:w="657" w:type="dxa"/>
            <w:tcBorders>
              <w:tl2br w:val="nil"/>
              <w:tr2bl w:val="nil"/>
            </w:tcBorders>
            <w:vAlign w:val="center"/>
          </w:tcPr>
          <w:p w14:paraId="2B1962D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07F1BF2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03E137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23E9738C" w14:textId="77777777">
        <w:tc>
          <w:tcPr>
            <w:tcW w:w="1242" w:type="dxa"/>
            <w:tcBorders>
              <w:tl2br w:val="nil"/>
              <w:tr2bl w:val="nil"/>
            </w:tcBorders>
            <w:shd w:val="clear" w:color="auto" w:fill="auto"/>
            <w:vAlign w:val="center"/>
          </w:tcPr>
          <w:p w14:paraId="2900DB3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4.2.3.7</w:t>
            </w:r>
          </w:p>
        </w:tc>
        <w:tc>
          <w:tcPr>
            <w:tcW w:w="8708" w:type="dxa"/>
            <w:tcBorders>
              <w:tl2br w:val="nil"/>
              <w:tr2bl w:val="nil"/>
            </w:tcBorders>
            <w:shd w:val="clear" w:color="auto" w:fill="auto"/>
            <w:vAlign w:val="center"/>
          </w:tcPr>
          <w:p w14:paraId="20E76BB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服务卡放置于床头或便于查看的位置，标记有老年人的姓名、服务等级、膳食种类、风险防范、特殊照护注意事项等，与护理计划、医嘱相符。</w:t>
            </w:r>
          </w:p>
          <w:p w14:paraId="691CC41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注：未标明风险防范、特殊照护事项的，得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p>
        </w:tc>
        <w:tc>
          <w:tcPr>
            <w:tcW w:w="657" w:type="dxa"/>
            <w:tcBorders>
              <w:tl2br w:val="nil"/>
              <w:tr2bl w:val="nil"/>
            </w:tcBorders>
            <w:shd w:val="clear" w:color="auto" w:fill="auto"/>
            <w:vAlign w:val="center"/>
          </w:tcPr>
          <w:p w14:paraId="0F9B9A6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shd w:val="clear" w:color="000000" w:fill="FFFFFF"/>
            <w:vAlign w:val="center"/>
          </w:tcPr>
          <w:p w14:paraId="5F7FE29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4823E3D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71512B7B" w14:textId="77777777">
        <w:tc>
          <w:tcPr>
            <w:tcW w:w="1242" w:type="dxa"/>
            <w:tcBorders>
              <w:tl2br w:val="nil"/>
              <w:tr2bl w:val="nil"/>
            </w:tcBorders>
            <w:shd w:val="clear" w:color="auto" w:fill="auto"/>
            <w:vAlign w:val="center"/>
          </w:tcPr>
          <w:p w14:paraId="4E0288A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4.2.3.8</w:t>
            </w:r>
          </w:p>
        </w:tc>
        <w:tc>
          <w:tcPr>
            <w:tcW w:w="8708" w:type="dxa"/>
            <w:tcBorders>
              <w:tl2br w:val="nil"/>
              <w:tr2bl w:val="nil"/>
            </w:tcBorders>
            <w:shd w:val="clear" w:color="auto" w:fill="auto"/>
            <w:vAlign w:val="center"/>
          </w:tcPr>
          <w:p w14:paraId="5241D48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饮食照料服务规范。包括协助用餐、协助饮水、喂水、喂饭、鼻饲等。</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注：发现</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例操作不规范扣</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分，最多扣</w:t>
            </w:r>
            <w:r>
              <w:rPr>
                <w:rFonts w:ascii="微软雅黑" w:eastAsia="微软雅黑" w:hAnsi="微软雅黑" w:cs="微软雅黑" w:hint="eastAsia"/>
                <w:sz w:val="18"/>
                <w:szCs w:val="18"/>
              </w:rPr>
              <w:t>8</w:t>
            </w:r>
            <w:r>
              <w:rPr>
                <w:rFonts w:ascii="微软雅黑" w:eastAsia="微软雅黑" w:hAnsi="微软雅黑" w:cs="微软雅黑" w:hint="eastAsia"/>
                <w:sz w:val="18"/>
                <w:szCs w:val="18"/>
              </w:rPr>
              <w:t>分。</w:t>
            </w:r>
          </w:p>
        </w:tc>
        <w:tc>
          <w:tcPr>
            <w:tcW w:w="657" w:type="dxa"/>
            <w:tcBorders>
              <w:tl2br w:val="nil"/>
              <w:tr2bl w:val="nil"/>
            </w:tcBorders>
            <w:shd w:val="clear" w:color="auto" w:fill="auto"/>
            <w:vAlign w:val="center"/>
          </w:tcPr>
          <w:p w14:paraId="4283E33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8</w:t>
            </w:r>
          </w:p>
        </w:tc>
        <w:tc>
          <w:tcPr>
            <w:tcW w:w="647" w:type="dxa"/>
            <w:tcBorders>
              <w:tl2br w:val="nil"/>
              <w:tr2bl w:val="nil"/>
            </w:tcBorders>
            <w:shd w:val="clear" w:color="000000" w:fill="FFFFFF"/>
            <w:vAlign w:val="center"/>
          </w:tcPr>
          <w:p w14:paraId="58AF8A9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6164C11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CA271C" w14:paraId="44EF1601" w14:textId="77777777">
        <w:tc>
          <w:tcPr>
            <w:tcW w:w="1242" w:type="dxa"/>
            <w:tcBorders>
              <w:tl2br w:val="nil"/>
              <w:tr2bl w:val="nil"/>
            </w:tcBorders>
            <w:shd w:val="clear" w:color="auto" w:fill="auto"/>
            <w:vAlign w:val="center"/>
          </w:tcPr>
          <w:p w14:paraId="51FE057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4.2.3.9</w:t>
            </w:r>
          </w:p>
        </w:tc>
        <w:tc>
          <w:tcPr>
            <w:tcW w:w="8708" w:type="dxa"/>
            <w:tcBorders>
              <w:tl2br w:val="nil"/>
              <w:tr2bl w:val="nil"/>
            </w:tcBorders>
            <w:shd w:val="clear" w:color="auto" w:fill="auto"/>
            <w:vAlign w:val="center"/>
          </w:tcPr>
          <w:p w14:paraId="19259DB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排泄照料服务规范、及时。包括提醒如厕、协助排便、人工取便、更换一次性尿裤、清洗便器、清洁内衣裤和会阴部等。（提供服务时，应注意保护老年人隐私）</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注：发现</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例操作不规范扣</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分，最多扣</w:t>
            </w:r>
            <w:r>
              <w:rPr>
                <w:rFonts w:ascii="微软雅黑" w:eastAsia="微软雅黑" w:hAnsi="微软雅黑" w:cs="微软雅黑" w:hint="eastAsia"/>
                <w:sz w:val="18"/>
                <w:szCs w:val="18"/>
              </w:rPr>
              <w:t>8</w:t>
            </w:r>
            <w:r>
              <w:rPr>
                <w:rFonts w:ascii="微软雅黑" w:eastAsia="微软雅黑" w:hAnsi="微软雅黑" w:cs="微软雅黑" w:hint="eastAsia"/>
                <w:sz w:val="18"/>
                <w:szCs w:val="18"/>
              </w:rPr>
              <w:t>分。</w:t>
            </w:r>
          </w:p>
        </w:tc>
        <w:tc>
          <w:tcPr>
            <w:tcW w:w="657" w:type="dxa"/>
            <w:tcBorders>
              <w:tl2br w:val="nil"/>
              <w:tr2bl w:val="nil"/>
            </w:tcBorders>
            <w:shd w:val="clear" w:color="auto" w:fill="auto"/>
            <w:vAlign w:val="center"/>
          </w:tcPr>
          <w:p w14:paraId="531F973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8</w:t>
            </w:r>
          </w:p>
        </w:tc>
        <w:tc>
          <w:tcPr>
            <w:tcW w:w="647" w:type="dxa"/>
            <w:tcBorders>
              <w:tl2br w:val="nil"/>
              <w:tr2bl w:val="nil"/>
            </w:tcBorders>
            <w:shd w:val="clear" w:color="000000" w:fill="FFFFFF"/>
            <w:vAlign w:val="center"/>
          </w:tcPr>
          <w:p w14:paraId="7DF92C3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5B2210E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CA271C" w14:paraId="737643A1" w14:textId="77777777">
        <w:tc>
          <w:tcPr>
            <w:tcW w:w="1242" w:type="dxa"/>
            <w:tcBorders>
              <w:tl2br w:val="nil"/>
              <w:tr2bl w:val="nil"/>
            </w:tcBorders>
            <w:vAlign w:val="center"/>
          </w:tcPr>
          <w:p w14:paraId="232C050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4.2.3.10</w:t>
            </w:r>
          </w:p>
        </w:tc>
        <w:tc>
          <w:tcPr>
            <w:tcW w:w="8708" w:type="dxa"/>
            <w:tcBorders>
              <w:tl2br w:val="nil"/>
              <w:tr2bl w:val="nil"/>
            </w:tcBorders>
            <w:vAlign w:val="center"/>
          </w:tcPr>
          <w:p w14:paraId="6AC976C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掌握老年人的睡眠情况，及时提供老年人所需的夜间服务。</w:t>
            </w:r>
          </w:p>
        </w:tc>
        <w:tc>
          <w:tcPr>
            <w:tcW w:w="657" w:type="dxa"/>
            <w:tcBorders>
              <w:tl2br w:val="nil"/>
              <w:tr2bl w:val="nil"/>
            </w:tcBorders>
            <w:vAlign w:val="center"/>
          </w:tcPr>
          <w:p w14:paraId="4DDF2BC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059E551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63251B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w:t>
            </w:r>
          </w:p>
        </w:tc>
      </w:tr>
      <w:tr w:rsidR="00CA271C" w14:paraId="7048B6E7" w14:textId="77777777">
        <w:tc>
          <w:tcPr>
            <w:tcW w:w="1242" w:type="dxa"/>
            <w:tcBorders>
              <w:tl2br w:val="nil"/>
              <w:tr2bl w:val="nil"/>
            </w:tcBorders>
            <w:vAlign w:val="center"/>
          </w:tcPr>
          <w:p w14:paraId="1B0D696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4.2.3.11</w:t>
            </w:r>
          </w:p>
        </w:tc>
        <w:tc>
          <w:tcPr>
            <w:tcW w:w="8708" w:type="dxa"/>
            <w:tcBorders>
              <w:tl2br w:val="nil"/>
              <w:tr2bl w:val="nil"/>
            </w:tcBorders>
            <w:vAlign w:val="center"/>
          </w:tcPr>
          <w:p w14:paraId="6C908BA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床上体位转换及轮椅转移及平车搬运，转换过程动作规范、轻稳，体位转换后保持功能位，且舒适。</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注：发现</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例操作不规范扣</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分，最多扣</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分。</w:t>
            </w:r>
          </w:p>
        </w:tc>
        <w:tc>
          <w:tcPr>
            <w:tcW w:w="657" w:type="dxa"/>
            <w:tcBorders>
              <w:tl2br w:val="nil"/>
              <w:tr2bl w:val="nil"/>
            </w:tcBorders>
            <w:vAlign w:val="center"/>
          </w:tcPr>
          <w:p w14:paraId="004B32B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5FE6037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6204D7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CA271C" w14:paraId="06E0B097" w14:textId="77777777">
        <w:tc>
          <w:tcPr>
            <w:tcW w:w="1242" w:type="dxa"/>
            <w:tcBorders>
              <w:tl2br w:val="nil"/>
              <w:tr2bl w:val="nil"/>
            </w:tcBorders>
            <w:vAlign w:val="center"/>
          </w:tcPr>
          <w:p w14:paraId="309DB29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4.2.3.12</w:t>
            </w:r>
          </w:p>
        </w:tc>
        <w:tc>
          <w:tcPr>
            <w:tcW w:w="8708" w:type="dxa"/>
            <w:tcBorders>
              <w:tl2br w:val="nil"/>
              <w:tr2bl w:val="nil"/>
            </w:tcBorders>
            <w:vAlign w:val="center"/>
          </w:tcPr>
          <w:p w14:paraId="2CD9B35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协助老年人行走、上下楼等位置移动，动作规范、轻稳。</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注：发现</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例操作不规范扣</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分，最多扣</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分。</w:t>
            </w:r>
          </w:p>
        </w:tc>
        <w:tc>
          <w:tcPr>
            <w:tcW w:w="657" w:type="dxa"/>
            <w:tcBorders>
              <w:tl2br w:val="nil"/>
              <w:tr2bl w:val="nil"/>
            </w:tcBorders>
            <w:vAlign w:val="center"/>
          </w:tcPr>
          <w:p w14:paraId="36C29C1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62EB567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960852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CA271C" w14:paraId="441D2CDA" w14:textId="77777777">
        <w:tc>
          <w:tcPr>
            <w:tcW w:w="1242" w:type="dxa"/>
            <w:tcBorders>
              <w:tl2br w:val="nil"/>
              <w:tr2bl w:val="nil"/>
            </w:tcBorders>
            <w:vAlign w:val="center"/>
          </w:tcPr>
          <w:p w14:paraId="74E343B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4.2.3.13</w:t>
            </w:r>
          </w:p>
        </w:tc>
        <w:tc>
          <w:tcPr>
            <w:tcW w:w="8708" w:type="dxa"/>
            <w:tcBorders>
              <w:tl2br w:val="nil"/>
              <w:tr2bl w:val="nil"/>
            </w:tcBorders>
            <w:vAlign w:val="center"/>
          </w:tcPr>
          <w:p w14:paraId="4DAA439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有预防压疮措施，并根据压疮风险评估等级，为老年人选用适合的措施。卧床老人按情况，至少每</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小时翻身拍背</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次。</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注：发现</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例操作不规范扣</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分，最多扣</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分。</w:t>
            </w:r>
          </w:p>
        </w:tc>
        <w:tc>
          <w:tcPr>
            <w:tcW w:w="657" w:type="dxa"/>
            <w:tcBorders>
              <w:tl2br w:val="nil"/>
              <w:tr2bl w:val="nil"/>
            </w:tcBorders>
            <w:vAlign w:val="center"/>
          </w:tcPr>
          <w:p w14:paraId="17EFA5A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5FB2376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30363E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CA271C" w14:paraId="5005C10C" w14:textId="77777777">
        <w:tc>
          <w:tcPr>
            <w:tcW w:w="1242" w:type="dxa"/>
            <w:tcBorders>
              <w:tl2br w:val="nil"/>
              <w:tr2bl w:val="nil"/>
            </w:tcBorders>
            <w:vAlign w:val="center"/>
          </w:tcPr>
          <w:p w14:paraId="2E4E720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4.2.3.14</w:t>
            </w:r>
          </w:p>
        </w:tc>
        <w:tc>
          <w:tcPr>
            <w:tcW w:w="8708" w:type="dxa"/>
            <w:tcBorders>
              <w:tl2br w:val="nil"/>
              <w:tr2bl w:val="nil"/>
            </w:tcBorders>
            <w:vAlign w:val="center"/>
          </w:tcPr>
          <w:p w14:paraId="127A21C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老年人皮肤无压痕、无破损、无皴皱、无发红现象。</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注：发现</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例不符要求扣</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分，最多扣</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分。</w:t>
            </w:r>
          </w:p>
        </w:tc>
        <w:tc>
          <w:tcPr>
            <w:tcW w:w="657" w:type="dxa"/>
            <w:tcBorders>
              <w:tl2br w:val="nil"/>
              <w:tr2bl w:val="nil"/>
            </w:tcBorders>
            <w:vAlign w:val="center"/>
          </w:tcPr>
          <w:p w14:paraId="726FC7C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4551203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44E043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查看老年人情况</w:t>
            </w:r>
          </w:p>
        </w:tc>
      </w:tr>
      <w:tr w:rsidR="00CA271C" w14:paraId="5D7F0D32" w14:textId="77777777">
        <w:tc>
          <w:tcPr>
            <w:tcW w:w="1242" w:type="dxa"/>
            <w:tcBorders>
              <w:tl2br w:val="nil"/>
              <w:tr2bl w:val="nil"/>
            </w:tcBorders>
            <w:vAlign w:val="center"/>
          </w:tcPr>
          <w:p w14:paraId="07CBD33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4.2.3.15</w:t>
            </w:r>
          </w:p>
        </w:tc>
        <w:tc>
          <w:tcPr>
            <w:tcW w:w="8708" w:type="dxa"/>
            <w:tcBorders>
              <w:tl2br w:val="nil"/>
              <w:tr2bl w:val="nil"/>
            </w:tcBorders>
            <w:vAlign w:val="center"/>
          </w:tcPr>
          <w:p w14:paraId="3173718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建立翻身记录表，交接班时应检查皮肤状况且有记录。</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注：有记录表但记录不全面、规范的，得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p>
        </w:tc>
        <w:tc>
          <w:tcPr>
            <w:tcW w:w="657" w:type="dxa"/>
            <w:tcBorders>
              <w:tl2br w:val="nil"/>
              <w:tr2bl w:val="nil"/>
            </w:tcBorders>
            <w:vAlign w:val="center"/>
          </w:tcPr>
          <w:p w14:paraId="34D6FB8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367BEEF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B8C394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367DBD06" w14:textId="77777777">
        <w:tc>
          <w:tcPr>
            <w:tcW w:w="1242" w:type="dxa"/>
            <w:tcBorders>
              <w:tl2br w:val="nil"/>
              <w:tr2bl w:val="nil"/>
            </w:tcBorders>
            <w:vAlign w:val="center"/>
          </w:tcPr>
          <w:p w14:paraId="6E2A294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4.2.3.16</w:t>
            </w:r>
          </w:p>
        </w:tc>
        <w:tc>
          <w:tcPr>
            <w:tcW w:w="8708" w:type="dxa"/>
            <w:tcBorders>
              <w:tl2br w:val="nil"/>
              <w:tr2bl w:val="nil"/>
            </w:tcBorders>
            <w:vAlign w:val="center"/>
          </w:tcPr>
          <w:p w14:paraId="627E7B2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每日房间巡查，观察老年人的身心状况，特殊情况及时报告并协助处理，有记录。</w:t>
            </w:r>
          </w:p>
        </w:tc>
        <w:tc>
          <w:tcPr>
            <w:tcW w:w="657" w:type="dxa"/>
            <w:tcBorders>
              <w:tl2br w:val="nil"/>
              <w:tr2bl w:val="nil"/>
            </w:tcBorders>
            <w:vAlign w:val="center"/>
          </w:tcPr>
          <w:p w14:paraId="2946A86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16B69A0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640FED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7297CF3D" w14:textId="77777777">
        <w:tc>
          <w:tcPr>
            <w:tcW w:w="1242" w:type="dxa"/>
            <w:tcBorders>
              <w:tl2br w:val="nil"/>
              <w:tr2bl w:val="nil"/>
            </w:tcBorders>
            <w:vAlign w:val="center"/>
          </w:tcPr>
          <w:p w14:paraId="10C9622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4.2.3.17</w:t>
            </w:r>
          </w:p>
        </w:tc>
        <w:tc>
          <w:tcPr>
            <w:tcW w:w="8708" w:type="dxa"/>
            <w:tcBorders>
              <w:tl2br w:val="nil"/>
              <w:tr2bl w:val="nil"/>
            </w:tcBorders>
            <w:vAlign w:val="center"/>
          </w:tcPr>
          <w:p w14:paraId="18C6426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重度失能老年人的巡视频次不低于</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小时</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次，中度失能老年人</w:t>
            </w:r>
            <w:r>
              <w:rPr>
                <w:rFonts w:ascii="微软雅黑" w:eastAsia="微软雅黑" w:hAnsi="微软雅黑" w:cs="微软雅黑" w:hint="eastAsia"/>
                <w:sz w:val="18"/>
                <w:szCs w:val="18"/>
              </w:rPr>
              <w:t>24</w:t>
            </w:r>
            <w:r>
              <w:rPr>
                <w:rFonts w:ascii="微软雅黑" w:eastAsia="微软雅黑" w:hAnsi="微软雅黑" w:cs="微软雅黑" w:hint="eastAsia"/>
                <w:sz w:val="18"/>
                <w:szCs w:val="18"/>
              </w:rPr>
              <w:t>小时内不低于</w:t>
            </w:r>
            <w:r>
              <w:rPr>
                <w:rFonts w:ascii="微软雅黑" w:eastAsia="微软雅黑" w:hAnsi="微软雅黑" w:cs="微软雅黑" w:hint="eastAsia"/>
                <w:sz w:val="18"/>
                <w:szCs w:val="18"/>
              </w:rPr>
              <w:t>6</w:t>
            </w:r>
            <w:r>
              <w:rPr>
                <w:rFonts w:ascii="微软雅黑" w:eastAsia="微软雅黑" w:hAnsi="微软雅黑" w:cs="微软雅黑" w:hint="eastAsia"/>
                <w:sz w:val="18"/>
                <w:szCs w:val="18"/>
              </w:rPr>
              <w:t>次，轻度失能老年人</w:t>
            </w:r>
            <w:r>
              <w:rPr>
                <w:rFonts w:ascii="微软雅黑" w:eastAsia="微软雅黑" w:hAnsi="微软雅黑" w:cs="微软雅黑" w:hint="eastAsia"/>
                <w:sz w:val="18"/>
                <w:szCs w:val="18"/>
              </w:rPr>
              <w:t>24</w:t>
            </w:r>
            <w:r>
              <w:rPr>
                <w:rFonts w:ascii="微软雅黑" w:eastAsia="微软雅黑" w:hAnsi="微软雅黑" w:cs="微软雅黑" w:hint="eastAsia"/>
                <w:sz w:val="18"/>
                <w:szCs w:val="18"/>
              </w:rPr>
              <w:t>小时内不低于</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次，能力完好老年人</w:t>
            </w:r>
            <w:r>
              <w:rPr>
                <w:rFonts w:ascii="微软雅黑" w:eastAsia="微软雅黑" w:hAnsi="微软雅黑" w:cs="微软雅黑" w:hint="eastAsia"/>
                <w:sz w:val="18"/>
                <w:szCs w:val="18"/>
              </w:rPr>
              <w:t>24</w:t>
            </w:r>
            <w:r>
              <w:rPr>
                <w:rFonts w:ascii="微软雅黑" w:eastAsia="微软雅黑" w:hAnsi="微软雅黑" w:cs="微软雅黑" w:hint="eastAsia"/>
                <w:sz w:val="18"/>
                <w:szCs w:val="18"/>
              </w:rPr>
              <w:t>小时内不低于</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次（夜间至少巡视</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次）。</w:t>
            </w:r>
          </w:p>
        </w:tc>
        <w:tc>
          <w:tcPr>
            <w:tcW w:w="657" w:type="dxa"/>
            <w:tcBorders>
              <w:tl2br w:val="nil"/>
              <w:tr2bl w:val="nil"/>
            </w:tcBorders>
            <w:vAlign w:val="center"/>
          </w:tcPr>
          <w:p w14:paraId="08EDA4D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647" w:type="dxa"/>
            <w:tcBorders>
              <w:tl2br w:val="nil"/>
              <w:tr2bl w:val="nil"/>
            </w:tcBorders>
            <w:vAlign w:val="center"/>
          </w:tcPr>
          <w:p w14:paraId="1FDA5E0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756A8D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查看记录、询问护理员</w:t>
            </w:r>
          </w:p>
        </w:tc>
      </w:tr>
      <w:tr w:rsidR="00CA271C" w14:paraId="734CAE40" w14:textId="77777777">
        <w:tc>
          <w:tcPr>
            <w:tcW w:w="1242" w:type="dxa"/>
            <w:tcBorders>
              <w:tl2br w:val="nil"/>
              <w:tr2bl w:val="nil"/>
            </w:tcBorders>
            <w:shd w:val="clear" w:color="auto" w:fill="auto"/>
            <w:vAlign w:val="center"/>
          </w:tcPr>
          <w:p w14:paraId="44F64B8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4.2.3.18</w:t>
            </w:r>
          </w:p>
        </w:tc>
        <w:tc>
          <w:tcPr>
            <w:tcW w:w="8708" w:type="dxa"/>
            <w:tcBorders>
              <w:tl2br w:val="nil"/>
              <w:tr2bl w:val="nil"/>
            </w:tcBorders>
            <w:shd w:val="clear" w:color="auto" w:fill="auto"/>
            <w:vAlign w:val="center"/>
          </w:tcPr>
          <w:p w14:paraId="37BC30F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24</w:t>
            </w:r>
            <w:r>
              <w:rPr>
                <w:rFonts w:ascii="微软雅黑" w:eastAsia="微软雅黑" w:hAnsi="微软雅黑" w:cs="微软雅黑" w:hint="eastAsia"/>
                <w:sz w:val="18"/>
                <w:szCs w:val="18"/>
              </w:rPr>
              <w:t>小时护理值班，有交接班记录表，包括时间、人员、特殊老人的诊断、基本生命体征、异常情况、处理方法及结果。</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）按照楼层建立交接班表，如跨楼层床位数不大于</w:t>
            </w:r>
            <w:r>
              <w:rPr>
                <w:rFonts w:ascii="微软雅黑" w:eastAsia="微软雅黑" w:hAnsi="微软雅黑" w:cs="微软雅黑" w:hint="eastAsia"/>
                <w:sz w:val="18"/>
                <w:szCs w:val="18"/>
              </w:rPr>
              <w:t>60</w:t>
            </w:r>
            <w:r>
              <w:rPr>
                <w:rFonts w:ascii="微软雅黑" w:eastAsia="微软雅黑" w:hAnsi="微软雅黑" w:cs="微软雅黑" w:hint="eastAsia"/>
                <w:sz w:val="18"/>
                <w:szCs w:val="18"/>
              </w:rPr>
              <w:t>床；</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）内容完整；</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）书写规范。</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注：满足（</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分，满足（</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分，全部满足得</w:t>
            </w:r>
            <w:r>
              <w:rPr>
                <w:rFonts w:ascii="微软雅黑" w:eastAsia="微软雅黑" w:hAnsi="微软雅黑" w:cs="微软雅黑" w:hint="eastAsia"/>
                <w:sz w:val="18"/>
                <w:szCs w:val="18"/>
              </w:rPr>
              <w:t>8</w:t>
            </w:r>
            <w:r>
              <w:rPr>
                <w:rFonts w:ascii="微软雅黑" w:eastAsia="微软雅黑" w:hAnsi="微软雅黑" w:cs="微软雅黑" w:hint="eastAsia"/>
                <w:sz w:val="18"/>
                <w:szCs w:val="18"/>
              </w:rPr>
              <w:t>分。</w:t>
            </w:r>
          </w:p>
        </w:tc>
        <w:tc>
          <w:tcPr>
            <w:tcW w:w="657" w:type="dxa"/>
            <w:tcBorders>
              <w:tl2br w:val="nil"/>
              <w:tr2bl w:val="nil"/>
            </w:tcBorders>
            <w:shd w:val="clear" w:color="auto" w:fill="auto"/>
            <w:vAlign w:val="center"/>
          </w:tcPr>
          <w:p w14:paraId="49AF530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8</w:t>
            </w:r>
          </w:p>
        </w:tc>
        <w:tc>
          <w:tcPr>
            <w:tcW w:w="647" w:type="dxa"/>
            <w:tcBorders>
              <w:tl2br w:val="nil"/>
              <w:tr2bl w:val="nil"/>
            </w:tcBorders>
            <w:shd w:val="clear" w:color="000000" w:fill="FFFFFF"/>
            <w:vAlign w:val="center"/>
          </w:tcPr>
          <w:p w14:paraId="6611824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48BF708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查看交接班记录</w:t>
            </w:r>
          </w:p>
        </w:tc>
      </w:tr>
      <w:tr w:rsidR="00CA271C" w14:paraId="7D3933AB" w14:textId="77777777">
        <w:tc>
          <w:tcPr>
            <w:tcW w:w="1242" w:type="dxa"/>
            <w:tcBorders>
              <w:tl2br w:val="nil"/>
              <w:tr2bl w:val="nil"/>
            </w:tcBorders>
            <w:shd w:val="clear" w:color="auto" w:fill="auto"/>
            <w:vAlign w:val="center"/>
          </w:tcPr>
          <w:p w14:paraId="5FC5CAD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4.2.3.19</w:t>
            </w:r>
          </w:p>
        </w:tc>
        <w:tc>
          <w:tcPr>
            <w:tcW w:w="8708" w:type="dxa"/>
            <w:tcBorders>
              <w:tl2br w:val="nil"/>
              <w:tr2bl w:val="nil"/>
            </w:tcBorders>
            <w:shd w:val="clear" w:color="auto" w:fill="auto"/>
            <w:vAlign w:val="center"/>
          </w:tcPr>
          <w:p w14:paraId="4203115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各区域按铃呼叫时，护理员应答及时。</w:t>
            </w:r>
          </w:p>
        </w:tc>
        <w:tc>
          <w:tcPr>
            <w:tcW w:w="657" w:type="dxa"/>
            <w:tcBorders>
              <w:tl2br w:val="nil"/>
              <w:tr2bl w:val="nil"/>
            </w:tcBorders>
            <w:shd w:val="clear" w:color="auto" w:fill="auto"/>
            <w:vAlign w:val="center"/>
          </w:tcPr>
          <w:p w14:paraId="0ABD06C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shd w:val="clear" w:color="000000" w:fill="FFFFFF"/>
            <w:vAlign w:val="center"/>
          </w:tcPr>
          <w:p w14:paraId="10B9E7C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46FD447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现场测试、询问老年人</w:t>
            </w:r>
          </w:p>
        </w:tc>
      </w:tr>
      <w:tr w:rsidR="00CA271C" w14:paraId="1618B1C1" w14:textId="77777777">
        <w:tc>
          <w:tcPr>
            <w:tcW w:w="1242" w:type="dxa"/>
            <w:tcBorders>
              <w:tl2br w:val="nil"/>
              <w:tr2bl w:val="nil"/>
            </w:tcBorders>
            <w:shd w:val="clear" w:color="auto" w:fill="auto"/>
            <w:vAlign w:val="center"/>
          </w:tcPr>
          <w:p w14:paraId="1680132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4.2.3.20</w:t>
            </w:r>
          </w:p>
        </w:tc>
        <w:tc>
          <w:tcPr>
            <w:tcW w:w="8708" w:type="dxa"/>
            <w:tcBorders>
              <w:tl2br w:val="nil"/>
              <w:tr2bl w:val="nil"/>
            </w:tcBorders>
            <w:shd w:val="clear" w:color="auto" w:fill="auto"/>
            <w:vAlign w:val="center"/>
          </w:tcPr>
          <w:p w14:paraId="4A6C2FC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每周至少检查一次老年人房间有无过期、腐烂食品，并及时处理。</w:t>
            </w:r>
          </w:p>
        </w:tc>
        <w:tc>
          <w:tcPr>
            <w:tcW w:w="657" w:type="dxa"/>
            <w:tcBorders>
              <w:tl2br w:val="nil"/>
              <w:tr2bl w:val="nil"/>
            </w:tcBorders>
            <w:shd w:val="clear" w:color="auto" w:fill="auto"/>
            <w:vAlign w:val="center"/>
          </w:tcPr>
          <w:p w14:paraId="33712F3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shd w:val="clear" w:color="000000" w:fill="FFFFFF"/>
            <w:vAlign w:val="center"/>
          </w:tcPr>
          <w:p w14:paraId="182C657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7A3D209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w:t>
            </w:r>
          </w:p>
        </w:tc>
      </w:tr>
      <w:tr w:rsidR="00CA271C" w14:paraId="2C27BDFF" w14:textId="77777777">
        <w:tc>
          <w:tcPr>
            <w:tcW w:w="1242" w:type="dxa"/>
            <w:tcBorders>
              <w:tl2br w:val="nil"/>
              <w:tr2bl w:val="nil"/>
            </w:tcBorders>
            <w:shd w:val="clear" w:color="auto" w:fill="auto"/>
            <w:vAlign w:val="center"/>
          </w:tcPr>
          <w:p w14:paraId="4C67EBB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4.2.3.21</w:t>
            </w:r>
          </w:p>
        </w:tc>
        <w:tc>
          <w:tcPr>
            <w:tcW w:w="8708" w:type="dxa"/>
            <w:tcBorders>
              <w:tl2br w:val="nil"/>
              <w:tr2bl w:val="nil"/>
            </w:tcBorders>
            <w:shd w:val="clear" w:color="auto" w:fill="auto"/>
            <w:vAlign w:val="center"/>
          </w:tcPr>
          <w:p w14:paraId="49C9B01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养老护理员在工作中发现护理床、轮椅、紧急呼叫装置等功能非正常情况及时报修并有记录。</w:t>
            </w:r>
          </w:p>
        </w:tc>
        <w:tc>
          <w:tcPr>
            <w:tcW w:w="657" w:type="dxa"/>
            <w:tcBorders>
              <w:tl2br w:val="nil"/>
              <w:tr2bl w:val="nil"/>
            </w:tcBorders>
            <w:shd w:val="clear" w:color="auto" w:fill="auto"/>
            <w:vAlign w:val="center"/>
          </w:tcPr>
          <w:p w14:paraId="5974D3B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shd w:val="clear" w:color="000000" w:fill="FFFFFF"/>
            <w:vAlign w:val="center"/>
          </w:tcPr>
          <w:p w14:paraId="71EC101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08331E8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询问护理员、查看记录</w:t>
            </w:r>
          </w:p>
        </w:tc>
      </w:tr>
      <w:tr w:rsidR="00CA271C" w14:paraId="0DF5BA87" w14:textId="77777777">
        <w:tc>
          <w:tcPr>
            <w:tcW w:w="1242" w:type="dxa"/>
            <w:tcBorders>
              <w:tl2br w:val="nil"/>
              <w:tr2bl w:val="nil"/>
            </w:tcBorders>
            <w:shd w:val="clear" w:color="000000" w:fill="D4E9D6"/>
            <w:vAlign w:val="center"/>
          </w:tcPr>
          <w:p w14:paraId="0BB0B103"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4.3</w:t>
            </w:r>
          </w:p>
        </w:tc>
        <w:tc>
          <w:tcPr>
            <w:tcW w:w="8708" w:type="dxa"/>
            <w:tcBorders>
              <w:tl2br w:val="nil"/>
              <w:tr2bl w:val="nil"/>
            </w:tcBorders>
            <w:shd w:val="clear" w:color="000000" w:fill="D4E9D6"/>
            <w:vAlign w:val="center"/>
          </w:tcPr>
          <w:p w14:paraId="14837D9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膳食服务</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70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br/>
            </w:r>
            <w:r>
              <w:rPr>
                <w:rFonts w:ascii="微软雅黑" w:eastAsia="微软雅黑" w:hAnsi="微软雅黑" w:cs="微软雅黑" w:hint="eastAsia"/>
                <w:sz w:val="18"/>
                <w:szCs w:val="18"/>
              </w:rPr>
              <w:t>注：外包膳食服务的机构，外包服务协议中应体现以下内容或外包服务供应商满足以下要求。未达要求不得分。</w:t>
            </w:r>
          </w:p>
        </w:tc>
        <w:tc>
          <w:tcPr>
            <w:tcW w:w="657" w:type="dxa"/>
            <w:tcBorders>
              <w:tl2br w:val="nil"/>
              <w:tr2bl w:val="nil"/>
            </w:tcBorders>
            <w:shd w:val="clear" w:color="000000" w:fill="D4E9D6"/>
            <w:vAlign w:val="center"/>
          </w:tcPr>
          <w:p w14:paraId="1376820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4466C41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357CC09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如外包服务</w:t>
            </w:r>
            <w:r>
              <w:rPr>
                <w:rFonts w:ascii="微软雅黑" w:eastAsia="微软雅黑" w:hAnsi="微软雅黑" w:cs="微软雅黑"/>
                <w:sz w:val="18"/>
                <w:szCs w:val="18"/>
              </w:rPr>
              <w:t>，</w:t>
            </w:r>
            <w:r>
              <w:rPr>
                <w:rFonts w:ascii="微软雅黑" w:eastAsia="微软雅黑" w:hAnsi="微软雅黑" w:cs="微软雅黑" w:hint="eastAsia"/>
                <w:sz w:val="18"/>
                <w:szCs w:val="18"/>
              </w:rPr>
              <w:t>则查看</w:t>
            </w:r>
            <w:r>
              <w:rPr>
                <w:rFonts w:ascii="微软雅黑" w:eastAsia="微软雅黑" w:hAnsi="微软雅黑" w:cs="微软雅黑"/>
                <w:sz w:val="18"/>
                <w:szCs w:val="18"/>
              </w:rPr>
              <w:t>服务协议</w:t>
            </w:r>
            <w:r>
              <w:rPr>
                <w:rFonts w:ascii="微软雅黑" w:eastAsia="微软雅黑" w:hAnsi="微软雅黑" w:cs="微软雅黑" w:hint="eastAsia"/>
                <w:sz w:val="18"/>
                <w:szCs w:val="18"/>
              </w:rPr>
              <w:t>及外包服务供应商情况、</w:t>
            </w:r>
            <w:r>
              <w:rPr>
                <w:rFonts w:ascii="微软雅黑" w:eastAsia="微软雅黑" w:hAnsi="微软雅黑" w:cs="微软雅黑"/>
                <w:sz w:val="18"/>
                <w:szCs w:val="18"/>
              </w:rPr>
              <w:t>机构</w:t>
            </w:r>
            <w:r>
              <w:rPr>
                <w:rFonts w:ascii="微软雅黑" w:eastAsia="微软雅黑" w:hAnsi="微软雅黑" w:cs="微软雅黑" w:hint="eastAsia"/>
                <w:sz w:val="18"/>
                <w:szCs w:val="18"/>
              </w:rPr>
              <w:t>内</w:t>
            </w:r>
            <w:r>
              <w:rPr>
                <w:rFonts w:ascii="微软雅黑" w:eastAsia="微软雅黑" w:hAnsi="微软雅黑" w:cs="微软雅黑"/>
                <w:sz w:val="18"/>
                <w:szCs w:val="18"/>
              </w:rPr>
              <w:t>各项服务是否满足</w:t>
            </w:r>
          </w:p>
        </w:tc>
      </w:tr>
      <w:tr w:rsidR="00CA271C" w14:paraId="33C5BEEA" w14:textId="77777777">
        <w:tc>
          <w:tcPr>
            <w:tcW w:w="1242" w:type="dxa"/>
            <w:tcBorders>
              <w:tl2br w:val="nil"/>
              <w:tr2bl w:val="nil"/>
            </w:tcBorders>
            <w:vAlign w:val="center"/>
          </w:tcPr>
          <w:p w14:paraId="270173B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4.3.1</w:t>
            </w:r>
          </w:p>
        </w:tc>
        <w:tc>
          <w:tcPr>
            <w:tcW w:w="8708" w:type="dxa"/>
            <w:tcBorders>
              <w:tl2br w:val="nil"/>
              <w:tr2bl w:val="nil"/>
            </w:tcBorders>
            <w:vAlign w:val="center"/>
          </w:tcPr>
          <w:p w14:paraId="7DC0B61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9</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6516EAF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3B4213A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0F9A1EC"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61145CB6" w14:textId="77777777">
        <w:tc>
          <w:tcPr>
            <w:tcW w:w="1242" w:type="dxa"/>
            <w:tcBorders>
              <w:tl2br w:val="nil"/>
              <w:tr2bl w:val="nil"/>
            </w:tcBorders>
            <w:vAlign w:val="center"/>
          </w:tcPr>
          <w:p w14:paraId="4439EB4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4.3.1.1</w:t>
            </w:r>
          </w:p>
        </w:tc>
        <w:tc>
          <w:tcPr>
            <w:tcW w:w="8708" w:type="dxa"/>
            <w:tcBorders>
              <w:tl2br w:val="nil"/>
              <w:tr2bl w:val="nil"/>
            </w:tcBorders>
            <w:vAlign w:val="center"/>
          </w:tcPr>
          <w:p w14:paraId="7D04D012"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提供适合老年人的营养膳食，以及各种不同形态的膳食和治疗膳食。</w:t>
            </w:r>
          </w:p>
        </w:tc>
        <w:tc>
          <w:tcPr>
            <w:tcW w:w="657" w:type="dxa"/>
            <w:tcBorders>
              <w:tl2br w:val="nil"/>
              <w:tr2bl w:val="nil"/>
            </w:tcBorders>
            <w:vAlign w:val="center"/>
          </w:tcPr>
          <w:p w14:paraId="3CAF405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2A4448E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8ADDD6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36E2F1E8" w14:textId="77777777">
        <w:tc>
          <w:tcPr>
            <w:tcW w:w="1242" w:type="dxa"/>
            <w:tcBorders>
              <w:tl2br w:val="nil"/>
              <w:tr2bl w:val="nil"/>
            </w:tcBorders>
            <w:vAlign w:val="center"/>
          </w:tcPr>
          <w:p w14:paraId="6535A23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4.3.1.2</w:t>
            </w:r>
          </w:p>
        </w:tc>
        <w:tc>
          <w:tcPr>
            <w:tcW w:w="8708" w:type="dxa"/>
            <w:tcBorders>
              <w:tl2br w:val="nil"/>
              <w:tr2bl w:val="nil"/>
            </w:tcBorders>
            <w:vAlign w:val="center"/>
          </w:tcPr>
          <w:p w14:paraId="559CC14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为老年人提供集体用餐。</w:t>
            </w:r>
          </w:p>
        </w:tc>
        <w:tc>
          <w:tcPr>
            <w:tcW w:w="657" w:type="dxa"/>
            <w:tcBorders>
              <w:tl2br w:val="nil"/>
              <w:tr2bl w:val="nil"/>
            </w:tcBorders>
            <w:vAlign w:val="center"/>
          </w:tcPr>
          <w:p w14:paraId="79AF2AC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50086B9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E15016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25999ACE" w14:textId="77777777">
        <w:tc>
          <w:tcPr>
            <w:tcW w:w="1242" w:type="dxa"/>
            <w:tcBorders>
              <w:tl2br w:val="nil"/>
              <w:tr2bl w:val="nil"/>
            </w:tcBorders>
            <w:vAlign w:val="center"/>
          </w:tcPr>
          <w:p w14:paraId="3B671AF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4.3.1.3</w:t>
            </w:r>
          </w:p>
        </w:tc>
        <w:tc>
          <w:tcPr>
            <w:tcW w:w="8708" w:type="dxa"/>
            <w:tcBorders>
              <w:tl2br w:val="nil"/>
              <w:tr2bl w:val="nil"/>
            </w:tcBorders>
            <w:vAlign w:val="center"/>
          </w:tcPr>
          <w:p w14:paraId="7D8131D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为老年人提供个性用餐服务（点餐、家宴、代加工等）。</w:t>
            </w:r>
          </w:p>
        </w:tc>
        <w:tc>
          <w:tcPr>
            <w:tcW w:w="657" w:type="dxa"/>
            <w:tcBorders>
              <w:tl2br w:val="nil"/>
              <w:tr2bl w:val="nil"/>
            </w:tcBorders>
            <w:vAlign w:val="center"/>
          </w:tcPr>
          <w:p w14:paraId="6062F2D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4F0A9F7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595242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现场查看、询问工作人员</w:t>
            </w:r>
          </w:p>
        </w:tc>
      </w:tr>
      <w:tr w:rsidR="00CA271C" w14:paraId="5DDDB519" w14:textId="77777777">
        <w:tc>
          <w:tcPr>
            <w:tcW w:w="1242" w:type="dxa"/>
            <w:tcBorders>
              <w:tl2br w:val="nil"/>
              <w:tr2bl w:val="nil"/>
            </w:tcBorders>
            <w:vAlign w:val="center"/>
          </w:tcPr>
          <w:p w14:paraId="10D49D1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4.3.2</w:t>
            </w:r>
          </w:p>
        </w:tc>
        <w:tc>
          <w:tcPr>
            <w:tcW w:w="8708" w:type="dxa"/>
            <w:tcBorders>
              <w:tl2br w:val="nil"/>
              <w:tr2bl w:val="nil"/>
            </w:tcBorders>
            <w:vAlign w:val="center"/>
          </w:tcPr>
          <w:p w14:paraId="479C37ED"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16</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4F1A697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434E044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306FB26"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5DD9DDEE" w14:textId="77777777">
        <w:tc>
          <w:tcPr>
            <w:tcW w:w="1242" w:type="dxa"/>
            <w:tcBorders>
              <w:tl2br w:val="nil"/>
              <w:tr2bl w:val="nil"/>
            </w:tcBorders>
            <w:vAlign w:val="center"/>
          </w:tcPr>
          <w:p w14:paraId="1D79673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4.3.2.1</w:t>
            </w:r>
          </w:p>
        </w:tc>
        <w:tc>
          <w:tcPr>
            <w:tcW w:w="8708" w:type="dxa"/>
            <w:tcBorders>
              <w:tl2br w:val="nil"/>
              <w:tr2bl w:val="nil"/>
            </w:tcBorders>
            <w:vAlign w:val="center"/>
          </w:tcPr>
          <w:p w14:paraId="55784D8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厨师持有厨师证。</w:t>
            </w:r>
          </w:p>
        </w:tc>
        <w:tc>
          <w:tcPr>
            <w:tcW w:w="657" w:type="dxa"/>
            <w:tcBorders>
              <w:tl2br w:val="nil"/>
              <w:tr2bl w:val="nil"/>
            </w:tcBorders>
            <w:vAlign w:val="center"/>
          </w:tcPr>
          <w:p w14:paraId="034299D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2D13D11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C4994A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CA271C" w14:paraId="1C0B04DA" w14:textId="77777777">
        <w:tc>
          <w:tcPr>
            <w:tcW w:w="1242" w:type="dxa"/>
            <w:tcBorders>
              <w:tl2br w:val="nil"/>
              <w:tr2bl w:val="nil"/>
            </w:tcBorders>
            <w:vAlign w:val="center"/>
          </w:tcPr>
          <w:p w14:paraId="0A23E41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4.3.2.2</w:t>
            </w:r>
          </w:p>
        </w:tc>
        <w:tc>
          <w:tcPr>
            <w:tcW w:w="8708" w:type="dxa"/>
            <w:tcBorders>
              <w:tl2br w:val="nil"/>
              <w:tr2bl w:val="nil"/>
            </w:tcBorders>
            <w:vAlign w:val="center"/>
          </w:tcPr>
          <w:p w14:paraId="1DF1AD5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设食品安全员，负责每日餐饮服务的监督。</w:t>
            </w:r>
          </w:p>
        </w:tc>
        <w:tc>
          <w:tcPr>
            <w:tcW w:w="657" w:type="dxa"/>
            <w:tcBorders>
              <w:tl2br w:val="nil"/>
              <w:tr2bl w:val="nil"/>
            </w:tcBorders>
            <w:vAlign w:val="center"/>
          </w:tcPr>
          <w:p w14:paraId="5B93561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3E5AA3B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648A5B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CA271C" w14:paraId="16B5F6EF" w14:textId="77777777">
        <w:tc>
          <w:tcPr>
            <w:tcW w:w="1242" w:type="dxa"/>
            <w:vMerge w:val="restart"/>
            <w:tcBorders>
              <w:tl2br w:val="nil"/>
              <w:tr2bl w:val="nil"/>
            </w:tcBorders>
            <w:vAlign w:val="center"/>
          </w:tcPr>
          <w:p w14:paraId="6DC5D3B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4.3.2.3</w:t>
            </w:r>
          </w:p>
        </w:tc>
        <w:tc>
          <w:tcPr>
            <w:tcW w:w="8708" w:type="dxa"/>
            <w:tcBorders>
              <w:tl2br w:val="nil"/>
              <w:tr2bl w:val="nil"/>
            </w:tcBorders>
            <w:vAlign w:val="center"/>
          </w:tcPr>
          <w:p w14:paraId="5958205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有专职营养师，为老年人搭配饮食，确保营养均衡。</w:t>
            </w:r>
          </w:p>
        </w:tc>
        <w:tc>
          <w:tcPr>
            <w:tcW w:w="657" w:type="dxa"/>
            <w:tcBorders>
              <w:tl2br w:val="nil"/>
              <w:tr2bl w:val="nil"/>
            </w:tcBorders>
            <w:vAlign w:val="center"/>
          </w:tcPr>
          <w:p w14:paraId="24DDBC6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vMerge w:val="restart"/>
            <w:tcBorders>
              <w:tl2br w:val="nil"/>
              <w:tr2bl w:val="nil"/>
            </w:tcBorders>
            <w:vAlign w:val="center"/>
          </w:tcPr>
          <w:p w14:paraId="69911BC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EE4484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CA271C" w14:paraId="46403CA7" w14:textId="77777777">
        <w:tc>
          <w:tcPr>
            <w:tcW w:w="1242" w:type="dxa"/>
            <w:vMerge/>
            <w:tcBorders>
              <w:tl2br w:val="nil"/>
              <w:tr2bl w:val="nil"/>
            </w:tcBorders>
            <w:vAlign w:val="center"/>
          </w:tcPr>
          <w:p w14:paraId="5DCEDD34"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6408FE7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有兼职营养师，为老年人搭配饮食，确保营养均衡。</w:t>
            </w:r>
          </w:p>
        </w:tc>
        <w:tc>
          <w:tcPr>
            <w:tcW w:w="657" w:type="dxa"/>
            <w:tcBorders>
              <w:tl2br w:val="nil"/>
              <w:tr2bl w:val="nil"/>
            </w:tcBorders>
            <w:vAlign w:val="center"/>
          </w:tcPr>
          <w:p w14:paraId="4815F3C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vMerge/>
            <w:tcBorders>
              <w:tl2br w:val="nil"/>
              <w:tr2bl w:val="nil"/>
            </w:tcBorders>
            <w:vAlign w:val="center"/>
          </w:tcPr>
          <w:p w14:paraId="0D358152"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58AED57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查看证照及服务协议</w:t>
            </w:r>
          </w:p>
        </w:tc>
      </w:tr>
      <w:tr w:rsidR="00CA271C" w14:paraId="45FE56CD" w14:textId="77777777">
        <w:tc>
          <w:tcPr>
            <w:tcW w:w="1242" w:type="dxa"/>
            <w:tcBorders>
              <w:tl2br w:val="nil"/>
              <w:tr2bl w:val="nil"/>
            </w:tcBorders>
            <w:vAlign w:val="center"/>
          </w:tcPr>
          <w:p w14:paraId="2963A74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4.3.2.4</w:t>
            </w:r>
          </w:p>
        </w:tc>
        <w:tc>
          <w:tcPr>
            <w:tcW w:w="8708" w:type="dxa"/>
            <w:tcBorders>
              <w:tl2br w:val="nil"/>
              <w:tr2bl w:val="nil"/>
            </w:tcBorders>
            <w:vAlign w:val="center"/>
          </w:tcPr>
          <w:p w14:paraId="6F1491F3"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服务人员持有健康证明。</w:t>
            </w:r>
          </w:p>
        </w:tc>
        <w:tc>
          <w:tcPr>
            <w:tcW w:w="657" w:type="dxa"/>
            <w:tcBorders>
              <w:tl2br w:val="nil"/>
              <w:tr2bl w:val="nil"/>
            </w:tcBorders>
            <w:vAlign w:val="center"/>
          </w:tcPr>
          <w:p w14:paraId="0330049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642D3C0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6646EE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查看证明</w:t>
            </w:r>
          </w:p>
        </w:tc>
      </w:tr>
      <w:tr w:rsidR="00CA271C" w14:paraId="31F5E139" w14:textId="77777777">
        <w:tc>
          <w:tcPr>
            <w:tcW w:w="1242" w:type="dxa"/>
            <w:tcBorders>
              <w:tl2br w:val="nil"/>
              <w:tr2bl w:val="nil"/>
            </w:tcBorders>
            <w:vAlign w:val="center"/>
          </w:tcPr>
          <w:p w14:paraId="4954BEA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4.3.2.5</w:t>
            </w:r>
          </w:p>
        </w:tc>
        <w:tc>
          <w:tcPr>
            <w:tcW w:w="8708" w:type="dxa"/>
            <w:tcBorders>
              <w:tl2br w:val="nil"/>
              <w:tr2bl w:val="nil"/>
            </w:tcBorders>
            <w:vAlign w:val="center"/>
          </w:tcPr>
          <w:p w14:paraId="5321FD4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服务人员应身着洁净的工作服，佩戴口罩和工作帽，保持个人清洁。</w:t>
            </w:r>
          </w:p>
        </w:tc>
        <w:tc>
          <w:tcPr>
            <w:tcW w:w="657" w:type="dxa"/>
            <w:tcBorders>
              <w:tl2br w:val="nil"/>
              <w:tr2bl w:val="nil"/>
            </w:tcBorders>
            <w:vAlign w:val="center"/>
          </w:tcPr>
          <w:p w14:paraId="59FD8D7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6F29DD4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41C04E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现场观察</w:t>
            </w:r>
          </w:p>
        </w:tc>
      </w:tr>
      <w:tr w:rsidR="00CA271C" w14:paraId="2DA0A832" w14:textId="77777777">
        <w:tc>
          <w:tcPr>
            <w:tcW w:w="1242" w:type="dxa"/>
            <w:tcBorders>
              <w:tl2br w:val="nil"/>
              <w:tr2bl w:val="nil"/>
            </w:tcBorders>
            <w:vAlign w:val="center"/>
          </w:tcPr>
          <w:p w14:paraId="40CE1B7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4.3.2.6</w:t>
            </w:r>
          </w:p>
        </w:tc>
        <w:tc>
          <w:tcPr>
            <w:tcW w:w="8708" w:type="dxa"/>
            <w:tcBorders>
              <w:tl2br w:val="nil"/>
              <w:tr2bl w:val="nil"/>
            </w:tcBorders>
            <w:vAlign w:val="center"/>
          </w:tcPr>
          <w:p w14:paraId="3E00F40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服务人员经过培训，熟悉其负责膳食服务流程和老年餐制作特点。</w:t>
            </w:r>
          </w:p>
        </w:tc>
        <w:tc>
          <w:tcPr>
            <w:tcW w:w="657" w:type="dxa"/>
            <w:tcBorders>
              <w:tl2br w:val="nil"/>
              <w:tr2bl w:val="nil"/>
            </w:tcBorders>
            <w:vAlign w:val="center"/>
          </w:tcPr>
          <w:p w14:paraId="459DBEA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4FA7E2E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6B8E11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以提问方式考察服务人员是否熟悉流程及掌握老年餐制作特点</w:t>
            </w:r>
          </w:p>
        </w:tc>
      </w:tr>
      <w:tr w:rsidR="00CA271C" w14:paraId="49535889" w14:textId="77777777">
        <w:tc>
          <w:tcPr>
            <w:tcW w:w="1242" w:type="dxa"/>
            <w:tcBorders>
              <w:tl2br w:val="nil"/>
              <w:tr2bl w:val="nil"/>
            </w:tcBorders>
            <w:vAlign w:val="center"/>
          </w:tcPr>
          <w:p w14:paraId="0761427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4.3.3</w:t>
            </w:r>
          </w:p>
        </w:tc>
        <w:tc>
          <w:tcPr>
            <w:tcW w:w="8708" w:type="dxa"/>
            <w:tcBorders>
              <w:tl2br w:val="nil"/>
              <w:tr2bl w:val="nil"/>
            </w:tcBorders>
            <w:vAlign w:val="center"/>
          </w:tcPr>
          <w:p w14:paraId="39404AF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45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7289B1B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277473B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9889F48"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047D6957" w14:textId="77777777">
        <w:tc>
          <w:tcPr>
            <w:tcW w:w="1242" w:type="dxa"/>
            <w:tcBorders>
              <w:tl2br w:val="nil"/>
              <w:tr2bl w:val="nil"/>
            </w:tcBorders>
            <w:vAlign w:val="center"/>
          </w:tcPr>
          <w:p w14:paraId="1D784F4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4.3.3.1</w:t>
            </w:r>
          </w:p>
        </w:tc>
        <w:tc>
          <w:tcPr>
            <w:tcW w:w="8708" w:type="dxa"/>
            <w:tcBorders>
              <w:tl2br w:val="nil"/>
              <w:tr2bl w:val="nil"/>
            </w:tcBorders>
            <w:vAlign w:val="center"/>
          </w:tcPr>
          <w:p w14:paraId="2B85D931"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食品经营许可证合法有效，经营场所、主体业态、经营项目等事项与食品经营许可证一致。</w:t>
            </w:r>
          </w:p>
        </w:tc>
        <w:tc>
          <w:tcPr>
            <w:tcW w:w="657" w:type="dxa"/>
            <w:tcBorders>
              <w:tl2br w:val="nil"/>
              <w:tr2bl w:val="nil"/>
            </w:tcBorders>
            <w:vAlign w:val="center"/>
          </w:tcPr>
          <w:p w14:paraId="48E9FF7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53F99FAA"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2A6F222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11F44531" w14:textId="77777777">
        <w:tc>
          <w:tcPr>
            <w:tcW w:w="1242" w:type="dxa"/>
            <w:tcBorders>
              <w:tl2br w:val="nil"/>
              <w:tr2bl w:val="nil"/>
            </w:tcBorders>
            <w:vAlign w:val="center"/>
          </w:tcPr>
          <w:p w14:paraId="5A3EF32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4.3.3.2</w:t>
            </w:r>
          </w:p>
        </w:tc>
        <w:tc>
          <w:tcPr>
            <w:tcW w:w="8708" w:type="dxa"/>
            <w:tcBorders>
              <w:tl2br w:val="nil"/>
              <w:tr2bl w:val="nil"/>
            </w:tcBorders>
            <w:vAlign w:val="center"/>
          </w:tcPr>
          <w:p w14:paraId="3C0373D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在醒目位置公示食品经营许可证。</w:t>
            </w:r>
          </w:p>
        </w:tc>
        <w:tc>
          <w:tcPr>
            <w:tcW w:w="657" w:type="dxa"/>
            <w:tcBorders>
              <w:tl2br w:val="nil"/>
              <w:tr2bl w:val="nil"/>
            </w:tcBorders>
            <w:vAlign w:val="center"/>
          </w:tcPr>
          <w:p w14:paraId="6B7EDF6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D4E7C3D"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470124F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083BEC08" w14:textId="77777777">
        <w:tc>
          <w:tcPr>
            <w:tcW w:w="1242" w:type="dxa"/>
            <w:tcBorders>
              <w:tl2br w:val="nil"/>
              <w:tr2bl w:val="nil"/>
            </w:tcBorders>
            <w:vAlign w:val="center"/>
          </w:tcPr>
          <w:p w14:paraId="630F2F6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4.3.3.3</w:t>
            </w:r>
          </w:p>
        </w:tc>
        <w:tc>
          <w:tcPr>
            <w:tcW w:w="8708" w:type="dxa"/>
            <w:tcBorders>
              <w:tl2br w:val="nil"/>
              <w:tr2bl w:val="nil"/>
            </w:tcBorders>
            <w:vAlign w:val="center"/>
          </w:tcPr>
          <w:p w14:paraId="5899A07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监督检查结果记录表公示的时间、位置等符合要求。</w:t>
            </w:r>
          </w:p>
        </w:tc>
        <w:tc>
          <w:tcPr>
            <w:tcW w:w="657" w:type="dxa"/>
            <w:tcBorders>
              <w:tl2br w:val="nil"/>
              <w:tr2bl w:val="nil"/>
            </w:tcBorders>
            <w:vAlign w:val="center"/>
          </w:tcPr>
          <w:p w14:paraId="18AEA5B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F1924B0"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02A17CC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0FA42C85" w14:textId="77777777">
        <w:tc>
          <w:tcPr>
            <w:tcW w:w="1242" w:type="dxa"/>
            <w:tcBorders>
              <w:tl2br w:val="nil"/>
              <w:tr2bl w:val="nil"/>
            </w:tcBorders>
            <w:vAlign w:val="center"/>
          </w:tcPr>
          <w:p w14:paraId="7DDAA24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4.3.3.4</w:t>
            </w:r>
          </w:p>
        </w:tc>
        <w:tc>
          <w:tcPr>
            <w:tcW w:w="8708" w:type="dxa"/>
            <w:tcBorders>
              <w:tl2br w:val="nil"/>
              <w:tr2bl w:val="nil"/>
            </w:tcBorders>
            <w:vAlign w:val="center"/>
          </w:tcPr>
          <w:p w14:paraId="4791926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在醒目位置公示量化等级标识。</w:t>
            </w:r>
          </w:p>
        </w:tc>
        <w:tc>
          <w:tcPr>
            <w:tcW w:w="657" w:type="dxa"/>
            <w:tcBorders>
              <w:tl2br w:val="nil"/>
              <w:tr2bl w:val="nil"/>
            </w:tcBorders>
            <w:vAlign w:val="center"/>
          </w:tcPr>
          <w:p w14:paraId="36AA185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675824D"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551487A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370FD015" w14:textId="77777777">
        <w:tc>
          <w:tcPr>
            <w:tcW w:w="1242" w:type="dxa"/>
            <w:vMerge w:val="restart"/>
            <w:tcBorders>
              <w:tl2br w:val="nil"/>
              <w:tr2bl w:val="nil"/>
            </w:tcBorders>
            <w:vAlign w:val="center"/>
          </w:tcPr>
          <w:p w14:paraId="284C958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4.3.3.5</w:t>
            </w:r>
          </w:p>
        </w:tc>
        <w:tc>
          <w:tcPr>
            <w:tcW w:w="8708" w:type="dxa"/>
            <w:tcBorders>
              <w:tl2br w:val="nil"/>
              <w:tr2bl w:val="nil"/>
            </w:tcBorders>
            <w:vAlign w:val="center"/>
          </w:tcPr>
          <w:p w14:paraId="1D1214A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机构内餐饮服务单位（或外包膳食服务供应商）量化等级为当地“优秀”。</w:t>
            </w:r>
          </w:p>
        </w:tc>
        <w:tc>
          <w:tcPr>
            <w:tcW w:w="657" w:type="dxa"/>
            <w:tcBorders>
              <w:tl2br w:val="nil"/>
              <w:tr2bl w:val="nil"/>
            </w:tcBorders>
            <w:vAlign w:val="center"/>
          </w:tcPr>
          <w:p w14:paraId="59AED04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vMerge w:val="restart"/>
            <w:tcBorders>
              <w:tl2br w:val="nil"/>
              <w:tr2bl w:val="nil"/>
            </w:tcBorders>
            <w:vAlign w:val="center"/>
          </w:tcPr>
          <w:p w14:paraId="22797243" w14:textId="77777777" w:rsidR="00CA271C" w:rsidRDefault="00CA271C">
            <w:pPr>
              <w:spacing w:after="0" w:line="240" w:lineRule="auto"/>
              <w:jc w:val="left"/>
              <w:rPr>
                <w:rFonts w:ascii="微软雅黑" w:eastAsia="微软雅黑" w:hAnsi="微软雅黑" w:cs="微软雅黑"/>
                <w:b/>
                <w:bCs/>
                <w:sz w:val="18"/>
                <w:szCs w:val="18"/>
              </w:rPr>
            </w:pPr>
          </w:p>
        </w:tc>
        <w:tc>
          <w:tcPr>
            <w:tcW w:w="3161" w:type="dxa"/>
            <w:vMerge w:val="restart"/>
            <w:tcBorders>
              <w:tl2br w:val="nil"/>
              <w:tr2bl w:val="nil"/>
            </w:tcBorders>
            <w:vAlign w:val="center"/>
          </w:tcPr>
          <w:p w14:paraId="282143D7" w14:textId="77777777" w:rsidR="00CA271C" w:rsidRDefault="00D256C2">
            <w:pPr>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p w14:paraId="1F345E3B" w14:textId="77777777" w:rsidR="00CA271C" w:rsidRDefault="00D256C2">
            <w:pPr>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注：如当地量化等级分为场地和管理两项，以管理等级为准。</w:t>
            </w:r>
          </w:p>
        </w:tc>
      </w:tr>
      <w:tr w:rsidR="00CA271C" w14:paraId="662A2F74" w14:textId="77777777">
        <w:tc>
          <w:tcPr>
            <w:tcW w:w="1242" w:type="dxa"/>
            <w:vMerge/>
            <w:tcBorders>
              <w:tl2br w:val="nil"/>
              <w:tr2bl w:val="nil"/>
            </w:tcBorders>
            <w:vAlign w:val="center"/>
          </w:tcPr>
          <w:p w14:paraId="74AE7684"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64058B5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机构内餐饮服务单位（或外包膳食服务供应商）量化等级为当地“良好”。</w:t>
            </w:r>
          </w:p>
        </w:tc>
        <w:tc>
          <w:tcPr>
            <w:tcW w:w="657" w:type="dxa"/>
            <w:tcBorders>
              <w:tl2br w:val="nil"/>
              <w:tr2bl w:val="nil"/>
            </w:tcBorders>
            <w:vAlign w:val="center"/>
          </w:tcPr>
          <w:p w14:paraId="43BF0C9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vMerge/>
            <w:tcBorders>
              <w:tl2br w:val="nil"/>
              <w:tr2bl w:val="nil"/>
            </w:tcBorders>
            <w:vAlign w:val="center"/>
          </w:tcPr>
          <w:p w14:paraId="1352554C" w14:textId="77777777" w:rsidR="00CA271C" w:rsidRDefault="00CA271C">
            <w:pPr>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589EFBAE" w14:textId="77777777" w:rsidR="00CA271C" w:rsidRDefault="00CA271C">
            <w:pPr>
              <w:spacing w:after="0" w:line="240" w:lineRule="auto"/>
              <w:jc w:val="left"/>
              <w:rPr>
                <w:rFonts w:ascii="微软雅黑" w:eastAsia="微软雅黑" w:hAnsi="微软雅黑" w:cs="微软雅黑"/>
                <w:sz w:val="18"/>
                <w:szCs w:val="18"/>
              </w:rPr>
            </w:pPr>
          </w:p>
        </w:tc>
      </w:tr>
      <w:tr w:rsidR="00CA271C" w14:paraId="5179BD98" w14:textId="77777777">
        <w:tc>
          <w:tcPr>
            <w:tcW w:w="1242" w:type="dxa"/>
            <w:vMerge/>
            <w:tcBorders>
              <w:tl2br w:val="nil"/>
              <w:tr2bl w:val="nil"/>
            </w:tcBorders>
            <w:vAlign w:val="center"/>
          </w:tcPr>
          <w:p w14:paraId="7B6B6EE5"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638A4DC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机构内餐饮服务单位（或外包膳食服务供应商）量化等级为当地“一般”。</w:t>
            </w:r>
          </w:p>
        </w:tc>
        <w:tc>
          <w:tcPr>
            <w:tcW w:w="657" w:type="dxa"/>
            <w:tcBorders>
              <w:tl2br w:val="nil"/>
              <w:tr2bl w:val="nil"/>
            </w:tcBorders>
            <w:vAlign w:val="center"/>
          </w:tcPr>
          <w:p w14:paraId="4BD6145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vMerge/>
            <w:tcBorders>
              <w:tl2br w:val="nil"/>
              <w:tr2bl w:val="nil"/>
            </w:tcBorders>
            <w:vAlign w:val="center"/>
          </w:tcPr>
          <w:p w14:paraId="6ED854E1"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7C3D29CE"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50A4C296" w14:textId="77777777">
        <w:tc>
          <w:tcPr>
            <w:tcW w:w="1242" w:type="dxa"/>
            <w:tcBorders>
              <w:tl2br w:val="nil"/>
              <w:tr2bl w:val="nil"/>
            </w:tcBorders>
            <w:vAlign w:val="center"/>
          </w:tcPr>
          <w:p w14:paraId="466B508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4.3.3.6</w:t>
            </w:r>
          </w:p>
        </w:tc>
        <w:tc>
          <w:tcPr>
            <w:tcW w:w="8708" w:type="dxa"/>
            <w:tcBorders>
              <w:tl2br w:val="nil"/>
              <w:tr2bl w:val="nil"/>
            </w:tcBorders>
            <w:vAlign w:val="center"/>
          </w:tcPr>
          <w:p w14:paraId="1DFC280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采购食品时，应查验供货者的许可证和食品出厂检验合格证或者其他合格证明。</w:t>
            </w:r>
          </w:p>
        </w:tc>
        <w:tc>
          <w:tcPr>
            <w:tcW w:w="657" w:type="dxa"/>
            <w:tcBorders>
              <w:tl2br w:val="nil"/>
              <w:tr2bl w:val="nil"/>
            </w:tcBorders>
            <w:vAlign w:val="center"/>
          </w:tcPr>
          <w:p w14:paraId="6D97583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62215754"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342027D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查验许可证及检验合格证</w:t>
            </w:r>
          </w:p>
        </w:tc>
      </w:tr>
      <w:tr w:rsidR="00CA271C" w14:paraId="2FD6DFBA" w14:textId="77777777">
        <w:tc>
          <w:tcPr>
            <w:tcW w:w="1242" w:type="dxa"/>
            <w:tcBorders>
              <w:tl2br w:val="nil"/>
              <w:tr2bl w:val="nil"/>
            </w:tcBorders>
            <w:vAlign w:val="center"/>
          </w:tcPr>
          <w:p w14:paraId="5BC9D4C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4.3.3.7</w:t>
            </w:r>
          </w:p>
        </w:tc>
        <w:tc>
          <w:tcPr>
            <w:tcW w:w="8708" w:type="dxa"/>
            <w:tcBorders>
              <w:tl2br w:val="nil"/>
              <w:tr2bl w:val="nil"/>
            </w:tcBorders>
            <w:vAlign w:val="center"/>
          </w:tcPr>
          <w:p w14:paraId="68F4996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原料外包装标识符合要求，按照外包装标识的条件和要求规范贮存，并定期检查，及时清理变质或者超过保质期的食品。</w:t>
            </w:r>
          </w:p>
        </w:tc>
        <w:tc>
          <w:tcPr>
            <w:tcW w:w="657" w:type="dxa"/>
            <w:tcBorders>
              <w:tl2br w:val="nil"/>
              <w:tr2bl w:val="nil"/>
            </w:tcBorders>
            <w:vAlign w:val="center"/>
          </w:tcPr>
          <w:p w14:paraId="0AAEE13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72029CB2"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69424ED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23AE3614" w14:textId="77777777">
        <w:tc>
          <w:tcPr>
            <w:tcW w:w="1242" w:type="dxa"/>
            <w:tcBorders>
              <w:tl2br w:val="nil"/>
              <w:tr2bl w:val="nil"/>
            </w:tcBorders>
            <w:vAlign w:val="center"/>
          </w:tcPr>
          <w:p w14:paraId="6151ABB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4.3.3.8</w:t>
            </w:r>
          </w:p>
        </w:tc>
        <w:tc>
          <w:tcPr>
            <w:tcW w:w="8708" w:type="dxa"/>
            <w:tcBorders>
              <w:tl2br w:val="nil"/>
              <w:tr2bl w:val="nil"/>
            </w:tcBorders>
            <w:vAlign w:val="center"/>
          </w:tcPr>
          <w:p w14:paraId="1534D6A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食品添加剂由专人负责保管、领用、登记，并有相关记录。</w:t>
            </w:r>
          </w:p>
        </w:tc>
        <w:tc>
          <w:tcPr>
            <w:tcW w:w="657" w:type="dxa"/>
            <w:tcBorders>
              <w:tl2br w:val="nil"/>
              <w:tr2bl w:val="nil"/>
            </w:tcBorders>
            <w:vAlign w:val="center"/>
          </w:tcPr>
          <w:p w14:paraId="271BC2B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6F09146E"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4A61C42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7ACD03FA" w14:textId="77777777">
        <w:tc>
          <w:tcPr>
            <w:tcW w:w="1242" w:type="dxa"/>
            <w:tcBorders>
              <w:tl2br w:val="nil"/>
              <w:tr2bl w:val="nil"/>
            </w:tcBorders>
            <w:vAlign w:val="center"/>
          </w:tcPr>
          <w:p w14:paraId="6D5D5C0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4.3.3.9</w:t>
            </w:r>
          </w:p>
        </w:tc>
        <w:tc>
          <w:tcPr>
            <w:tcW w:w="8708" w:type="dxa"/>
            <w:tcBorders>
              <w:tl2br w:val="nil"/>
              <w:tr2bl w:val="nil"/>
            </w:tcBorders>
            <w:vAlign w:val="center"/>
          </w:tcPr>
          <w:p w14:paraId="31A1672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食品原料、半成品与成品在盛放、贮存时相互分开。</w:t>
            </w:r>
          </w:p>
        </w:tc>
        <w:tc>
          <w:tcPr>
            <w:tcW w:w="657" w:type="dxa"/>
            <w:tcBorders>
              <w:tl2br w:val="nil"/>
              <w:tr2bl w:val="nil"/>
            </w:tcBorders>
            <w:vAlign w:val="center"/>
          </w:tcPr>
          <w:p w14:paraId="17FFAD9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46B46DCD"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12E51E6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2F331391" w14:textId="77777777">
        <w:tc>
          <w:tcPr>
            <w:tcW w:w="1242" w:type="dxa"/>
            <w:tcBorders>
              <w:tl2br w:val="nil"/>
              <w:tr2bl w:val="nil"/>
            </w:tcBorders>
            <w:vAlign w:val="center"/>
          </w:tcPr>
          <w:p w14:paraId="261E797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4.3.3.10</w:t>
            </w:r>
          </w:p>
        </w:tc>
        <w:tc>
          <w:tcPr>
            <w:tcW w:w="8708" w:type="dxa"/>
            <w:tcBorders>
              <w:tl2br w:val="nil"/>
              <w:tr2bl w:val="nil"/>
            </w:tcBorders>
            <w:vAlign w:val="center"/>
          </w:tcPr>
          <w:p w14:paraId="7A27B15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制作食品的设施设备及加工工具、容器等具有显著标识，按标识区分使用。</w:t>
            </w:r>
          </w:p>
        </w:tc>
        <w:tc>
          <w:tcPr>
            <w:tcW w:w="657" w:type="dxa"/>
            <w:tcBorders>
              <w:tl2br w:val="nil"/>
              <w:tr2bl w:val="nil"/>
            </w:tcBorders>
            <w:vAlign w:val="center"/>
          </w:tcPr>
          <w:p w14:paraId="5FCC076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3145440D"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495078B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43C947CB" w14:textId="77777777">
        <w:tc>
          <w:tcPr>
            <w:tcW w:w="1242" w:type="dxa"/>
            <w:tcBorders>
              <w:tl2br w:val="nil"/>
              <w:tr2bl w:val="nil"/>
            </w:tcBorders>
            <w:vAlign w:val="center"/>
          </w:tcPr>
          <w:p w14:paraId="55825F6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4.3.3.11</w:t>
            </w:r>
          </w:p>
        </w:tc>
        <w:tc>
          <w:tcPr>
            <w:tcW w:w="8708" w:type="dxa"/>
            <w:tcBorders>
              <w:tl2br w:val="nil"/>
              <w:tr2bl w:val="nil"/>
            </w:tcBorders>
            <w:vAlign w:val="center"/>
          </w:tcPr>
          <w:p w14:paraId="0593592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生与熟、成品与半成品分开制作。</w:t>
            </w:r>
          </w:p>
        </w:tc>
        <w:tc>
          <w:tcPr>
            <w:tcW w:w="657" w:type="dxa"/>
            <w:tcBorders>
              <w:tl2br w:val="nil"/>
              <w:tr2bl w:val="nil"/>
            </w:tcBorders>
            <w:vAlign w:val="center"/>
          </w:tcPr>
          <w:p w14:paraId="00CEDE8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1B3B4925"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4C71C61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45289490" w14:textId="77777777">
        <w:tc>
          <w:tcPr>
            <w:tcW w:w="1242" w:type="dxa"/>
            <w:tcBorders>
              <w:tl2br w:val="nil"/>
              <w:tr2bl w:val="nil"/>
            </w:tcBorders>
            <w:vAlign w:val="center"/>
          </w:tcPr>
          <w:p w14:paraId="1BD41A6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4.3.3.12</w:t>
            </w:r>
          </w:p>
        </w:tc>
        <w:tc>
          <w:tcPr>
            <w:tcW w:w="8708" w:type="dxa"/>
            <w:tcBorders>
              <w:tl2br w:val="nil"/>
              <w:tr2bl w:val="nil"/>
            </w:tcBorders>
            <w:vAlign w:val="center"/>
          </w:tcPr>
          <w:p w14:paraId="3305AB3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建立食品留样备查制度。留样品种齐全，每个品种留样量不少于</w:t>
            </w:r>
            <w:r>
              <w:rPr>
                <w:rFonts w:ascii="微软雅黑" w:eastAsia="微软雅黑" w:hAnsi="微软雅黑" w:cs="微软雅黑" w:hint="eastAsia"/>
                <w:sz w:val="18"/>
                <w:szCs w:val="18"/>
              </w:rPr>
              <w:t>100g</w:t>
            </w:r>
            <w:r>
              <w:rPr>
                <w:rFonts w:ascii="微软雅黑" w:eastAsia="微软雅黑" w:hAnsi="微软雅黑" w:cs="微软雅黑" w:hint="eastAsia"/>
                <w:sz w:val="18"/>
                <w:szCs w:val="18"/>
              </w:rPr>
              <w:t>，留样容器外应记录食品名称、时间、餐别、采样人，将留样盒放入冰箱</w:t>
            </w:r>
            <w:r>
              <w:rPr>
                <w:rFonts w:ascii="微软雅黑" w:eastAsia="微软雅黑" w:hAnsi="微软雅黑" w:cs="微软雅黑" w:hint="eastAsia"/>
                <w:sz w:val="18"/>
                <w:szCs w:val="18"/>
              </w:rPr>
              <w:t>0-4</w:t>
            </w:r>
            <w:r>
              <w:rPr>
                <w:rFonts w:ascii="微软雅黑" w:eastAsia="微软雅黑" w:hAnsi="微软雅黑" w:cs="微软雅黑" w:hint="eastAsia"/>
                <w:sz w:val="18"/>
                <w:szCs w:val="18"/>
              </w:rPr>
              <w:t>摄氏度，且储存时间不少于</w:t>
            </w:r>
            <w:r>
              <w:rPr>
                <w:rFonts w:ascii="微软雅黑" w:eastAsia="微软雅黑" w:hAnsi="微软雅黑" w:cs="微软雅黑" w:hint="eastAsia"/>
                <w:sz w:val="18"/>
                <w:szCs w:val="18"/>
              </w:rPr>
              <w:t>48</w:t>
            </w:r>
            <w:r>
              <w:rPr>
                <w:rFonts w:ascii="微软雅黑" w:eastAsia="微软雅黑" w:hAnsi="微软雅黑" w:cs="微软雅黑" w:hint="eastAsia"/>
                <w:sz w:val="18"/>
                <w:szCs w:val="18"/>
              </w:rPr>
              <w:t>小时。</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注：留样符合要求，但留样容器上记录不完整的，得</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分。</w:t>
            </w:r>
          </w:p>
        </w:tc>
        <w:tc>
          <w:tcPr>
            <w:tcW w:w="657" w:type="dxa"/>
            <w:tcBorders>
              <w:tl2br w:val="nil"/>
              <w:tr2bl w:val="nil"/>
            </w:tcBorders>
            <w:vAlign w:val="center"/>
          </w:tcPr>
          <w:p w14:paraId="7B86805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71F5C917"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7D30689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查看制度、记录，现场查看</w:t>
            </w:r>
          </w:p>
        </w:tc>
      </w:tr>
      <w:tr w:rsidR="00CA271C" w14:paraId="618B0793" w14:textId="77777777">
        <w:tc>
          <w:tcPr>
            <w:tcW w:w="1242" w:type="dxa"/>
            <w:tcBorders>
              <w:tl2br w:val="nil"/>
              <w:tr2bl w:val="nil"/>
            </w:tcBorders>
            <w:vAlign w:val="center"/>
          </w:tcPr>
          <w:p w14:paraId="40D824F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4.3.3.13</w:t>
            </w:r>
          </w:p>
        </w:tc>
        <w:tc>
          <w:tcPr>
            <w:tcW w:w="8708" w:type="dxa"/>
            <w:tcBorders>
              <w:tl2br w:val="nil"/>
              <w:tr2bl w:val="nil"/>
            </w:tcBorders>
            <w:vAlign w:val="center"/>
          </w:tcPr>
          <w:p w14:paraId="3F0EEA9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有专人做留样记录。</w:t>
            </w:r>
          </w:p>
        </w:tc>
        <w:tc>
          <w:tcPr>
            <w:tcW w:w="657" w:type="dxa"/>
            <w:tcBorders>
              <w:tl2br w:val="nil"/>
              <w:tr2bl w:val="nil"/>
            </w:tcBorders>
            <w:vAlign w:val="center"/>
          </w:tcPr>
          <w:p w14:paraId="3A4AEBB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7428AAC"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7ECEE09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08E725F7" w14:textId="77777777">
        <w:tc>
          <w:tcPr>
            <w:tcW w:w="1242" w:type="dxa"/>
            <w:tcBorders>
              <w:tl2br w:val="nil"/>
              <w:tr2bl w:val="nil"/>
            </w:tcBorders>
            <w:vAlign w:val="center"/>
          </w:tcPr>
          <w:p w14:paraId="2DAE830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4.3.3.14</w:t>
            </w:r>
          </w:p>
        </w:tc>
        <w:tc>
          <w:tcPr>
            <w:tcW w:w="8708" w:type="dxa"/>
            <w:tcBorders>
              <w:tl2br w:val="nil"/>
              <w:tr2bl w:val="nil"/>
            </w:tcBorders>
            <w:vAlign w:val="center"/>
          </w:tcPr>
          <w:p w14:paraId="1AE530E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每餐后对餐（饮）具、送餐工具清洗消毒，有记录。</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注：记录不规范的，得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p>
        </w:tc>
        <w:tc>
          <w:tcPr>
            <w:tcW w:w="657" w:type="dxa"/>
            <w:tcBorders>
              <w:tl2br w:val="nil"/>
              <w:tr2bl w:val="nil"/>
            </w:tcBorders>
            <w:vAlign w:val="center"/>
          </w:tcPr>
          <w:p w14:paraId="65910E5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08DF0675"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6F075F7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73FA4892" w14:textId="77777777">
        <w:tc>
          <w:tcPr>
            <w:tcW w:w="1242" w:type="dxa"/>
            <w:tcBorders>
              <w:tl2br w:val="nil"/>
              <w:tr2bl w:val="nil"/>
            </w:tcBorders>
            <w:vAlign w:val="center"/>
          </w:tcPr>
          <w:p w14:paraId="26A8296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4.3.3.15</w:t>
            </w:r>
          </w:p>
        </w:tc>
        <w:tc>
          <w:tcPr>
            <w:tcW w:w="8708" w:type="dxa"/>
            <w:tcBorders>
              <w:tl2br w:val="nil"/>
              <w:tr2bl w:val="nil"/>
            </w:tcBorders>
            <w:vAlign w:val="center"/>
          </w:tcPr>
          <w:p w14:paraId="1C4948D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每日处理餐厨垃圾，无积存。</w:t>
            </w:r>
          </w:p>
        </w:tc>
        <w:tc>
          <w:tcPr>
            <w:tcW w:w="657" w:type="dxa"/>
            <w:tcBorders>
              <w:tl2br w:val="nil"/>
              <w:tr2bl w:val="nil"/>
            </w:tcBorders>
            <w:vAlign w:val="center"/>
          </w:tcPr>
          <w:p w14:paraId="427CDDB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4B536FE1"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5AF7EAD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75952E74" w14:textId="77777777">
        <w:tc>
          <w:tcPr>
            <w:tcW w:w="1242" w:type="dxa"/>
            <w:tcBorders>
              <w:tl2br w:val="nil"/>
              <w:tr2bl w:val="nil"/>
            </w:tcBorders>
            <w:vAlign w:val="center"/>
          </w:tcPr>
          <w:p w14:paraId="63BF07E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4.3.3.16</w:t>
            </w:r>
          </w:p>
        </w:tc>
        <w:tc>
          <w:tcPr>
            <w:tcW w:w="8708" w:type="dxa"/>
            <w:tcBorders>
              <w:tl2br w:val="nil"/>
              <w:tr2bl w:val="nil"/>
            </w:tcBorders>
            <w:vAlign w:val="center"/>
          </w:tcPr>
          <w:p w14:paraId="329EA39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定期检查防鼠、防蝇、防虫害装置的使用情况并有相应检查记录，厨房内无虫害迹象。</w:t>
            </w:r>
          </w:p>
        </w:tc>
        <w:tc>
          <w:tcPr>
            <w:tcW w:w="657" w:type="dxa"/>
            <w:tcBorders>
              <w:tl2br w:val="nil"/>
              <w:tr2bl w:val="nil"/>
            </w:tcBorders>
            <w:vAlign w:val="center"/>
          </w:tcPr>
          <w:p w14:paraId="0AF7026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4123A00D"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0EBFF7E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现场查看、查看记录</w:t>
            </w:r>
          </w:p>
        </w:tc>
      </w:tr>
      <w:tr w:rsidR="00CA271C" w14:paraId="6B3A54CF" w14:textId="77777777">
        <w:tc>
          <w:tcPr>
            <w:tcW w:w="1242" w:type="dxa"/>
            <w:tcBorders>
              <w:tl2br w:val="nil"/>
              <w:tr2bl w:val="nil"/>
            </w:tcBorders>
            <w:vAlign w:val="center"/>
          </w:tcPr>
          <w:p w14:paraId="77240F6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4.3.3.17</w:t>
            </w:r>
          </w:p>
        </w:tc>
        <w:tc>
          <w:tcPr>
            <w:tcW w:w="8708" w:type="dxa"/>
            <w:tcBorders>
              <w:tl2br w:val="nil"/>
              <w:tr2bl w:val="nil"/>
            </w:tcBorders>
            <w:vAlign w:val="center"/>
          </w:tcPr>
          <w:p w14:paraId="3D70A90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食谱制定应结合老年人生理特点、身体状况、地域特点、民族和宗教习惯、疾病需求制定食谱。应做到粗细搭配、营养均衡、种类丰富。</w:t>
            </w:r>
          </w:p>
        </w:tc>
        <w:tc>
          <w:tcPr>
            <w:tcW w:w="657" w:type="dxa"/>
            <w:tcBorders>
              <w:tl2br w:val="nil"/>
              <w:tr2bl w:val="nil"/>
            </w:tcBorders>
            <w:vAlign w:val="center"/>
          </w:tcPr>
          <w:p w14:paraId="2611690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04F80D10"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3B19E38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查看食谱</w:t>
            </w:r>
          </w:p>
        </w:tc>
      </w:tr>
      <w:tr w:rsidR="00CA271C" w14:paraId="7D364AF0" w14:textId="77777777">
        <w:tc>
          <w:tcPr>
            <w:tcW w:w="1242" w:type="dxa"/>
            <w:vMerge w:val="restart"/>
            <w:tcBorders>
              <w:tl2br w:val="nil"/>
              <w:tr2bl w:val="nil"/>
            </w:tcBorders>
            <w:vAlign w:val="center"/>
          </w:tcPr>
          <w:p w14:paraId="37D46DD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4.3.3.18</w:t>
            </w:r>
          </w:p>
        </w:tc>
        <w:tc>
          <w:tcPr>
            <w:tcW w:w="8708" w:type="dxa"/>
            <w:tcBorders>
              <w:tl2br w:val="nil"/>
              <w:tr2bl w:val="nil"/>
            </w:tcBorders>
            <w:vAlign w:val="center"/>
          </w:tcPr>
          <w:p w14:paraId="6B8635C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食谱每周更新一次，且一周内不重复，向老年人公布并存档。临时调整时，需提前</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天告知。</w:t>
            </w:r>
          </w:p>
        </w:tc>
        <w:tc>
          <w:tcPr>
            <w:tcW w:w="657" w:type="dxa"/>
            <w:tcBorders>
              <w:tl2br w:val="nil"/>
              <w:tr2bl w:val="nil"/>
            </w:tcBorders>
            <w:vAlign w:val="center"/>
          </w:tcPr>
          <w:p w14:paraId="16C921D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vMerge w:val="restart"/>
            <w:tcBorders>
              <w:tl2br w:val="nil"/>
              <w:tr2bl w:val="nil"/>
            </w:tcBorders>
            <w:vAlign w:val="center"/>
          </w:tcPr>
          <w:p w14:paraId="3D248209" w14:textId="77777777" w:rsidR="00CA271C" w:rsidRDefault="00CA271C">
            <w:pPr>
              <w:spacing w:after="0" w:line="240" w:lineRule="auto"/>
              <w:jc w:val="left"/>
              <w:rPr>
                <w:rFonts w:ascii="微软雅黑" w:eastAsia="微软雅黑" w:hAnsi="微软雅黑" w:cs="微软雅黑"/>
                <w:b/>
                <w:bCs/>
                <w:sz w:val="18"/>
                <w:szCs w:val="18"/>
              </w:rPr>
            </w:pPr>
          </w:p>
        </w:tc>
        <w:tc>
          <w:tcPr>
            <w:tcW w:w="3161" w:type="dxa"/>
            <w:vMerge w:val="restart"/>
            <w:tcBorders>
              <w:tl2br w:val="nil"/>
              <w:tr2bl w:val="nil"/>
            </w:tcBorders>
            <w:vAlign w:val="center"/>
          </w:tcPr>
          <w:p w14:paraId="3C9D64F1" w14:textId="77777777" w:rsidR="00CA271C" w:rsidRDefault="00D256C2">
            <w:pPr>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查看食谱及档案</w:t>
            </w:r>
          </w:p>
        </w:tc>
      </w:tr>
      <w:tr w:rsidR="00CA271C" w14:paraId="7BDC03F4" w14:textId="77777777">
        <w:tc>
          <w:tcPr>
            <w:tcW w:w="1242" w:type="dxa"/>
            <w:vMerge/>
            <w:tcBorders>
              <w:tl2br w:val="nil"/>
              <w:tr2bl w:val="nil"/>
            </w:tcBorders>
            <w:vAlign w:val="center"/>
          </w:tcPr>
          <w:p w14:paraId="26E5CDC7"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5914170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食谱每周更新一次，向老年人公布并存档。临时调整时，需提前</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天告知。</w:t>
            </w:r>
          </w:p>
        </w:tc>
        <w:tc>
          <w:tcPr>
            <w:tcW w:w="657" w:type="dxa"/>
            <w:tcBorders>
              <w:tl2br w:val="nil"/>
              <w:tr2bl w:val="nil"/>
            </w:tcBorders>
            <w:vAlign w:val="center"/>
          </w:tcPr>
          <w:p w14:paraId="72C4F35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vMerge/>
            <w:tcBorders>
              <w:tl2br w:val="nil"/>
              <w:tr2bl w:val="nil"/>
            </w:tcBorders>
            <w:vAlign w:val="center"/>
          </w:tcPr>
          <w:p w14:paraId="08B80B21"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178F9F39"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6750F2EB" w14:textId="77777777">
        <w:tc>
          <w:tcPr>
            <w:tcW w:w="1242" w:type="dxa"/>
            <w:tcBorders>
              <w:tl2br w:val="nil"/>
              <w:tr2bl w:val="nil"/>
            </w:tcBorders>
            <w:vAlign w:val="center"/>
          </w:tcPr>
          <w:p w14:paraId="429094F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4.3.3.19</w:t>
            </w:r>
          </w:p>
        </w:tc>
        <w:tc>
          <w:tcPr>
            <w:tcW w:w="8708" w:type="dxa"/>
            <w:tcBorders>
              <w:tl2br w:val="nil"/>
              <w:tr2bl w:val="nil"/>
            </w:tcBorders>
            <w:vAlign w:val="center"/>
          </w:tcPr>
          <w:p w14:paraId="3FAF7BC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餐食与食谱相符率达</w:t>
            </w:r>
            <w:r>
              <w:rPr>
                <w:rFonts w:ascii="微软雅黑" w:eastAsia="微软雅黑" w:hAnsi="微软雅黑" w:cs="微软雅黑" w:hint="eastAsia"/>
                <w:sz w:val="18"/>
                <w:szCs w:val="18"/>
              </w:rPr>
              <w:t>90%</w:t>
            </w:r>
            <w:r>
              <w:rPr>
                <w:rFonts w:ascii="微软雅黑" w:eastAsia="微软雅黑" w:hAnsi="微软雅黑" w:cs="微软雅黑" w:hint="eastAsia"/>
                <w:sz w:val="18"/>
                <w:szCs w:val="18"/>
              </w:rPr>
              <w:t>及以上。</w:t>
            </w:r>
          </w:p>
        </w:tc>
        <w:tc>
          <w:tcPr>
            <w:tcW w:w="657" w:type="dxa"/>
            <w:tcBorders>
              <w:tl2br w:val="nil"/>
              <w:tr2bl w:val="nil"/>
            </w:tcBorders>
            <w:vAlign w:val="center"/>
          </w:tcPr>
          <w:p w14:paraId="4A2D70E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4C50B99D"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4FED8D4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现场查看食谱与当天餐食匹配程度</w:t>
            </w:r>
          </w:p>
        </w:tc>
      </w:tr>
      <w:tr w:rsidR="00CA271C" w14:paraId="51A2EAA0" w14:textId="77777777">
        <w:tc>
          <w:tcPr>
            <w:tcW w:w="1242" w:type="dxa"/>
            <w:tcBorders>
              <w:tl2br w:val="nil"/>
              <w:tr2bl w:val="nil"/>
            </w:tcBorders>
            <w:vAlign w:val="center"/>
          </w:tcPr>
          <w:p w14:paraId="2784085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4.3.3.20</w:t>
            </w:r>
          </w:p>
        </w:tc>
        <w:tc>
          <w:tcPr>
            <w:tcW w:w="8708" w:type="dxa"/>
            <w:tcBorders>
              <w:tl2br w:val="nil"/>
              <w:tr2bl w:val="nil"/>
            </w:tcBorders>
            <w:vAlign w:val="center"/>
          </w:tcPr>
          <w:p w14:paraId="0F4021A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为老年人提供流食、半流食、低糖、低盐、低嘌呤等特殊膳食，治疗餐应执行医嘱，有记录。</w:t>
            </w:r>
          </w:p>
        </w:tc>
        <w:tc>
          <w:tcPr>
            <w:tcW w:w="657" w:type="dxa"/>
            <w:tcBorders>
              <w:tl2br w:val="nil"/>
              <w:tr2bl w:val="nil"/>
            </w:tcBorders>
            <w:vAlign w:val="center"/>
          </w:tcPr>
          <w:p w14:paraId="2A580B2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0EB02724"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16DA595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查看治疗餐记录</w:t>
            </w:r>
          </w:p>
        </w:tc>
      </w:tr>
      <w:tr w:rsidR="00CA271C" w14:paraId="6FCE6AE1" w14:textId="77777777">
        <w:tc>
          <w:tcPr>
            <w:tcW w:w="1242" w:type="dxa"/>
            <w:tcBorders>
              <w:tl2br w:val="nil"/>
              <w:tr2bl w:val="nil"/>
            </w:tcBorders>
            <w:vAlign w:val="center"/>
          </w:tcPr>
          <w:p w14:paraId="720FCB8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4.3.3.21</w:t>
            </w:r>
          </w:p>
        </w:tc>
        <w:tc>
          <w:tcPr>
            <w:tcW w:w="8708" w:type="dxa"/>
            <w:tcBorders>
              <w:tl2br w:val="nil"/>
              <w:tr2bl w:val="nil"/>
            </w:tcBorders>
            <w:vAlign w:val="center"/>
          </w:tcPr>
          <w:p w14:paraId="6300A86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每月收集</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次老年人口味需求及老年人用餐反馈，改进服务。</w:t>
            </w:r>
          </w:p>
        </w:tc>
        <w:tc>
          <w:tcPr>
            <w:tcW w:w="657" w:type="dxa"/>
            <w:tcBorders>
              <w:tl2br w:val="nil"/>
              <w:tr2bl w:val="nil"/>
            </w:tcBorders>
            <w:vAlign w:val="center"/>
          </w:tcPr>
          <w:p w14:paraId="2B48681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13CDB51D"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55A9D7F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询问老年人、查看记录</w:t>
            </w:r>
          </w:p>
        </w:tc>
      </w:tr>
      <w:tr w:rsidR="00CA271C" w14:paraId="193361CC" w14:textId="77777777">
        <w:tc>
          <w:tcPr>
            <w:tcW w:w="1242" w:type="dxa"/>
            <w:tcBorders>
              <w:tl2br w:val="nil"/>
              <w:tr2bl w:val="nil"/>
            </w:tcBorders>
            <w:shd w:val="clear" w:color="000000" w:fill="D4E9D6"/>
            <w:vAlign w:val="center"/>
          </w:tcPr>
          <w:p w14:paraId="5CE71F4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4.4</w:t>
            </w:r>
          </w:p>
        </w:tc>
        <w:tc>
          <w:tcPr>
            <w:tcW w:w="8708" w:type="dxa"/>
            <w:tcBorders>
              <w:tl2br w:val="nil"/>
              <w:tr2bl w:val="nil"/>
            </w:tcBorders>
            <w:shd w:val="clear" w:color="000000" w:fill="D4E9D6"/>
            <w:vAlign w:val="center"/>
          </w:tcPr>
          <w:p w14:paraId="29A75257"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清洁卫生服务</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40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130E96E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31BF870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1BAB644B"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753B4A3D" w14:textId="77777777">
        <w:tc>
          <w:tcPr>
            <w:tcW w:w="1242" w:type="dxa"/>
            <w:tcBorders>
              <w:tl2br w:val="nil"/>
              <w:tr2bl w:val="nil"/>
            </w:tcBorders>
            <w:vAlign w:val="center"/>
          </w:tcPr>
          <w:p w14:paraId="633B8CB3"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4.4.1</w:t>
            </w:r>
          </w:p>
        </w:tc>
        <w:tc>
          <w:tcPr>
            <w:tcW w:w="8708" w:type="dxa"/>
            <w:tcBorders>
              <w:tl2br w:val="nil"/>
              <w:tr2bl w:val="nil"/>
            </w:tcBorders>
            <w:vAlign w:val="center"/>
          </w:tcPr>
          <w:p w14:paraId="7E9194B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4</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3202A9E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2B3C43E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205D7F9"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161226CF" w14:textId="77777777">
        <w:tc>
          <w:tcPr>
            <w:tcW w:w="1242" w:type="dxa"/>
            <w:tcBorders>
              <w:tl2br w:val="nil"/>
              <w:tr2bl w:val="nil"/>
            </w:tcBorders>
            <w:vAlign w:val="center"/>
          </w:tcPr>
          <w:p w14:paraId="7E9BFDB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4.4.1.1</w:t>
            </w:r>
          </w:p>
        </w:tc>
        <w:tc>
          <w:tcPr>
            <w:tcW w:w="8708" w:type="dxa"/>
            <w:tcBorders>
              <w:tl2br w:val="nil"/>
              <w:tr2bl w:val="nil"/>
            </w:tcBorders>
            <w:vAlign w:val="center"/>
          </w:tcPr>
          <w:p w14:paraId="41625E5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提供公共区域清洁服务。</w:t>
            </w:r>
          </w:p>
        </w:tc>
        <w:tc>
          <w:tcPr>
            <w:tcW w:w="657" w:type="dxa"/>
            <w:tcBorders>
              <w:tl2br w:val="nil"/>
              <w:tr2bl w:val="nil"/>
            </w:tcBorders>
            <w:vAlign w:val="center"/>
          </w:tcPr>
          <w:p w14:paraId="75C9A38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5393DBF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A6A963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1D37B4A1" w14:textId="77777777">
        <w:tc>
          <w:tcPr>
            <w:tcW w:w="1242" w:type="dxa"/>
            <w:tcBorders>
              <w:tl2br w:val="nil"/>
              <w:tr2bl w:val="nil"/>
            </w:tcBorders>
            <w:vAlign w:val="center"/>
          </w:tcPr>
          <w:p w14:paraId="516790B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4.4.1.2</w:t>
            </w:r>
          </w:p>
        </w:tc>
        <w:tc>
          <w:tcPr>
            <w:tcW w:w="8708" w:type="dxa"/>
            <w:tcBorders>
              <w:tl2br w:val="nil"/>
              <w:tr2bl w:val="nil"/>
            </w:tcBorders>
            <w:vAlign w:val="center"/>
          </w:tcPr>
          <w:p w14:paraId="0D279B3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提供老年人居室内清洁服务。</w:t>
            </w:r>
          </w:p>
        </w:tc>
        <w:tc>
          <w:tcPr>
            <w:tcW w:w="657" w:type="dxa"/>
            <w:tcBorders>
              <w:tl2br w:val="nil"/>
              <w:tr2bl w:val="nil"/>
            </w:tcBorders>
            <w:vAlign w:val="center"/>
          </w:tcPr>
          <w:p w14:paraId="4379710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24F3002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959986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2EE7C217" w14:textId="77777777">
        <w:tc>
          <w:tcPr>
            <w:tcW w:w="1242" w:type="dxa"/>
            <w:tcBorders>
              <w:tl2br w:val="nil"/>
              <w:tr2bl w:val="nil"/>
            </w:tcBorders>
            <w:vAlign w:val="center"/>
          </w:tcPr>
          <w:p w14:paraId="7D1953D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4.4.2</w:t>
            </w:r>
          </w:p>
        </w:tc>
        <w:tc>
          <w:tcPr>
            <w:tcW w:w="8708" w:type="dxa"/>
            <w:tcBorders>
              <w:tl2br w:val="nil"/>
              <w:tr2bl w:val="nil"/>
            </w:tcBorders>
            <w:vAlign w:val="center"/>
          </w:tcPr>
          <w:p w14:paraId="4FB2204B"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8</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7F8DB84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7AE3969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815298D"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7E68AC06" w14:textId="77777777">
        <w:tc>
          <w:tcPr>
            <w:tcW w:w="1242" w:type="dxa"/>
            <w:tcBorders>
              <w:tl2br w:val="nil"/>
              <w:tr2bl w:val="nil"/>
            </w:tcBorders>
            <w:vAlign w:val="center"/>
          </w:tcPr>
          <w:p w14:paraId="0C0DCB3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4.4.2.1</w:t>
            </w:r>
          </w:p>
        </w:tc>
        <w:tc>
          <w:tcPr>
            <w:tcW w:w="8708" w:type="dxa"/>
            <w:tcBorders>
              <w:tl2br w:val="nil"/>
              <w:tr2bl w:val="nil"/>
            </w:tcBorders>
            <w:vAlign w:val="center"/>
          </w:tcPr>
          <w:p w14:paraId="0839D52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服务人员为经过培训的保洁人员或养老护理员，或对接专业的保洁公司。</w:t>
            </w:r>
          </w:p>
        </w:tc>
        <w:tc>
          <w:tcPr>
            <w:tcW w:w="657" w:type="dxa"/>
            <w:tcBorders>
              <w:tl2br w:val="nil"/>
              <w:tr2bl w:val="nil"/>
            </w:tcBorders>
            <w:vAlign w:val="center"/>
          </w:tcPr>
          <w:p w14:paraId="2DB3CAC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6578282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DA9993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询问服务人员（如外包服务，查看服务协议）</w:t>
            </w:r>
          </w:p>
        </w:tc>
      </w:tr>
      <w:tr w:rsidR="00CA271C" w14:paraId="6F8EF6C7" w14:textId="77777777">
        <w:tc>
          <w:tcPr>
            <w:tcW w:w="1242" w:type="dxa"/>
            <w:tcBorders>
              <w:tl2br w:val="nil"/>
              <w:tr2bl w:val="nil"/>
            </w:tcBorders>
            <w:vAlign w:val="center"/>
          </w:tcPr>
          <w:p w14:paraId="109C4D7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4.4.2.2</w:t>
            </w:r>
          </w:p>
        </w:tc>
        <w:tc>
          <w:tcPr>
            <w:tcW w:w="8708" w:type="dxa"/>
            <w:tcBorders>
              <w:tl2br w:val="nil"/>
              <w:tr2bl w:val="nil"/>
            </w:tcBorders>
            <w:vAlign w:val="center"/>
          </w:tcPr>
          <w:p w14:paraId="57551F5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服务人员熟悉机构内清洁卫生服务流程。</w:t>
            </w:r>
          </w:p>
        </w:tc>
        <w:tc>
          <w:tcPr>
            <w:tcW w:w="657" w:type="dxa"/>
            <w:tcBorders>
              <w:tl2br w:val="nil"/>
              <w:tr2bl w:val="nil"/>
            </w:tcBorders>
            <w:vAlign w:val="center"/>
          </w:tcPr>
          <w:p w14:paraId="77A0BE5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6CB24EF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F8B56D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以提问方式考察服务人员是否熟悉流程</w:t>
            </w:r>
          </w:p>
        </w:tc>
      </w:tr>
      <w:tr w:rsidR="00CA271C" w14:paraId="1C9812DC" w14:textId="77777777">
        <w:tc>
          <w:tcPr>
            <w:tcW w:w="1242" w:type="dxa"/>
            <w:tcBorders>
              <w:tl2br w:val="nil"/>
              <w:tr2bl w:val="nil"/>
            </w:tcBorders>
            <w:vAlign w:val="center"/>
          </w:tcPr>
          <w:p w14:paraId="5A9E227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4.4.2.3</w:t>
            </w:r>
          </w:p>
        </w:tc>
        <w:tc>
          <w:tcPr>
            <w:tcW w:w="8708" w:type="dxa"/>
            <w:tcBorders>
              <w:tl2br w:val="nil"/>
              <w:tr2bl w:val="nil"/>
            </w:tcBorders>
            <w:vAlign w:val="center"/>
          </w:tcPr>
          <w:p w14:paraId="7F9DC1F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服务人员掌握清洁卫生服务的各类物品消毒方法和消毒范围。</w:t>
            </w:r>
          </w:p>
        </w:tc>
        <w:tc>
          <w:tcPr>
            <w:tcW w:w="657" w:type="dxa"/>
            <w:tcBorders>
              <w:tl2br w:val="nil"/>
              <w:tr2bl w:val="nil"/>
            </w:tcBorders>
            <w:vAlign w:val="center"/>
          </w:tcPr>
          <w:p w14:paraId="62280A0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3515D05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0E56D1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以提问方式考察服务人员是否掌握消毒方法和范围</w:t>
            </w:r>
          </w:p>
        </w:tc>
      </w:tr>
      <w:tr w:rsidR="00CA271C" w14:paraId="2017F7FA" w14:textId="77777777">
        <w:tc>
          <w:tcPr>
            <w:tcW w:w="1242" w:type="dxa"/>
            <w:tcBorders>
              <w:tl2br w:val="nil"/>
              <w:tr2bl w:val="nil"/>
            </w:tcBorders>
            <w:vAlign w:val="center"/>
          </w:tcPr>
          <w:p w14:paraId="1118382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4.4.3</w:t>
            </w:r>
          </w:p>
        </w:tc>
        <w:tc>
          <w:tcPr>
            <w:tcW w:w="8708" w:type="dxa"/>
            <w:tcBorders>
              <w:tl2br w:val="nil"/>
              <w:tr2bl w:val="nil"/>
            </w:tcBorders>
            <w:vAlign w:val="center"/>
          </w:tcPr>
          <w:p w14:paraId="692FB6F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28</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668A15E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5A778E1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79311A0"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718CBDD4" w14:textId="77777777">
        <w:tc>
          <w:tcPr>
            <w:tcW w:w="1242" w:type="dxa"/>
            <w:tcBorders>
              <w:tl2br w:val="nil"/>
              <w:tr2bl w:val="nil"/>
            </w:tcBorders>
            <w:shd w:val="clear" w:color="auto" w:fill="auto"/>
            <w:vAlign w:val="center"/>
          </w:tcPr>
          <w:p w14:paraId="5290E4E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4.4.3.1</w:t>
            </w:r>
          </w:p>
        </w:tc>
        <w:tc>
          <w:tcPr>
            <w:tcW w:w="8708" w:type="dxa"/>
            <w:tcBorders>
              <w:tl2br w:val="nil"/>
              <w:tr2bl w:val="nil"/>
            </w:tcBorders>
            <w:shd w:val="clear" w:color="auto" w:fill="auto"/>
            <w:vAlign w:val="center"/>
          </w:tcPr>
          <w:p w14:paraId="1BAB06E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公共区域（包括室外、员工办公区域）：</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）地面无积水、无水渍、无污垢、无积存垃圾；</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）墙面、窗户、天花板、灯具、标牌等，无污垢、无破损、无蜘蛛网等；</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）整洁、无异味。</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注：发现</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处未达要求扣</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分，最多扣</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分。</w:t>
            </w:r>
          </w:p>
        </w:tc>
        <w:tc>
          <w:tcPr>
            <w:tcW w:w="657" w:type="dxa"/>
            <w:tcBorders>
              <w:tl2br w:val="nil"/>
              <w:tr2bl w:val="nil"/>
            </w:tcBorders>
            <w:shd w:val="clear" w:color="auto" w:fill="auto"/>
            <w:vAlign w:val="center"/>
          </w:tcPr>
          <w:p w14:paraId="0B35A01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647" w:type="dxa"/>
            <w:tcBorders>
              <w:tl2br w:val="nil"/>
              <w:tr2bl w:val="nil"/>
            </w:tcBorders>
            <w:shd w:val="clear" w:color="000000" w:fill="FFFFFF"/>
            <w:vAlign w:val="center"/>
          </w:tcPr>
          <w:p w14:paraId="234B851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233CE0E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07A004C1" w14:textId="77777777">
        <w:tc>
          <w:tcPr>
            <w:tcW w:w="1242" w:type="dxa"/>
            <w:tcBorders>
              <w:tl2br w:val="nil"/>
              <w:tr2bl w:val="nil"/>
            </w:tcBorders>
            <w:shd w:val="clear" w:color="auto" w:fill="auto"/>
            <w:vAlign w:val="center"/>
          </w:tcPr>
          <w:p w14:paraId="3F5B6BE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4.4.3.2</w:t>
            </w:r>
          </w:p>
        </w:tc>
        <w:tc>
          <w:tcPr>
            <w:tcW w:w="8708" w:type="dxa"/>
            <w:tcBorders>
              <w:tl2br w:val="nil"/>
              <w:tr2bl w:val="nil"/>
            </w:tcBorders>
            <w:shd w:val="clear" w:color="auto" w:fill="auto"/>
            <w:vAlign w:val="center"/>
          </w:tcPr>
          <w:p w14:paraId="3147100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老年人居室：</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）整洁、无异味；</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）地面干燥、无水渍、无污渍及渣屑；</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）床边、桌面、柜面及柜面物品表面无灰尘、无污渍；</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）窗帘、门帘等物品无尘土、无污渍。</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注：发现</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处未达要求扣</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分，最多扣</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分。</w:t>
            </w:r>
          </w:p>
        </w:tc>
        <w:tc>
          <w:tcPr>
            <w:tcW w:w="657" w:type="dxa"/>
            <w:tcBorders>
              <w:tl2br w:val="nil"/>
              <w:tr2bl w:val="nil"/>
            </w:tcBorders>
            <w:shd w:val="clear" w:color="auto" w:fill="auto"/>
            <w:vAlign w:val="center"/>
          </w:tcPr>
          <w:p w14:paraId="0E3E9C3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647" w:type="dxa"/>
            <w:tcBorders>
              <w:tl2br w:val="nil"/>
              <w:tr2bl w:val="nil"/>
            </w:tcBorders>
            <w:shd w:val="clear" w:color="000000" w:fill="FFFFFF"/>
            <w:vAlign w:val="center"/>
          </w:tcPr>
          <w:p w14:paraId="12FC6C6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78D7BDF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367E213A" w14:textId="77777777">
        <w:tc>
          <w:tcPr>
            <w:tcW w:w="1242" w:type="dxa"/>
            <w:tcBorders>
              <w:tl2br w:val="nil"/>
              <w:tr2bl w:val="nil"/>
            </w:tcBorders>
            <w:shd w:val="clear" w:color="auto" w:fill="auto"/>
            <w:vAlign w:val="center"/>
          </w:tcPr>
          <w:p w14:paraId="20E3070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4.4.3.3</w:t>
            </w:r>
          </w:p>
        </w:tc>
        <w:tc>
          <w:tcPr>
            <w:tcW w:w="8708" w:type="dxa"/>
            <w:tcBorders>
              <w:tl2br w:val="nil"/>
              <w:tr2bl w:val="nil"/>
            </w:tcBorders>
            <w:shd w:val="clear" w:color="auto" w:fill="auto"/>
            <w:vAlign w:val="center"/>
          </w:tcPr>
          <w:p w14:paraId="40906F4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老年人卫生间、洗浴空间：</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）无异味；</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）地面、洗手盆台面、墙壁墙角清洁干燥、无水渍、无污渍及渣屑；</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）便器内外清洁无便迹、无污垢，定期消毒，有消毒记录。</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注：发现</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处未达要求扣</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分，最多扣</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分。</w:t>
            </w:r>
          </w:p>
        </w:tc>
        <w:tc>
          <w:tcPr>
            <w:tcW w:w="657" w:type="dxa"/>
            <w:tcBorders>
              <w:tl2br w:val="nil"/>
              <w:tr2bl w:val="nil"/>
            </w:tcBorders>
            <w:shd w:val="clear" w:color="auto" w:fill="auto"/>
            <w:vAlign w:val="center"/>
          </w:tcPr>
          <w:p w14:paraId="0008EBC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647" w:type="dxa"/>
            <w:tcBorders>
              <w:tl2br w:val="nil"/>
              <w:tr2bl w:val="nil"/>
            </w:tcBorders>
            <w:shd w:val="clear" w:color="000000" w:fill="FFFFFF"/>
            <w:vAlign w:val="center"/>
          </w:tcPr>
          <w:p w14:paraId="714AF37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636BB7F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3CF36C24" w14:textId="77777777">
        <w:tc>
          <w:tcPr>
            <w:tcW w:w="1242" w:type="dxa"/>
            <w:tcBorders>
              <w:tl2br w:val="nil"/>
              <w:tr2bl w:val="nil"/>
            </w:tcBorders>
            <w:shd w:val="clear" w:color="auto" w:fill="auto"/>
            <w:vAlign w:val="center"/>
          </w:tcPr>
          <w:p w14:paraId="1FCD906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4.4.3.4</w:t>
            </w:r>
          </w:p>
        </w:tc>
        <w:tc>
          <w:tcPr>
            <w:tcW w:w="8708" w:type="dxa"/>
            <w:tcBorders>
              <w:tl2br w:val="nil"/>
              <w:tr2bl w:val="nil"/>
            </w:tcBorders>
            <w:shd w:val="clear" w:color="auto" w:fill="auto"/>
            <w:vAlign w:val="center"/>
          </w:tcPr>
          <w:p w14:paraId="2C2898B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老年人生活用品无灰尘、污渍。</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注：发现</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处未达要求扣</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分，最多扣</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分。</w:t>
            </w:r>
          </w:p>
        </w:tc>
        <w:tc>
          <w:tcPr>
            <w:tcW w:w="657" w:type="dxa"/>
            <w:tcBorders>
              <w:tl2br w:val="nil"/>
              <w:tr2bl w:val="nil"/>
            </w:tcBorders>
            <w:shd w:val="clear" w:color="auto" w:fill="auto"/>
            <w:vAlign w:val="center"/>
          </w:tcPr>
          <w:p w14:paraId="2C77057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shd w:val="clear" w:color="000000" w:fill="FFFFFF"/>
            <w:vAlign w:val="center"/>
          </w:tcPr>
          <w:p w14:paraId="6D19521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7F6E139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1CFC9AC9" w14:textId="77777777">
        <w:tc>
          <w:tcPr>
            <w:tcW w:w="1242" w:type="dxa"/>
            <w:tcBorders>
              <w:tl2br w:val="nil"/>
              <w:tr2bl w:val="nil"/>
            </w:tcBorders>
            <w:shd w:val="clear" w:color="auto" w:fill="auto"/>
            <w:vAlign w:val="center"/>
          </w:tcPr>
          <w:p w14:paraId="61886F8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4.4.3.5</w:t>
            </w:r>
          </w:p>
        </w:tc>
        <w:tc>
          <w:tcPr>
            <w:tcW w:w="8708" w:type="dxa"/>
            <w:tcBorders>
              <w:tl2br w:val="nil"/>
              <w:tr2bl w:val="nil"/>
            </w:tcBorders>
            <w:shd w:val="clear" w:color="auto" w:fill="auto"/>
            <w:vAlign w:val="center"/>
          </w:tcPr>
          <w:p w14:paraId="4A2B6EB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各类保洁工具分类使用、放置，满足以下要求：</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）分类使用（</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）分类放置（</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）标识清晰。</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注：符合</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项要求得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p>
        </w:tc>
        <w:tc>
          <w:tcPr>
            <w:tcW w:w="657" w:type="dxa"/>
            <w:tcBorders>
              <w:tl2br w:val="nil"/>
              <w:tr2bl w:val="nil"/>
            </w:tcBorders>
            <w:shd w:val="clear" w:color="auto" w:fill="auto"/>
            <w:vAlign w:val="center"/>
          </w:tcPr>
          <w:p w14:paraId="7F42AF0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shd w:val="clear" w:color="000000" w:fill="FFFFFF"/>
            <w:vAlign w:val="center"/>
          </w:tcPr>
          <w:p w14:paraId="3C409B5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1595557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15C379FC" w14:textId="77777777">
        <w:tc>
          <w:tcPr>
            <w:tcW w:w="1242" w:type="dxa"/>
            <w:tcBorders>
              <w:tl2br w:val="nil"/>
              <w:tr2bl w:val="nil"/>
            </w:tcBorders>
            <w:shd w:val="clear" w:color="auto" w:fill="auto"/>
            <w:vAlign w:val="center"/>
          </w:tcPr>
          <w:p w14:paraId="21CAE1B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4.4.3.6</w:t>
            </w:r>
          </w:p>
        </w:tc>
        <w:tc>
          <w:tcPr>
            <w:tcW w:w="8708" w:type="dxa"/>
            <w:tcBorders>
              <w:tl2br w:val="nil"/>
              <w:tr2bl w:val="nil"/>
            </w:tcBorders>
            <w:shd w:val="clear" w:color="auto" w:fill="auto"/>
            <w:vAlign w:val="center"/>
          </w:tcPr>
          <w:p w14:paraId="7F421B5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清洁设施设备、用具使用后进行消毒，并悬挂晾晒，有消毒记录。</w:t>
            </w:r>
          </w:p>
        </w:tc>
        <w:tc>
          <w:tcPr>
            <w:tcW w:w="657" w:type="dxa"/>
            <w:tcBorders>
              <w:tl2br w:val="nil"/>
              <w:tr2bl w:val="nil"/>
            </w:tcBorders>
            <w:shd w:val="clear" w:color="auto" w:fill="auto"/>
            <w:vAlign w:val="center"/>
          </w:tcPr>
          <w:p w14:paraId="2620E8F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shd w:val="clear" w:color="000000" w:fill="FFFFFF"/>
            <w:vAlign w:val="center"/>
          </w:tcPr>
          <w:p w14:paraId="5795793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1C58CD2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现场查看、查看消毒记录</w:t>
            </w:r>
          </w:p>
        </w:tc>
      </w:tr>
      <w:tr w:rsidR="00CA271C" w14:paraId="0E4CFE3E" w14:textId="77777777">
        <w:tc>
          <w:tcPr>
            <w:tcW w:w="1242" w:type="dxa"/>
            <w:tcBorders>
              <w:tl2br w:val="nil"/>
              <w:tr2bl w:val="nil"/>
            </w:tcBorders>
            <w:shd w:val="clear" w:color="auto" w:fill="auto"/>
            <w:vAlign w:val="center"/>
          </w:tcPr>
          <w:p w14:paraId="072B751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4.4.3.7</w:t>
            </w:r>
          </w:p>
        </w:tc>
        <w:tc>
          <w:tcPr>
            <w:tcW w:w="8708" w:type="dxa"/>
            <w:tcBorders>
              <w:tl2br w:val="nil"/>
              <w:tr2bl w:val="nil"/>
            </w:tcBorders>
            <w:shd w:val="clear" w:color="auto" w:fill="auto"/>
            <w:vAlign w:val="center"/>
          </w:tcPr>
          <w:p w14:paraId="2937C43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提供清洁服务前及清洁过程中，在显著位置设置安全提示标识。</w:t>
            </w:r>
          </w:p>
        </w:tc>
        <w:tc>
          <w:tcPr>
            <w:tcW w:w="657" w:type="dxa"/>
            <w:tcBorders>
              <w:tl2br w:val="nil"/>
              <w:tr2bl w:val="nil"/>
            </w:tcBorders>
            <w:shd w:val="clear" w:color="auto" w:fill="auto"/>
            <w:vAlign w:val="center"/>
          </w:tcPr>
          <w:p w14:paraId="5B6ED85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shd w:val="clear" w:color="000000" w:fill="FFFFFF"/>
            <w:vAlign w:val="center"/>
          </w:tcPr>
          <w:p w14:paraId="466EF04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2903B53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6FEB319B" w14:textId="77777777">
        <w:tc>
          <w:tcPr>
            <w:tcW w:w="1242" w:type="dxa"/>
            <w:tcBorders>
              <w:tl2br w:val="nil"/>
              <w:tr2bl w:val="nil"/>
            </w:tcBorders>
            <w:vAlign w:val="center"/>
          </w:tcPr>
          <w:p w14:paraId="3AC2478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4.4.3.8</w:t>
            </w:r>
          </w:p>
        </w:tc>
        <w:tc>
          <w:tcPr>
            <w:tcW w:w="8708" w:type="dxa"/>
            <w:tcBorders>
              <w:tl2br w:val="nil"/>
              <w:tr2bl w:val="nil"/>
            </w:tcBorders>
            <w:vAlign w:val="center"/>
          </w:tcPr>
          <w:p w14:paraId="4A3E9F9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有专人每周检查清洁卫生服务，有记录。</w:t>
            </w:r>
          </w:p>
        </w:tc>
        <w:tc>
          <w:tcPr>
            <w:tcW w:w="657" w:type="dxa"/>
            <w:tcBorders>
              <w:tl2br w:val="nil"/>
              <w:tr2bl w:val="nil"/>
            </w:tcBorders>
            <w:vAlign w:val="center"/>
          </w:tcPr>
          <w:p w14:paraId="5F7D61B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681B492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9D15D0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680F6F89" w14:textId="77777777">
        <w:tc>
          <w:tcPr>
            <w:tcW w:w="1242" w:type="dxa"/>
            <w:tcBorders>
              <w:tl2br w:val="nil"/>
              <w:tr2bl w:val="nil"/>
            </w:tcBorders>
            <w:shd w:val="clear" w:color="000000" w:fill="D4E9D6"/>
            <w:vAlign w:val="center"/>
          </w:tcPr>
          <w:p w14:paraId="2CDAF39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4.5</w:t>
            </w:r>
          </w:p>
        </w:tc>
        <w:tc>
          <w:tcPr>
            <w:tcW w:w="8708" w:type="dxa"/>
            <w:tcBorders>
              <w:tl2br w:val="nil"/>
              <w:tr2bl w:val="nil"/>
            </w:tcBorders>
            <w:shd w:val="clear" w:color="000000" w:fill="D4E9D6"/>
            <w:vAlign w:val="center"/>
          </w:tcPr>
          <w:p w14:paraId="66BF60B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洗涤服务</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25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br/>
            </w:r>
            <w:r>
              <w:rPr>
                <w:rFonts w:ascii="微软雅黑" w:eastAsia="微软雅黑" w:hAnsi="微软雅黑" w:cs="微软雅黑" w:hint="eastAsia"/>
                <w:sz w:val="18"/>
                <w:szCs w:val="18"/>
              </w:rPr>
              <w:t>注：外包洗涤服务的机构，外包服务协议中应体现以下内容。未体现的内容不得分。</w:t>
            </w:r>
          </w:p>
        </w:tc>
        <w:tc>
          <w:tcPr>
            <w:tcW w:w="657" w:type="dxa"/>
            <w:tcBorders>
              <w:tl2br w:val="nil"/>
              <w:tr2bl w:val="nil"/>
            </w:tcBorders>
            <w:shd w:val="clear" w:color="000000" w:fill="D4E9D6"/>
            <w:vAlign w:val="center"/>
          </w:tcPr>
          <w:p w14:paraId="56EF02A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2A46CD1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7937ADB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如外包</w:t>
            </w:r>
            <w:r>
              <w:rPr>
                <w:rFonts w:ascii="微软雅黑" w:eastAsia="微软雅黑" w:hAnsi="微软雅黑" w:cs="微软雅黑"/>
                <w:sz w:val="18"/>
                <w:szCs w:val="18"/>
              </w:rPr>
              <w:t>服务，则查看服务协议</w:t>
            </w:r>
            <w:r>
              <w:rPr>
                <w:rFonts w:ascii="微软雅黑" w:eastAsia="微软雅黑" w:hAnsi="微软雅黑" w:cs="微软雅黑" w:hint="eastAsia"/>
                <w:sz w:val="18"/>
                <w:szCs w:val="18"/>
              </w:rPr>
              <w:t>及</w:t>
            </w:r>
            <w:r>
              <w:rPr>
                <w:rFonts w:ascii="微软雅黑" w:eastAsia="微软雅黑" w:hAnsi="微软雅黑" w:cs="微软雅黑"/>
                <w:sz w:val="18"/>
                <w:szCs w:val="18"/>
              </w:rPr>
              <w:t>机构内</w:t>
            </w:r>
            <w:r>
              <w:rPr>
                <w:rFonts w:ascii="微软雅黑" w:eastAsia="微软雅黑" w:hAnsi="微软雅黑" w:cs="微软雅黑" w:hint="eastAsia"/>
                <w:sz w:val="18"/>
                <w:szCs w:val="18"/>
              </w:rPr>
              <w:t>各项</w:t>
            </w:r>
            <w:r>
              <w:rPr>
                <w:rFonts w:ascii="微软雅黑" w:eastAsia="微软雅黑" w:hAnsi="微软雅黑" w:cs="微软雅黑"/>
                <w:sz w:val="18"/>
                <w:szCs w:val="18"/>
              </w:rPr>
              <w:t>服务要求是否满足</w:t>
            </w:r>
          </w:p>
        </w:tc>
      </w:tr>
      <w:tr w:rsidR="00CA271C" w14:paraId="68B00FCD" w14:textId="77777777">
        <w:tc>
          <w:tcPr>
            <w:tcW w:w="1242" w:type="dxa"/>
            <w:tcBorders>
              <w:tl2br w:val="nil"/>
              <w:tr2bl w:val="nil"/>
            </w:tcBorders>
            <w:vAlign w:val="center"/>
          </w:tcPr>
          <w:p w14:paraId="3336CDEF"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4.5.1</w:t>
            </w:r>
          </w:p>
        </w:tc>
        <w:tc>
          <w:tcPr>
            <w:tcW w:w="8708" w:type="dxa"/>
            <w:tcBorders>
              <w:tl2br w:val="nil"/>
              <w:tr2bl w:val="nil"/>
            </w:tcBorders>
            <w:vAlign w:val="center"/>
          </w:tcPr>
          <w:p w14:paraId="58872AA1"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3</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547B566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1AAE872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484E0C7"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63829F35" w14:textId="77777777">
        <w:tc>
          <w:tcPr>
            <w:tcW w:w="1242" w:type="dxa"/>
            <w:tcBorders>
              <w:tl2br w:val="nil"/>
              <w:tr2bl w:val="nil"/>
            </w:tcBorders>
            <w:vAlign w:val="center"/>
          </w:tcPr>
          <w:p w14:paraId="455B1FB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4.5.1.1</w:t>
            </w:r>
          </w:p>
        </w:tc>
        <w:tc>
          <w:tcPr>
            <w:tcW w:w="8708" w:type="dxa"/>
            <w:tcBorders>
              <w:tl2br w:val="nil"/>
              <w:tr2bl w:val="nil"/>
            </w:tcBorders>
            <w:vAlign w:val="center"/>
          </w:tcPr>
          <w:p w14:paraId="53DB723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提供包括但不限于老年人衣物、被褥等织物的收集、清洗和消毒服务。</w:t>
            </w:r>
          </w:p>
        </w:tc>
        <w:tc>
          <w:tcPr>
            <w:tcW w:w="657" w:type="dxa"/>
            <w:tcBorders>
              <w:tl2br w:val="nil"/>
              <w:tr2bl w:val="nil"/>
            </w:tcBorders>
            <w:vAlign w:val="center"/>
          </w:tcPr>
          <w:p w14:paraId="24B9623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76F91D8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DEEF6E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540F17E5" w14:textId="77777777">
        <w:tc>
          <w:tcPr>
            <w:tcW w:w="1242" w:type="dxa"/>
            <w:tcBorders>
              <w:tl2br w:val="nil"/>
              <w:tr2bl w:val="nil"/>
            </w:tcBorders>
            <w:vAlign w:val="center"/>
          </w:tcPr>
          <w:p w14:paraId="2522A34D"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4.5.2</w:t>
            </w:r>
          </w:p>
        </w:tc>
        <w:tc>
          <w:tcPr>
            <w:tcW w:w="8708" w:type="dxa"/>
            <w:tcBorders>
              <w:tl2br w:val="nil"/>
              <w:tr2bl w:val="nil"/>
            </w:tcBorders>
            <w:vAlign w:val="center"/>
          </w:tcPr>
          <w:p w14:paraId="3CDF7BCB"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649CE4C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72016B7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B840DB8"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40ECC9EA" w14:textId="77777777">
        <w:tc>
          <w:tcPr>
            <w:tcW w:w="1242" w:type="dxa"/>
            <w:tcBorders>
              <w:tl2br w:val="nil"/>
              <w:tr2bl w:val="nil"/>
            </w:tcBorders>
            <w:vAlign w:val="center"/>
          </w:tcPr>
          <w:p w14:paraId="6214940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4.5.2.1</w:t>
            </w:r>
          </w:p>
        </w:tc>
        <w:tc>
          <w:tcPr>
            <w:tcW w:w="8708" w:type="dxa"/>
            <w:tcBorders>
              <w:tl2br w:val="nil"/>
              <w:tr2bl w:val="nil"/>
            </w:tcBorders>
            <w:vAlign w:val="center"/>
          </w:tcPr>
          <w:p w14:paraId="4A803A6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服务人员为经过培训的洗衣员，或对接专业的洗涤公司。</w:t>
            </w:r>
          </w:p>
        </w:tc>
        <w:tc>
          <w:tcPr>
            <w:tcW w:w="657" w:type="dxa"/>
            <w:tcBorders>
              <w:tl2br w:val="nil"/>
              <w:tr2bl w:val="nil"/>
            </w:tcBorders>
            <w:vAlign w:val="center"/>
          </w:tcPr>
          <w:p w14:paraId="344D0AB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0AA0AFA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180453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询问服务人员（如外包服务，查看服务协议）</w:t>
            </w:r>
          </w:p>
        </w:tc>
      </w:tr>
      <w:tr w:rsidR="00CA271C" w14:paraId="216D70D7" w14:textId="77777777">
        <w:tc>
          <w:tcPr>
            <w:tcW w:w="1242" w:type="dxa"/>
            <w:tcBorders>
              <w:tl2br w:val="nil"/>
              <w:tr2bl w:val="nil"/>
            </w:tcBorders>
            <w:vAlign w:val="center"/>
          </w:tcPr>
          <w:p w14:paraId="570AFBE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4.5.2.2</w:t>
            </w:r>
          </w:p>
        </w:tc>
        <w:tc>
          <w:tcPr>
            <w:tcW w:w="8708" w:type="dxa"/>
            <w:tcBorders>
              <w:tl2br w:val="nil"/>
              <w:tr2bl w:val="nil"/>
            </w:tcBorders>
            <w:vAlign w:val="center"/>
          </w:tcPr>
          <w:p w14:paraId="5B6EF4A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服务人员熟悉机构内洗涤服务流程或送洗流程（不穿越、污染老年人居住和清洁区域）。</w:t>
            </w:r>
          </w:p>
        </w:tc>
        <w:tc>
          <w:tcPr>
            <w:tcW w:w="657" w:type="dxa"/>
            <w:tcBorders>
              <w:tl2br w:val="nil"/>
              <w:tr2bl w:val="nil"/>
            </w:tcBorders>
            <w:vAlign w:val="center"/>
          </w:tcPr>
          <w:p w14:paraId="4AADABA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039EE37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189E04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现场观察或询问服务人员</w:t>
            </w:r>
          </w:p>
        </w:tc>
      </w:tr>
      <w:tr w:rsidR="00CA271C" w14:paraId="157D083E" w14:textId="77777777">
        <w:tc>
          <w:tcPr>
            <w:tcW w:w="1242" w:type="dxa"/>
            <w:tcBorders>
              <w:tl2br w:val="nil"/>
              <w:tr2bl w:val="nil"/>
            </w:tcBorders>
            <w:vAlign w:val="center"/>
          </w:tcPr>
          <w:p w14:paraId="7E8E9D4D"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4.5.3</w:t>
            </w:r>
          </w:p>
        </w:tc>
        <w:tc>
          <w:tcPr>
            <w:tcW w:w="8708" w:type="dxa"/>
            <w:tcBorders>
              <w:tl2br w:val="nil"/>
              <w:tr2bl w:val="nil"/>
            </w:tcBorders>
            <w:vAlign w:val="center"/>
          </w:tcPr>
          <w:p w14:paraId="40359D5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17</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63E1759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5B69B03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09955CB"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0B96F996" w14:textId="77777777">
        <w:tc>
          <w:tcPr>
            <w:tcW w:w="1242" w:type="dxa"/>
            <w:tcBorders>
              <w:tl2br w:val="nil"/>
              <w:tr2bl w:val="nil"/>
            </w:tcBorders>
            <w:vAlign w:val="center"/>
          </w:tcPr>
          <w:p w14:paraId="78B1EE8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4.5.3.1</w:t>
            </w:r>
          </w:p>
        </w:tc>
        <w:tc>
          <w:tcPr>
            <w:tcW w:w="8708" w:type="dxa"/>
            <w:tcBorders>
              <w:tl2br w:val="nil"/>
              <w:tr2bl w:val="nil"/>
            </w:tcBorders>
            <w:vAlign w:val="center"/>
          </w:tcPr>
          <w:p w14:paraId="5D191C6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床上用品每月至少清洗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次。衣物一般每周至少清洗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次。特殊污衣物随时处理清洗。</w:t>
            </w:r>
          </w:p>
        </w:tc>
        <w:tc>
          <w:tcPr>
            <w:tcW w:w="657" w:type="dxa"/>
            <w:tcBorders>
              <w:tl2br w:val="nil"/>
              <w:tr2bl w:val="nil"/>
            </w:tcBorders>
            <w:vAlign w:val="center"/>
          </w:tcPr>
          <w:p w14:paraId="2764869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568C5ED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22048D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20C58C34" w14:textId="77777777">
        <w:tc>
          <w:tcPr>
            <w:tcW w:w="1242" w:type="dxa"/>
            <w:tcBorders>
              <w:tl2br w:val="nil"/>
              <w:tr2bl w:val="nil"/>
            </w:tcBorders>
            <w:vAlign w:val="center"/>
          </w:tcPr>
          <w:p w14:paraId="39F199A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4.5.3.2</w:t>
            </w:r>
          </w:p>
        </w:tc>
        <w:tc>
          <w:tcPr>
            <w:tcW w:w="8708" w:type="dxa"/>
            <w:tcBorders>
              <w:tl2br w:val="nil"/>
              <w:tr2bl w:val="nil"/>
            </w:tcBorders>
            <w:vAlign w:val="center"/>
          </w:tcPr>
          <w:p w14:paraId="04A165C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洗涤衣物和床上用品应分类清洗、晒干或烘干。</w:t>
            </w:r>
          </w:p>
        </w:tc>
        <w:tc>
          <w:tcPr>
            <w:tcW w:w="657" w:type="dxa"/>
            <w:tcBorders>
              <w:tl2br w:val="nil"/>
              <w:tr2bl w:val="nil"/>
            </w:tcBorders>
            <w:vAlign w:val="center"/>
          </w:tcPr>
          <w:p w14:paraId="3ECB4F2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8A8514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C43D16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596DE5DA" w14:textId="77777777">
        <w:tc>
          <w:tcPr>
            <w:tcW w:w="1242" w:type="dxa"/>
            <w:tcBorders>
              <w:tl2br w:val="nil"/>
              <w:tr2bl w:val="nil"/>
            </w:tcBorders>
            <w:vAlign w:val="center"/>
          </w:tcPr>
          <w:p w14:paraId="55A05F5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4.5.3.3</w:t>
            </w:r>
          </w:p>
        </w:tc>
        <w:tc>
          <w:tcPr>
            <w:tcW w:w="8708" w:type="dxa"/>
            <w:tcBorders>
              <w:tl2br w:val="nil"/>
              <w:tr2bl w:val="nil"/>
            </w:tcBorders>
            <w:vAlign w:val="center"/>
          </w:tcPr>
          <w:p w14:paraId="0475514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指定地点收集污物，运送车洁污分开。</w:t>
            </w:r>
          </w:p>
        </w:tc>
        <w:tc>
          <w:tcPr>
            <w:tcW w:w="657" w:type="dxa"/>
            <w:tcBorders>
              <w:tl2br w:val="nil"/>
              <w:tr2bl w:val="nil"/>
            </w:tcBorders>
            <w:vAlign w:val="center"/>
          </w:tcPr>
          <w:p w14:paraId="23BC337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060F1CD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CD16DC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现场查看、询问服务人员</w:t>
            </w:r>
          </w:p>
        </w:tc>
      </w:tr>
      <w:tr w:rsidR="00CA271C" w14:paraId="6978DDC4" w14:textId="77777777">
        <w:tc>
          <w:tcPr>
            <w:tcW w:w="1242" w:type="dxa"/>
            <w:tcBorders>
              <w:tl2br w:val="nil"/>
              <w:tr2bl w:val="nil"/>
            </w:tcBorders>
            <w:vAlign w:val="center"/>
          </w:tcPr>
          <w:p w14:paraId="6817C59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4.5.3.4</w:t>
            </w:r>
          </w:p>
        </w:tc>
        <w:tc>
          <w:tcPr>
            <w:tcW w:w="8708" w:type="dxa"/>
            <w:tcBorders>
              <w:tl2br w:val="nil"/>
              <w:tr2bl w:val="nil"/>
            </w:tcBorders>
            <w:vAlign w:val="center"/>
          </w:tcPr>
          <w:p w14:paraId="73052E0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被血液、排泄物、分泌物污染或疑似传染性衣物及床上用品封闭运输，单独清洗，洗涤过程采用消毒－清洗－消毒的顺序，有消毒记录。</w:t>
            </w:r>
          </w:p>
        </w:tc>
        <w:tc>
          <w:tcPr>
            <w:tcW w:w="657" w:type="dxa"/>
            <w:tcBorders>
              <w:tl2br w:val="nil"/>
              <w:tr2bl w:val="nil"/>
            </w:tcBorders>
            <w:vAlign w:val="center"/>
          </w:tcPr>
          <w:p w14:paraId="28C4283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0846FC0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63F67A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现场查看、询问服务人员、查看消毒记录</w:t>
            </w:r>
          </w:p>
        </w:tc>
      </w:tr>
      <w:tr w:rsidR="00CA271C" w14:paraId="06AF3572" w14:textId="77777777">
        <w:tc>
          <w:tcPr>
            <w:tcW w:w="1242" w:type="dxa"/>
            <w:tcBorders>
              <w:tl2br w:val="nil"/>
              <w:tr2bl w:val="nil"/>
            </w:tcBorders>
            <w:vAlign w:val="center"/>
          </w:tcPr>
          <w:p w14:paraId="5CE08F7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4.5.3.5</w:t>
            </w:r>
          </w:p>
        </w:tc>
        <w:tc>
          <w:tcPr>
            <w:tcW w:w="8708" w:type="dxa"/>
            <w:tcBorders>
              <w:tl2br w:val="nil"/>
              <w:tr2bl w:val="nil"/>
            </w:tcBorders>
            <w:vAlign w:val="center"/>
          </w:tcPr>
          <w:p w14:paraId="2DEC3A8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消毒方法正确，消毒时间符合要求。</w:t>
            </w:r>
          </w:p>
        </w:tc>
        <w:tc>
          <w:tcPr>
            <w:tcW w:w="657" w:type="dxa"/>
            <w:tcBorders>
              <w:tl2br w:val="nil"/>
              <w:tr2bl w:val="nil"/>
            </w:tcBorders>
            <w:vAlign w:val="center"/>
          </w:tcPr>
          <w:p w14:paraId="5A8DD0F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0D95721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9477DB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4A065BBB" w14:textId="77777777">
        <w:tc>
          <w:tcPr>
            <w:tcW w:w="1242" w:type="dxa"/>
            <w:tcBorders>
              <w:tl2br w:val="nil"/>
              <w:tr2bl w:val="nil"/>
            </w:tcBorders>
            <w:vAlign w:val="center"/>
          </w:tcPr>
          <w:p w14:paraId="0AA206F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4.5.3.6</w:t>
            </w:r>
          </w:p>
        </w:tc>
        <w:tc>
          <w:tcPr>
            <w:tcW w:w="8708" w:type="dxa"/>
            <w:tcBorders>
              <w:tl2br w:val="nil"/>
              <w:tr2bl w:val="nil"/>
            </w:tcBorders>
            <w:vAlign w:val="center"/>
          </w:tcPr>
          <w:p w14:paraId="04F2268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衣物完好无损，整理后准确无误送还，有记录。</w:t>
            </w:r>
          </w:p>
        </w:tc>
        <w:tc>
          <w:tcPr>
            <w:tcW w:w="657" w:type="dxa"/>
            <w:tcBorders>
              <w:tl2br w:val="nil"/>
              <w:tr2bl w:val="nil"/>
            </w:tcBorders>
            <w:vAlign w:val="center"/>
          </w:tcPr>
          <w:p w14:paraId="58BD832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795D552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C984E7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05171A23" w14:textId="77777777">
        <w:tc>
          <w:tcPr>
            <w:tcW w:w="1242" w:type="dxa"/>
            <w:tcBorders>
              <w:tl2br w:val="nil"/>
              <w:tr2bl w:val="nil"/>
            </w:tcBorders>
            <w:vAlign w:val="center"/>
          </w:tcPr>
          <w:p w14:paraId="70F9F97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4.5.3.7</w:t>
            </w:r>
          </w:p>
        </w:tc>
        <w:tc>
          <w:tcPr>
            <w:tcW w:w="8708" w:type="dxa"/>
            <w:tcBorders>
              <w:tl2br w:val="nil"/>
              <w:tr2bl w:val="nil"/>
            </w:tcBorders>
            <w:vAlign w:val="center"/>
          </w:tcPr>
          <w:p w14:paraId="40E5011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洗衣房内张贴洗衣流程及消毒流程。</w:t>
            </w:r>
          </w:p>
        </w:tc>
        <w:tc>
          <w:tcPr>
            <w:tcW w:w="657" w:type="dxa"/>
            <w:tcBorders>
              <w:tl2br w:val="nil"/>
              <w:tr2bl w:val="nil"/>
            </w:tcBorders>
            <w:vAlign w:val="center"/>
          </w:tcPr>
          <w:p w14:paraId="2C685AC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A6F425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950A00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2EB860A1" w14:textId="77777777">
        <w:tc>
          <w:tcPr>
            <w:tcW w:w="1242" w:type="dxa"/>
            <w:tcBorders>
              <w:tl2br w:val="nil"/>
              <w:tr2bl w:val="nil"/>
            </w:tcBorders>
            <w:vAlign w:val="center"/>
          </w:tcPr>
          <w:p w14:paraId="6252670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4.5.3.8</w:t>
            </w:r>
          </w:p>
        </w:tc>
        <w:tc>
          <w:tcPr>
            <w:tcW w:w="8708" w:type="dxa"/>
            <w:tcBorders>
              <w:tl2br w:val="nil"/>
              <w:tr2bl w:val="nil"/>
            </w:tcBorders>
            <w:vAlign w:val="center"/>
          </w:tcPr>
          <w:p w14:paraId="0E47B89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洗涤设备上贴有标识，注明功能及适用的衣物类型。</w:t>
            </w:r>
          </w:p>
        </w:tc>
        <w:tc>
          <w:tcPr>
            <w:tcW w:w="657" w:type="dxa"/>
            <w:tcBorders>
              <w:tl2br w:val="nil"/>
              <w:tr2bl w:val="nil"/>
            </w:tcBorders>
            <w:vAlign w:val="center"/>
          </w:tcPr>
          <w:p w14:paraId="70801C3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7DC6604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E67C9E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3A05DDB1" w14:textId="77777777">
        <w:tc>
          <w:tcPr>
            <w:tcW w:w="1242" w:type="dxa"/>
            <w:tcBorders>
              <w:tl2br w:val="nil"/>
              <w:tr2bl w:val="nil"/>
            </w:tcBorders>
            <w:vAlign w:val="center"/>
          </w:tcPr>
          <w:p w14:paraId="725FDA8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4.5.3.9</w:t>
            </w:r>
          </w:p>
        </w:tc>
        <w:tc>
          <w:tcPr>
            <w:tcW w:w="8708" w:type="dxa"/>
            <w:tcBorders>
              <w:tl2br w:val="nil"/>
              <w:tr2bl w:val="nil"/>
            </w:tcBorders>
            <w:vAlign w:val="center"/>
          </w:tcPr>
          <w:p w14:paraId="625039C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常规洗涤设备每日清洗，每周消毒，污洗设备一洗一消，有消毒记录。</w:t>
            </w:r>
          </w:p>
        </w:tc>
        <w:tc>
          <w:tcPr>
            <w:tcW w:w="657" w:type="dxa"/>
            <w:tcBorders>
              <w:tl2br w:val="nil"/>
              <w:tr2bl w:val="nil"/>
            </w:tcBorders>
            <w:vAlign w:val="center"/>
          </w:tcPr>
          <w:p w14:paraId="3AC63A9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61C1EFB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816494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查看消毒记录、询问服务人员</w:t>
            </w:r>
          </w:p>
        </w:tc>
      </w:tr>
      <w:tr w:rsidR="00CA271C" w14:paraId="27C0DDFF" w14:textId="77777777">
        <w:tc>
          <w:tcPr>
            <w:tcW w:w="1242" w:type="dxa"/>
            <w:tcBorders>
              <w:tl2br w:val="nil"/>
              <w:tr2bl w:val="nil"/>
            </w:tcBorders>
            <w:shd w:val="clear" w:color="000000" w:fill="D4E9D6"/>
            <w:vAlign w:val="center"/>
          </w:tcPr>
          <w:p w14:paraId="0E16B24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4.6</w:t>
            </w:r>
          </w:p>
        </w:tc>
        <w:tc>
          <w:tcPr>
            <w:tcW w:w="8708" w:type="dxa"/>
            <w:tcBorders>
              <w:tl2br w:val="nil"/>
              <w:tr2bl w:val="nil"/>
            </w:tcBorders>
            <w:shd w:val="clear" w:color="000000" w:fill="D4E9D6"/>
            <w:vAlign w:val="center"/>
          </w:tcPr>
          <w:p w14:paraId="17C24BFA"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医疗护理服务</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60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13E964C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7BCCE20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7E08841A"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44D6F552" w14:textId="77777777">
        <w:tc>
          <w:tcPr>
            <w:tcW w:w="1242" w:type="dxa"/>
            <w:tcBorders>
              <w:tl2br w:val="nil"/>
              <w:tr2bl w:val="nil"/>
            </w:tcBorders>
            <w:vAlign w:val="center"/>
          </w:tcPr>
          <w:p w14:paraId="2D113F8D"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4.6.1</w:t>
            </w:r>
          </w:p>
        </w:tc>
        <w:tc>
          <w:tcPr>
            <w:tcW w:w="8708" w:type="dxa"/>
            <w:tcBorders>
              <w:tl2br w:val="nil"/>
              <w:tr2bl w:val="nil"/>
            </w:tcBorders>
            <w:vAlign w:val="center"/>
          </w:tcPr>
          <w:p w14:paraId="09BFDBB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7</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205DC17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47D4E4D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D5B5BA0"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0666C836" w14:textId="77777777">
        <w:tc>
          <w:tcPr>
            <w:tcW w:w="1242" w:type="dxa"/>
            <w:tcBorders>
              <w:tl2br w:val="nil"/>
              <w:tr2bl w:val="nil"/>
            </w:tcBorders>
            <w:vAlign w:val="center"/>
          </w:tcPr>
          <w:p w14:paraId="058E2FB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4.6.1.1</w:t>
            </w:r>
          </w:p>
        </w:tc>
        <w:tc>
          <w:tcPr>
            <w:tcW w:w="8708" w:type="dxa"/>
            <w:tcBorders>
              <w:tl2br w:val="nil"/>
              <w:tr2bl w:val="nil"/>
            </w:tcBorders>
            <w:vAlign w:val="center"/>
          </w:tcPr>
          <w:p w14:paraId="3AC9730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提供预防保健服务。</w:t>
            </w:r>
          </w:p>
        </w:tc>
        <w:tc>
          <w:tcPr>
            <w:tcW w:w="657" w:type="dxa"/>
            <w:tcBorders>
              <w:tl2br w:val="nil"/>
              <w:tr2bl w:val="nil"/>
            </w:tcBorders>
            <w:vAlign w:val="center"/>
          </w:tcPr>
          <w:p w14:paraId="5D4E641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36318C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BB97FC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457E0493" w14:textId="77777777">
        <w:tc>
          <w:tcPr>
            <w:tcW w:w="1242" w:type="dxa"/>
            <w:tcBorders>
              <w:tl2br w:val="nil"/>
              <w:tr2bl w:val="nil"/>
            </w:tcBorders>
            <w:vAlign w:val="center"/>
          </w:tcPr>
          <w:p w14:paraId="301B82D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4.6.1.2</w:t>
            </w:r>
          </w:p>
        </w:tc>
        <w:tc>
          <w:tcPr>
            <w:tcW w:w="8708" w:type="dxa"/>
            <w:tcBorders>
              <w:tl2br w:val="nil"/>
              <w:tr2bl w:val="nil"/>
            </w:tcBorders>
            <w:vAlign w:val="center"/>
          </w:tcPr>
          <w:p w14:paraId="2A76D63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提供健康管理服务。</w:t>
            </w:r>
          </w:p>
        </w:tc>
        <w:tc>
          <w:tcPr>
            <w:tcW w:w="657" w:type="dxa"/>
            <w:tcBorders>
              <w:tl2br w:val="nil"/>
              <w:tr2bl w:val="nil"/>
            </w:tcBorders>
            <w:vAlign w:val="center"/>
          </w:tcPr>
          <w:p w14:paraId="2C057FC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A0305A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0FC98C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0A3CF286" w14:textId="77777777">
        <w:tc>
          <w:tcPr>
            <w:tcW w:w="1242" w:type="dxa"/>
            <w:tcBorders>
              <w:tl2br w:val="nil"/>
              <w:tr2bl w:val="nil"/>
            </w:tcBorders>
            <w:vAlign w:val="center"/>
          </w:tcPr>
          <w:p w14:paraId="0E82660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4.6.1.3</w:t>
            </w:r>
          </w:p>
        </w:tc>
        <w:tc>
          <w:tcPr>
            <w:tcW w:w="8708" w:type="dxa"/>
            <w:tcBorders>
              <w:tl2br w:val="nil"/>
              <w:tr2bl w:val="nil"/>
            </w:tcBorders>
            <w:vAlign w:val="center"/>
          </w:tcPr>
          <w:p w14:paraId="3B90E03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提供护理服务。</w:t>
            </w:r>
          </w:p>
        </w:tc>
        <w:tc>
          <w:tcPr>
            <w:tcW w:w="657" w:type="dxa"/>
            <w:tcBorders>
              <w:tl2br w:val="nil"/>
              <w:tr2bl w:val="nil"/>
            </w:tcBorders>
            <w:vAlign w:val="center"/>
          </w:tcPr>
          <w:p w14:paraId="3FF6E81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E31833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C844AF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5563A67B" w14:textId="77777777">
        <w:tc>
          <w:tcPr>
            <w:tcW w:w="1242" w:type="dxa"/>
            <w:tcBorders>
              <w:tl2br w:val="nil"/>
              <w:tr2bl w:val="nil"/>
            </w:tcBorders>
            <w:vAlign w:val="center"/>
          </w:tcPr>
          <w:p w14:paraId="5F30BDC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4.6.1.4</w:t>
            </w:r>
          </w:p>
        </w:tc>
        <w:tc>
          <w:tcPr>
            <w:tcW w:w="8708" w:type="dxa"/>
            <w:tcBorders>
              <w:tl2br w:val="nil"/>
              <w:tr2bl w:val="nil"/>
            </w:tcBorders>
            <w:vAlign w:val="center"/>
          </w:tcPr>
          <w:p w14:paraId="6BED062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提供药物管理服务。</w:t>
            </w:r>
          </w:p>
        </w:tc>
        <w:tc>
          <w:tcPr>
            <w:tcW w:w="657" w:type="dxa"/>
            <w:tcBorders>
              <w:tl2br w:val="nil"/>
              <w:tr2bl w:val="nil"/>
            </w:tcBorders>
            <w:vAlign w:val="center"/>
          </w:tcPr>
          <w:p w14:paraId="7F12135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37C85C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B263FA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2702C497" w14:textId="77777777">
        <w:tc>
          <w:tcPr>
            <w:tcW w:w="1242" w:type="dxa"/>
            <w:tcBorders>
              <w:tl2br w:val="nil"/>
              <w:tr2bl w:val="nil"/>
            </w:tcBorders>
            <w:vAlign w:val="center"/>
          </w:tcPr>
          <w:p w14:paraId="6AF68FD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4.6.1.5</w:t>
            </w:r>
          </w:p>
        </w:tc>
        <w:tc>
          <w:tcPr>
            <w:tcW w:w="8708" w:type="dxa"/>
            <w:tcBorders>
              <w:tl2br w:val="nil"/>
              <w:tr2bl w:val="nil"/>
            </w:tcBorders>
            <w:vAlign w:val="center"/>
          </w:tcPr>
          <w:p w14:paraId="0FF98FD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提供协助医疗服务。</w:t>
            </w:r>
          </w:p>
        </w:tc>
        <w:tc>
          <w:tcPr>
            <w:tcW w:w="657" w:type="dxa"/>
            <w:tcBorders>
              <w:tl2br w:val="nil"/>
              <w:tr2bl w:val="nil"/>
            </w:tcBorders>
            <w:vAlign w:val="center"/>
          </w:tcPr>
          <w:p w14:paraId="7410D9E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583DA0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E50A62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51AEF3C5" w14:textId="77777777">
        <w:tc>
          <w:tcPr>
            <w:tcW w:w="1242" w:type="dxa"/>
            <w:tcBorders>
              <w:tl2br w:val="nil"/>
              <w:tr2bl w:val="nil"/>
            </w:tcBorders>
            <w:vAlign w:val="center"/>
          </w:tcPr>
          <w:p w14:paraId="303CA51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4.6.1.6</w:t>
            </w:r>
          </w:p>
        </w:tc>
        <w:tc>
          <w:tcPr>
            <w:tcW w:w="8708" w:type="dxa"/>
            <w:tcBorders>
              <w:tl2br w:val="nil"/>
              <w:tr2bl w:val="nil"/>
            </w:tcBorders>
            <w:vAlign w:val="center"/>
          </w:tcPr>
          <w:p w14:paraId="2196C4E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提供老年人常见病多发病诊疗服务。</w:t>
            </w:r>
          </w:p>
        </w:tc>
        <w:tc>
          <w:tcPr>
            <w:tcW w:w="657" w:type="dxa"/>
            <w:tcBorders>
              <w:tl2br w:val="nil"/>
              <w:tr2bl w:val="nil"/>
            </w:tcBorders>
            <w:vAlign w:val="center"/>
          </w:tcPr>
          <w:p w14:paraId="300C2EA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E659B1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AFCDCC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34140648" w14:textId="77777777">
        <w:tc>
          <w:tcPr>
            <w:tcW w:w="1242" w:type="dxa"/>
            <w:tcBorders>
              <w:tl2br w:val="nil"/>
              <w:tr2bl w:val="nil"/>
            </w:tcBorders>
            <w:vAlign w:val="center"/>
          </w:tcPr>
          <w:p w14:paraId="3FCAA40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4.6.1.7</w:t>
            </w:r>
          </w:p>
        </w:tc>
        <w:tc>
          <w:tcPr>
            <w:tcW w:w="8708" w:type="dxa"/>
            <w:tcBorders>
              <w:tl2br w:val="nil"/>
              <w:tr2bl w:val="nil"/>
            </w:tcBorders>
            <w:vAlign w:val="center"/>
          </w:tcPr>
          <w:p w14:paraId="5C02B99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提供院内感染控制服务。</w:t>
            </w:r>
          </w:p>
        </w:tc>
        <w:tc>
          <w:tcPr>
            <w:tcW w:w="657" w:type="dxa"/>
            <w:tcBorders>
              <w:tl2br w:val="nil"/>
              <w:tr2bl w:val="nil"/>
            </w:tcBorders>
            <w:vAlign w:val="center"/>
          </w:tcPr>
          <w:p w14:paraId="6F96C00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551B52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A9F15C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现场查看、查看制度</w:t>
            </w:r>
          </w:p>
        </w:tc>
      </w:tr>
      <w:tr w:rsidR="00CA271C" w14:paraId="205BADF9" w14:textId="77777777">
        <w:tc>
          <w:tcPr>
            <w:tcW w:w="1242" w:type="dxa"/>
            <w:tcBorders>
              <w:tl2br w:val="nil"/>
              <w:tr2bl w:val="nil"/>
            </w:tcBorders>
            <w:vAlign w:val="center"/>
          </w:tcPr>
          <w:p w14:paraId="7F41C37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4.6.2</w:t>
            </w:r>
          </w:p>
        </w:tc>
        <w:tc>
          <w:tcPr>
            <w:tcW w:w="8708" w:type="dxa"/>
            <w:tcBorders>
              <w:tl2br w:val="nil"/>
              <w:tr2bl w:val="nil"/>
            </w:tcBorders>
            <w:vAlign w:val="center"/>
          </w:tcPr>
          <w:p w14:paraId="18F44E67"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9</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6F70724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47DDC63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20B2373"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7CFF243E" w14:textId="77777777">
        <w:tc>
          <w:tcPr>
            <w:tcW w:w="1242" w:type="dxa"/>
            <w:vMerge w:val="restart"/>
            <w:tcBorders>
              <w:tl2br w:val="nil"/>
              <w:tr2bl w:val="nil"/>
            </w:tcBorders>
            <w:vAlign w:val="center"/>
          </w:tcPr>
          <w:p w14:paraId="782DEFF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4.6.2.1</w:t>
            </w:r>
          </w:p>
        </w:tc>
        <w:tc>
          <w:tcPr>
            <w:tcW w:w="8708" w:type="dxa"/>
            <w:tcBorders>
              <w:tl2br w:val="nil"/>
              <w:tr2bl w:val="nil"/>
            </w:tcBorders>
            <w:vAlign w:val="center"/>
          </w:tcPr>
          <w:p w14:paraId="155BADA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内设医务室的养老机构</w:t>
            </w:r>
            <w:r>
              <w:rPr>
                <w:rFonts w:ascii="微软雅黑" w:eastAsia="微软雅黑" w:hAnsi="微软雅黑" w:cs="微软雅黑" w:hint="eastAsia"/>
                <w:b/>
                <w:bCs/>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）至少有</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名取得执业医师资格，经注册后在医疗、保健机构中执业满</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年，身体健康的临床类别执业医师或中医类别执业医师；</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）至少有</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名注册护士。养老机构床位达到</w:t>
            </w:r>
            <w:r>
              <w:rPr>
                <w:rFonts w:ascii="微软雅黑" w:eastAsia="微软雅黑" w:hAnsi="微软雅黑" w:cs="微软雅黑" w:hint="eastAsia"/>
                <w:sz w:val="18"/>
                <w:szCs w:val="18"/>
              </w:rPr>
              <w:t>100</w:t>
            </w:r>
            <w:r>
              <w:rPr>
                <w:rFonts w:ascii="微软雅黑" w:eastAsia="微软雅黑" w:hAnsi="微软雅黑" w:cs="微软雅黑" w:hint="eastAsia"/>
                <w:sz w:val="18"/>
                <w:szCs w:val="18"/>
              </w:rPr>
              <w:t>张以上时，每增加</w:t>
            </w:r>
            <w:r>
              <w:rPr>
                <w:rFonts w:ascii="微软雅黑" w:eastAsia="微软雅黑" w:hAnsi="微软雅黑" w:cs="微软雅黑" w:hint="eastAsia"/>
                <w:sz w:val="18"/>
                <w:szCs w:val="18"/>
              </w:rPr>
              <w:t>100</w:t>
            </w:r>
            <w:r>
              <w:rPr>
                <w:rFonts w:ascii="微软雅黑" w:eastAsia="微软雅黑" w:hAnsi="微软雅黑" w:cs="微软雅黑" w:hint="eastAsia"/>
                <w:sz w:val="18"/>
                <w:szCs w:val="18"/>
              </w:rPr>
              <w:t>张床位，至少增加</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名注册护士。</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注：满足一条得</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分，满足两条得</w:t>
            </w:r>
            <w:r>
              <w:rPr>
                <w:rFonts w:ascii="微软雅黑" w:eastAsia="微软雅黑" w:hAnsi="微软雅黑" w:cs="微软雅黑" w:hint="eastAsia"/>
                <w:sz w:val="18"/>
                <w:szCs w:val="18"/>
              </w:rPr>
              <w:t>6</w:t>
            </w:r>
            <w:r>
              <w:rPr>
                <w:rFonts w:ascii="微软雅黑" w:eastAsia="微软雅黑" w:hAnsi="微软雅黑" w:cs="微软雅黑" w:hint="eastAsia"/>
                <w:sz w:val="18"/>
                <w:szCs w:val="18"/>
              </w:rPr>
              <w:t>分。</w:t>
            </w:r>
          </w:p>
        </w:tc>
        <w:tc>
          <w:tcPr>
            <w:tcW w:w="657" w:type="dxa"/>
            <w:tcBorders>
              <w:tl2br w:val="nil"/>
              <w:tr2bl w:val="nil"/>
            </w:tcBorders>
            <w:vAlign w:val="center"/>
          </w:tcPr>
          <w:p w14:paraId="792187C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647" w:type="dxa"/>
            <w:vMerge w:val="restart"/>
            <w:tcBorders>
              <w:tl2br w:val="nil"/>
              <w:tr2bl w:val="nil"/>
            </w:tcBorders>
            <w:vAlign w:val="center"/>
          </w:tcPr>
          <w:p w14:paraId="1661D7C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val="restart"/>
            <w:tcBorders>
              <w:tl2br w:val="nil"/>
              <w:tr2bl w:val="nil"/>
            </w:tcBorders>
            <w:vAlign w:val="center"/>
          </w:tcPr>
          <w:p w14:paraId="429F86B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查看医疗机构资质文件、医务人员证照</w:t>
            </w:r>
          </w:p>
        </w:tc>
      </w:tr>
      <w:tr w:rsidR="00CA271C" w14:paraId="0076EEB3" w14:textId="77777777">
        <w:tc>
          <w:tcPr>
            <w:tcW w:w="1242" w:type="dxa"/>
            <w:vMerge/>
            <w:tcBorders>
              <w:tl2br w:val="nil"/>
              <w:tr2bl w:val="nil"/>
            </w:tcBorders>
            <w:vAlign w:val="center"/>
          </w:tcPr>
          <w:p w14:paraId="631E4699"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1B8740F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内设诊所、卫生所（室）的养老机构</w:t>
            </w:r>
            <w:r>
              <w:rPr>
                <w:rFonts w:ascii="微软雅黑" w:eastAsia="微软雅黑" w:hAnsi="微软雅黑" w:cs="微软雅黑" w:hint="eastAsia"/>
                <w:b/>
                <w:bCs/>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）至少有</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名取得执业医师资格，经注册后在医疗、保健机构中执业满</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年，身体健康的执业医师；</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）至少有</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名注册护士。</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注：满足一条得</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分，满足两条得</w:t>
            </w:r>
            <w:r>
              <w:rPr>
                <w:rFonts w:ascii="微软雅黑" w:eastAsia="微软雅黑" w:hAnsi="微软雅黑" w:cs="微软雅黑" w:hint="eastAsia"/>
                <w:sz w:val="18"/>
                <w:szCs w:val="18"/>
              </w:rPr>
              <w:t>6</w:t>
            </w:r>
            <w:r>
              <w:rPr>
                <w:rFonts w:ascii="微软雅黑" w:eastAsia="微软雅黑" w:hAnsi="微软雅黑" w:cs="微软雅黑" w:hint="eastAsia"/>
                <w:sz w:val="18"/>
                <w:szCs w:val="18"/>
              </w:rPr>
              <w:t>分。</w:t>
            </w:r>
          </w:p>
        </w:tc>
        <w:tc>
          <w:tcPr>
            <w:tcW w:w="657" w:type="dxa"/>
            <w:tcBorders>
              <w:tl2br w:val="nil"/>
              <w:tr2bl w:val="nil"/>
            </w:tcBorders>
            <w:vAlign w:val="center"/>
          </w:tcPr>
          <w:p w14:paraId="2ED3EDF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647" w:type="dxa"/>
            <w:vMerge/>
            <w:tcBorders>
              <w:tl2br w:val="nil"/>
              <w:tr2bl w:val="nil"/>
            </w:tcBorders>
            <w:vAlign w:val="center"/>
          </w:tcPr>
          <w:p w14:paraId="135DEDD6"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1579E5F0"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7F05D281" w14:textId="77777777">
        <w:tc>
          <w:tcPr>
            <w:tcW w:w="1242" w:type="dxa"/>
            <w:vMerge/>
            <w:tcBorders>
              <w:tl2br w:val="nil"/>
              <w:tr2bl w:val="nil"/>
            </w:tcBorders>
            <w:vAlign w:val="center"/>
          </w:tcPr>
          <w:p w14:paraId="6DAFF994"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1306979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内设护理站的养老机构</w:t>
            </w:r>
            <w:r>
              <w:rPr>
                <w:rFonts w:ascii="微软雅黑" w:eastAsia="微软雅黑" w:hAnsi="微软雅黑" w:cs="微软雅黑" w:hint="eastAsia"/>
                <w:b/>
                <w:bCs/>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）至少有</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名具有护士以上职称的注册护士，其中有</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名具有主管护师以上职称。养老机构床位达到</w:t>
            </w:r>
            <w:r>
              <w:rPr>
                <w:rFonts w:ascii="微软雅黑" w:eastAsia="微软雅黑" w:hAnsi="微软雅黑" w:cs="微软雅黑" w:hint="eastAsia"/>
                <w:sz w:val="18"/>
                <w:szCs w:val="18"/>
              </w:rPr>
              <w:t>100</w:t>
            </w:r>
            <w:r>
              <w:rPr>
                <w:rFonts w:ascii="微软雅黑" w:eastAsia="微软雅黑" w:hAnsi="微软雅黑" w:cs="微软雅黑" w:hint="eastAsia"/>
                <w:sz w:val="18"/>
                <w:szCs w:val="18"/>
              </w:rPr>
              <w:t>张以上时，每增加</w:t>
            </w:r>
            <w:r>
              <w:rPr>
                <w:rFonts w:ascii="微软雅黑" w:eastAsia="微软雅黑" w:hAnsi="微软雅黑" w:cs="微软雅黑" w:hint="eastAsia"/>
                <w:sz w:val="18"/>
                <w:szCs w:val="18"/>
              </w:rPr>
              <w:t>100</w:t>
            </w:r>
            <w:r>
              <w:rPr>
                <w:rFonts w:ascii="微软雅黑" w:eastAsia="微软雅黑" w:hAnsi="微软雅黑" w:cs="微软雅黑" w:hint="eastAsia"/>
                <w:sz w:val="18"/>
                <w:szCs w:val="18"/>
              </w:rPr>
              <w:t>张床位，至少增加</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名注册护士；</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）至少有</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名康复治疗人员。</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注：满足一条得</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分，满足两条得</w:t>
            </w:r>
            <w:r>
              <w:rPr>
                <w:rFonts w:ascii="微软雅黑" w:eastAsia="微软雅黑" w:hAnsi="微软雅黑" w:cs="微软雅黑" w:hint="eastAsia"/>
                <w:sz w:val="18"/>
                <w:szCs w:val="18"/>
              </w:rPr>
              <w:t>6</w:t>
            </w:r>
            <w:r>
              <w:rPr>
                <w:rFonts w:ascii="微软雅黑" w:eastAsia="微软雅黑" w:hAnsi="微软雅黑" w:cs="微软雅黑" w:hint="eastAsia"/>
                <w:sz w:val="18"/>
                <w:szCs w:val="18"/>
              </w:rPr>
              <w:t>分。</w:t>
            </w:r>
          </w:p>
        </w:tc>
        <w:tc>
          <w:tcPr>
            <w:tcW w:w="657" w:type="dxa"/>
            <w:tcBorders>
              <w:tl2br w:val="nil"/>
              <w:tr2bl w:val="nil"/>
            </w:tcBorders>
            <w:vAlign w:val="center"/>
          </w:tcPr>
          <w:p w14:paraId="7EF1F50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647" w:type="dxa"/>
            <w:vMerge/>
            <w:tcBorders>
              <w:tl2br w:val="nil"/>
              <w:tr2bl w:val="nil"/>
            </w:tcBorders>
            <w:vAlign w:val="center"/>
          </w:tcPr>
          <w:p w14:paraId="2352462B"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265AA8AE"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788656AD" w14:textId="77777777">
        <w:tc>
          <w:tcPr>
            <w:tcW w:w="1242" w:type="dxa"/>
            <w:vMerge/>
            <w:tcBorders>
              <w:tl2br w:val="nil"/>
              <w:tr2bl w:val="nil"/>
            </w:tcBorders>
            <w:vAlign w:val="center"/>
          </w:tcPr>
          <w:p w14:paraId="1D69A104"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7852DD8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未内设医疗机构的养老机构</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）至少有</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名取得执业医师资格，经注册后在医疗、保健机构中执业满</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年，身体健康的临床类别执业医师或中医类别执业医师；</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）至少有</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名注册护士。</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注：满足一条得</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分，满足两条得</w:t>
            </w:r>
            <w:r>
              <w:rPr>
                <w:rFonts w:ascii="微软雅黑" w:eastAsia="微软雅黑" w:hAnsi="微软雅黑" w:cs="微软雅黑" w:hint="eastAsia"/>
                <w:sz w:val="18"/>
                <w:szCs w:val="18"/>
              </w:rPr>
              <w:t>6</w:t>
            </w:r>
            <w:r>
              <w:rPr>
                <w:rFonts w:ascii="微软雅黑" w:eastAsia="微软雅黑" w:hAnsi="微软雅黑" w:cs="微软雅黑" w:hint="eastAsia"/>
                <w:sz w:val="18"/>
                <w:szCs w:val="18"/>
              </w:rPr>
              <w:t>分。</w:t>
            </w:r>
          </w:p>
        </w:tc>
        <w:tc>
          <w:tcPr>
            <w:tcW w:w="657" w:type="dxa"/>
            <w:tcBorders>
              <w:tl2br w:val="nil"/>
              <w:tr2bl w:val="nil"/>
            </w:tcBorders>
            <w:vAlign w:val="center"/>
          </w:tcPr>
          <w:p w14:paraId="1E0A9F4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6</w:t>
            </w:r>
          </w:p>
        </w:tc>
        <w:tc>
          <w:tcPr>
            <w:tcW w:w="647" w:type="dxa"/>
            <w:vMerge/>
            <w:tcBorders>
              <w:tl2br w:val="nil"/>
              <w:tr2bl w:val="nil"/>
            </w:tcBorders>
            <w:vAlign w:val="center"/>
          </w:tcPr>
          <w:p w14:paraId="188C2E1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tcBorders>
              <w:tl2br w:val="nil"/>
              <w:tr2bl w:val="nil"/>
            </w:tcBorders>
            <w:vAlign w:val="center"/>
          </w:tcPr>
          <w:p w14:paraId="54D1325F"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72221F0F" w14:textId="77777777">
        <w:tc>
          <w:tcPr>
            <w:tcW w:w="1242" w:type="dxa"/>
            <w:tcBorders>
              <w:tl2br w:val="nil"/>
              <w:tr2bl w:val="nil"/>
            </w:tcBorders>
            <w:vAlign w:val="center"/>
          </w:tcPr>
          <w:p w14:paraId="54B827D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4.6.2.2</w:t>
            </w:r>
          </w:p>
        </w:tc>
        <w:tc>
          <w:tcPr>
            <w:tcW w:w="8708" w:type="dxa"/>
            <w:tcBorders>
              <w:tl2br w:val="nil"/>
              <w:tr2bl w:val="nil"/>
            </w:tcBorders>
            <w:vAlign w:val="center"/>
          </w:tcPr>
          <w:p w14:paraId="37DCC8F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服务人员熟悉其负责服务的流程。</w:t>
            </w:r>
          </w:p>
        </w:tc>
        <w:tc>
          <w:tcPr>
            <w:tcW w:w="657" w:type="dxa"/>
            <w:tcBorders>
              <w:tl2br w:val="nil"/>
              <w:tr2bl w:val="nil"/>
            </w:tcBorders>
            <w:vAlign w:val="center"/>
          </w:tcPr>
          <w:p w14:paraId="2C1629C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694DC22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71D827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以提问方式考察是否熟悉服务流程</w:t>
            </w:r>
          </w:p>
        </w:tc>
      </w:tr>
      <w:tr w:rsidR="00CA271C" w14:paraId="77AE7952" w14:textId="77777777">
        <w:tc>
          <w:tcPr>
            <w:tcW w:w="1242" w:type="dxa"/>
            <w:tcBorders>
              <w:tl2br w:val="nil"/>
              <w:tr2bl w:val="nil"/>
            </w:tcBorders>
            <w:vAlign w:val="center"/>
          </w:tcPr>
          <w:p w14:paraId="220E85E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4.6.3</w:t>
            </w:r>
          </w:p>
        </w:tc>
        <w:tc>
          <w:tcPr>
            <w:tcW w:w="8708" w:type="dxa"/>
            <w:tcBorders>
              <w:tl2br w:val="nil"/>
              <w:tr2bl w:val="nil"/>
            </w:tcBorders>
            <w:vAlign w:val="center"/>
          </w:tcPr>
          <w:p w14:paraId="2232ACE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37</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0D20F60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448B8D5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8BAF750"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7165C415" w14:textId="77777777">
        <w:tc>
          <w:tcPr>
            <w:tcW w:w="1242" w:type="dxa"/>
            <w:tcBorders>
              <w:tl2br w:val="nil"/>
              <w:tr2bl w:val="nil"/>
            </w:tcBorders>
            <w:shd w:val="clear" w:color="000000" w:fill="FFFFFF"/>
            <w:vAlign w:val="center"/>
          </w:tcPr>
          <w:p w14:paraId="7B71470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4.6.3.1</w:t>
            </w:r>
          </w:p>
        </w:tc>
        <w:tc>
          <w:tcPr>
            <w:tcW w:w="8708" w:type="dxa"/>
            <w:tcBorders>
              <w:tl2br w:val="nil"/>
              <w:tr2bl w:val="nil"/>
            </w:tcBorders>
            <w:vAlign w:val="center"/>
          </w:tcPr>
          <w:p w14:paraId="43BDFA4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每月至少开展</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次健康教育活动。</w:t>
            </w:r>
          </w:p>
        </w:tc>
        <w:tc>
          <w:tcPr>
            <w:tcW w:w="657" w:type="dxa"/>
            <w:tcBorders>
              <w:tl2br w:val="nil"/>
              <w:tr2bl w:val="nil"/>
            </w:tcBorders>
            <w:vAlign w:val="center"/>
          </w:tcPr>
          <w:p w14:paraId="6A368A6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9691FE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0F9FCD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74B0FADD" w14:textId="77777777">
        <w:tc>
          <w:tcPr>
            <w:tcW w:w="1242" w:type="dxa"/>
            <w:tcBorders>
              <w:tl2br w:val="nil"/>
              <w:tr2bl w:val="nil"/>
            </w:tcBorders>
            <w:shd w:val="clear" w:color="000000" w:fill="FFFFFF"/>
            <w:vAlign w:val="center"/>
          </w:tcPr>
          <w:p w14:paraId="68203CC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4.6.3.2</w:t>
            </w:r>
          </w:p>
        </w:tc>
        <w:tc>
          <w:tcPr>
            <w:tcW w:w="8708" w:type="dxa"/>
            <w:tcBorders>
              <w:tl2br w:val="nil"/>
              <w:tr2bl w:val="nil"/>
            </w:tcBorders>
            <w:vAlign w:val="center"/>
          </w:tcPr>
          <w:p w14:paraId="37C7C44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管理健康档案，记录老年人在院期间健康状况动态变化，如无特殊情况每季度记录一次，特殊情况随时记录。</w:t>
            </w:r>
          </w:p>
        </w:tc>
        <w:tc>
          <w:tcPr>
            <w:tcW w:w="657" w:type="dxa"/>
            <w:tcBorders>
              <w:tl2br w:val="nil"/>
              <w:tr2bl w:val="nil"/>
            </w:tcBorders>
            <w:vAlign w:val="center"/>
          </w:tcPr>
          <w:p w14:paraId="05C2B86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1A293FF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B883DA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查看老年人健康档案</w:t>
            </w:r>
          </w:p>
        </w:tc>
      </w:tr>
      <w:tr w:rsidR="00CA271C" w14:paraId="35F416C8" w14:textId="77777777">
        <w:tc>
          <w:tcPr>
            <w:tcW w:w="1242" w:type="dxa"/>
            <w:tcBorders>
              <w:tl2br w:val="nil"/>
              <w:tr2bl w:val="nil"/>
            </w:tcBorders>
            <w:shd w:val="clear" w:color="000000" w:fill="FFFFFF"/>
            <w:vAlign w:val="center"/>
          </w:tcPr>
          <w:p w14:paraId="4494E50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4.6.3.3</w:t>
            </w:r>
          </w:p>
        </w:tc>
        <w:tc>
          <w:tcPr>
            <w:tcW w:w="8708" w:type="dxa"/>
            <w:tcBorders>
              <w:tl2br w:val="nil"/>
              <w:tr2bl w:val="nil"/>
            </w:tcBorders>
            <w:vAlign w:val="center"/>
          </w:tcPr>
          <w:p w14:paraId="1F22F10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每年至少组织</w:t>
            </w:r>
            <w:r>
              <w:rPr>
                <w:rFonts w:ascii="微软雅黑" w:eastAsia="微软雅黑" w:hAnsi="微软雅黑" w:cs="微软雅黑" w:hint="eastAsia"/>
                <w:b/>
                <w:bCs/>
                <w:sz w:val="18"/>
                <w:szCs w:val="18"/>
              </w:rPr>
              <w:t>1</w:t>
            </w:r>
            <w:r>
              <w:rPr>
                <w:rFonts w:ascii="微软雅黑" w:eastAsia="微软雅黑" w:hAnsi="微软雅黑" w:cs="微软雅黑" w:hint="eastAsia"/>
                <w:b/>
                <w:bCs/>
                <w:sz w:val="18"/>
                <w:szCs w:val="18"/>
              </w:rPr>
              <w:t>次老年人健康体检。</w:t>
            </w:r>
          </w:p>
        </w:tc>
        <w:tc>
          <w:tcPr>
            <w:tcW w:w="657" w:type="dxa"/>
            <w:tcBorders>
              <w:tl2br w:val="nil"/>
              <w:tr2bl w:val="nil"/>
            </w:tcBorders>
            <w:vAlign w:val="center"/>
          </w:tcPr>
          <w:p w14:paraId="1A851E7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7FEF7AC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146D8B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查看老年人健康档案</w:t>
            </w:r>
          </w:p>
        </w:tc>
      </w:tr>
      <w:tr w:rsidR="00CA271C" w14:paraId="7E043516" w14:textId="77777777">
        <w:trPr>
          <w:trHeight w:val="90"/>
        </w:trPr>
        <w:tc>
          <w:tcPr>
            <w:tcW w:w="1242" w:type="dxa"/>
            <w:tcBorders>
              <w:tl2br w:val="nil"/>
              <w:tr2bl w:val="nil"/>
            </w:tcBorders>
            <w:shd w:val="clear" w:color="000000" w:fill="FFFFFF"/>
            <w:vAlign w:val="center"/>
          </w:tcPr>
          <w:p w14:paraId="701AC2A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4.6.3.4</w:t>
            </w:r>
          </w:p>
        </w:tc>
        <w:tc>
          <w:tcPr>
            <w:tcW w:w="8708" w:type="dxa"/>
            <w:tcBorders>
              <w:tl2br w:val="nil"/>
              <w:tr2bl w:val="nil"/>
            </w:tcBorders>
            <w:vAlign w:val="center"/>
          </w:tcPr>
          <w:p w14:paraId="4DA9A1B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规范执行医嘱，护理合格率</w:t>
            </w:r>
            <w:r>
              <w:rPr>
                <w:rFonts w:ascii="微软雅黑" w:eastAsia="微软雅黑" w:hAnsi="微软雅黑" w:cs="微软雅黑" w:hint="eastAsia"/>
                <w:sz w:val="18"/>
                <w:szCs w:val="18"/>
              </w:rPr>
              <w:t>100%</w:t>
            </w:r>
            <w:r>
              <w:rPr>
                <w:rFonts w:ascii="微软雅黑" w:eastAsia="微软雅黑" w:hAnsi="微软雅黑" w:cs="微软雅黑" w:hint="eastAsia"/>
                <w:sz w:val="18"/>
                <w:szCs w:val="18"/>
              </w:rPr>
              <w:t>。</w:t>
            </w:r>
          </w:p>
        </w:tc>
        <w:tc>
          <w:tcPr>
            <w:tcW w:w="657" w:type="dxa"/>
            <w:tcBorders>
              <w:tl2br w:val="nil"/>
              <w:tr2bl w:val="nil"/>
            </w:tcBorders>
            <w:vAlign w:val="center"/>
          </w:tcPr>
          <w:p w14:paraId="7FAE7DE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6420707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B86660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查看操作、照护记录</w:t>
            </w:r>
          </w:p>
        </w:tc>
      </w:tr>
      <w:tr w:rsidR="00CA271C" w14:paraId="5130792E" w14:textId="77777777">
        <w:tc>
          <w:tcPr>
            <w:tcW w:w="1242" w:type="dxa"/>
            <w:tcBorders>
              <w:tl2br w:val="nil"/>
              <w:tr2bl w:val="nil"/>
            </w:tcBorders>
            <w:shd w:val="clear" w:color="000000" w:fill="FFFFFF"/>
            <w:vAlign w:val="center"/>
          </w:tcPr>
          <w:p w14:paraId="02758F7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4.6.3.5</w:t>
            </w:r>
          </w:p>
        </w:tc>
        <w:tc>
          <w:tcPr>
            <w:tcW w:w="8708" w:type="dxa"/>
            <w:tcBorders>
              <w:tl2br w:val="nil"/>
              <w:tr2bl w:val="nil"/>
            </w:tcBorders>
            <w:vAlign w:val="center"/>
          </w:tcPr>
          <w:p w14:paraId="730CC50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有护理记录单，每班进行交接并有交接记录，对危重及新入院老年人进行床头交接。</w:t>
            </w:r>
          </w:p>
        </w:tc>
        <w:tc>
          <w:tcPr>
            <w:tcW w:w="657" w:type="dxa"/>
            <w:tcBorders>
              <w:tl2br w:val="nil"/>
              <w:tr2bl w:val="nil"/>
            </w:tcBorders>
            <w:vAlign w:val="center"/>
          </w:tcPr>
          <w:p w14:paraId="4BEF9BB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4235F4A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AF697F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查看照护记录、询问服务人员</w:t>
            </w:r>
          </w:p>
        </w:tc>
      </w:tr>
      <w:tr w:rsidR="00CA271C" w14:paraId="2CD2ABD6" w14:textId="77777777">
        <w:tc>
          <w:tcPr>
            <w:tcW w:w="1242" w:type="dxa"/>
            <w:tcBorders>
              <w:tl2br w:val="nil"/>
              <w:tr2bl w:val="nil"/>
            </w:tcBorders>
            <w:shd w:val="clear" w:color="000000" w:fill="FFFFFF"/>
            <w:vAlign w:val="center"/>
          </w:tcPr>
          <w:p w14:paraId="4BA5B81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4.6.3.6</w:t>
            </w:r>
          </w:p>
        </w:tc>
        <w:tc>
          <w:tcPr>
            <w:tcW w:w="8708" w:type="dxa"/>
            <w:tcBorders>
              <w:tl2br w:val="nil"/>
              <w:tr2bl w:val="nil"/>
            </w:tcBorders>
            <w:vAlign w:val="center"/>
          </w:tcPr>
          <w:p w14:paraId="2F95520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Ⅰ度压疮新发生率不高于</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‰，Ⅱ度Ⅲ度压疮新发生率为</w:t>
            </w:r>
            <w:r>
              <w:rPr>
                <w:rFonts w:ascii="微软雅黑" w:eastAsia="微软雅黑" w:hAnsi="微软雅黑" w:cs="微软雅黑" w:hint="eastAsia"/>
                <w:sz w:val="18"/>
                <w:szCs w:val="18"/>
              </w:rPr>
              <w:t>0</w:t>
            </w:r>
            <w:r>
              <w:rPr>
                <w:rFonts w:ascii="微软雅黑" w:eastAsia="微软雅黑" w:hAnsi="微软雅黑" w:cs="微软雅黑" w:hint="eastAsia"/>
                <w:sz w:val="18"/>
                <w:szCs w:val="18"/>
              </w:rPr>
              <w:t>。</w:t>
            </w:r>
          </w:p>
        </w:tc>
        <w:tc>
          <w:tcPr>
            <w:tcW w:w="657" w:type="dxa"/>
            <w:tcBorders>
              <w:tl2br w:val="nil"/>
              <w:tr2bl w:val="nil"/>
            </w:tcBorders>
            <w:vAlign w:val="center"/>
          </w:tcPr>
          <w:p w14:paraId="0E77DAE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271601B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24CF15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现场抽查</w:t>
            </w:r>
          </w:p>
        </w:tc>
      </w:tr>
      <w:tr w:rsidR="00CA271C" w14:paraId="065E0E16" w14:textId="77777777">
        <w:tc>
          <w:tcPr>
            <w:tcW w:w="1242" w:type="dxa"/>
            <w:tcBorders>
              <w:tl2br w:val="nil"/>
              <w:tr2bl w:val="nil"/>
            </w:tcBorders>
            <w:shd w:val="clear" w:color="000000" w:fill="FFFFFF"/>
            <w:vAlign w:val="center"/>
          </w:tcPr>
          <w:p w14:paraId="2916EA7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4.6.3.7</w:t>
            </w:r>
          </w:p>
        </w:tc>
        <w:tc>
          <w:tcPr>
            <w:tcW w:w="8708" w:type="dxa"/>
            <w:tcBorders>
              <w:tl2br w:val="nil"/>
              <w:tr2bl w:val="nil"/>
            </w:tcBorders>
            <w:vAlign w:val="center"/>
          </w:tcPr>
          <w:p w14:paraId="6F2C9F4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尿布疹发生率为</w:t>
            </w:r>
            <w:r>
              <w:rPr>
                <w:rFonts w:ascii="微软雅黑" w:eastAsia="微软雅黑" w:hAnsi="微软雅黑" w:cs="微软雅黑" w:hint="eastAsia"/>
                <w:sz w:val="18"/>
                <w:szCs w:val="18"/>
              </w:rPr>
              <w:t>0</w:t>
            </w:r>
            <w:r>
              <w:rPr>
                <w:rFonts w:ascii="微软雅黑" w:eastAsia="微软雅黑" w:hAnsi="微软雅黑" w:cs="微软雅黑" w:hint="eastAsia"/>
                <w:sz w:val="18"/>
                <w:szCs w:val="18"/>
              </w:rPr>
              <w:t>。</w:t>
            </w:r>
          </w:p>
        </w:tc>
        <w:tc>
          <w:tcPr>
            <w:tcW w:w="657" w:type="dxa"/>
            <w:tcBorders>
              <w:tl2br w:val="nil"/>
              <w:tr2bl w:val="nil"/>
            </w:tcBorders>
            <w:vAlign w:val="center"/>
          </w:tcPr>
          <w:p w14:paraId="1DE769C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1D1718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AFCFC0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现场抽查</w:t>
            </w:r>
          </w:p>
        </w:tc>
      </w:tr>
      <w:tr w:rsidR="00CA271C" w14:paraId="17A2D7B0" w14:textId="77777777">
        <w:tc>
          <w:tcPr>
            <w:tcW w:w="1242" w:type="dxa"/>
            <w:tcBorders>
              <w:tl2br w:val="nil"/>
              <w:tr2bl w:val="nil"/>
            </w:tcBorders>
            <w:shd w:val="clear" w:color="000000" w:fill="FFFFFF"/>
            <w:vAlign w:val="center"/>
          </w:tcPr>
          <w:p w14:paraId="614F1E9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4.6.3.8</w:t>
            </w:r>
          </w:p>
        </w:tc>
        <w:tc>
          <w:tcPr>
            <w:tcW w:w="8708" w:type="dxa"/>
            <w:tcBorders>
              <w:tl2br w:val="nil"/>
              <w:tr2bl w:val="nil"/>
            </w:tcBorders>
            <w:vAlign w:val="center"/>
          </w:tcPr>
          <w:p w14:paraId="33561E7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如须使用约束用具，应严格遵医嘱，并与相关第三方签署知情同意书，按操作规范执行。</w:t>
            </w:r>
          </w:p>
        </w:tc>
        <w:tc>
          <w:tcPr>
            <w:tcW w:w="657" w:type="dxa"/>
            <w:tcBorders>
              <w:tl2br w:val="nil"/>
              <w:tr2bl w:val="nil"/>
            </w:tcBorders>
            <w:vAlign w:val="center"/>
          </w:tcPr>
          <w:p w14:paraId="09DC76C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69C49FA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72EC0A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查看文本</w:t>
            </w:r>
          </w:p>
        </w:tc>
      </w:tr>
      <w:tr w:rsidR="00CA271C" w14:paraId="6A79E03C" w14:textId="77777777">
        <w:tc>
          <w:tcPr>
            <w:tcW w:w="1242" w:type="dxa"/>
            <w:tcBorders>
              <w:tl2br w:val="nil"/>
              <w:tr2bl w:val="nil"/>
            </w:tcBorders>
            <w:shd w:val="clear" w:color="000000" w:fill="FFFFFF"/>
            <w:vAlign w:val="center"/>
          </w:tcPr>
          <w:p w14:paraId="5D3933C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4.6.3.9</w:t>
            </w:r>
          </w:p>
        </w:tc>
        <w:tc>
          <w:tcPr>
            <w:tcW w:w="8708" w:type="dxa"/>
            <w:tcBorders>
              <w:tl2br w:val="nil"/>
              <w:tr2bl w:val="nil"/>
            </w:tcBorders>
            <w:vAlign w:val="center"/>
          </w:tcPr>
          <w:p w14:paraId="768560D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有自带药品管理制度，执行率</w:t>
            </w:r>
            <w:r>
              <w:rPr>
                <w:rFonts w:ascii="微软雅黑" w:eastAsia="微软雅黑" w:hAnsi="微软雅黑" w:cs="微软雅黑" w:hint="eastAsia"/>
                <w:sz w:val="18"/>
                <w:szCs w:val="18"/>
              </w:rPr>
              <w:t>100%</w:t>
            </w:r>
            <w:r>
              <w:rPr>
                <w:rFonts w:ascii="微软雅黑" w:eastAsia="微软雅黑" w:hAnsi="微软雅黑" w:cs="微软雅黑" w:hint="eastAsia"/>
                <w:sz w:val="18"/>
                <w:szCs w:val="18"/>
              </w:rPr>
              <w:t>。</w:t>
            </w:r>
          </w:p>
        </w:tc>
        <w:tc>
          <w:tcPr>
            <w:tcW w:w="657" w:type="dxa"/>
            <w:tcBorders>
              <w:tl2br w:val="nil"/>
              <w:tr2bl w:val="nil"/>
            </w:tcBorders>
            <w:vAlign w:val="center"/>
          </w:tcPr>
          <w:p w14:paraId="75E2083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7B62825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D2F4BC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查看制度、药品管理记录</w:t>
            </w:r>
          </w:p>
        </w:tc>
      </w:tr>
      <w:tr w:rsidR="00CA271C" w14:paraId="22D2D856" w14:textId="77777777">
        <w:tc>
          <w:tcPr>
            <w:tcW w:w="1242" w:type="dxa"/>
            <w:tcBorders>
              <w:tl2br w:val="nil"/>
              <w:tr2bl w:val="nil"/>
            </w:tcBorders>
            <w:shd w:val="clear" w:color="000000" w:fill="FFFFFF"/>
            <w:vAlign w:val="center"/>
          </w:tcPr>
          <w:p w14:paraId="609C55A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4.6.3.10</w:t>
            </w:r>
          </w:p>
        </w:tc>
        <w:tc>
          <w:tcPr>
            <w:tcW w:w="8708" w:type="dxa"/>
            <w:tcBorders>
              <w:tl2br w:val="nil"/>
              <w:tr2bl w:val="nil"/>
            </w:tcBorders>
            <w:vAlign w:val="center"/>
          </w:tcPr>
          <w:p w14:paraId="688FE60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摆药、发药“三查八对”</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三查：备药时与备药后查，发药、注射、处置前查，发药、注射、处置后查；八对：姓名、床号、药名、剂量、浓度、时间、用法、药品有效期</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，差错率为</w:t>
            </w:r>
            <w:r>
              <w:rPr>
                <w:rFonts w:ascii="微软雅黑" w:eastAsia="微软雅黑" w:hAnsi="微软雅黑" w:cs="微软雅黑" w:hint="eastAsia"/>
                <w:sz w:val="18"/>
                <w:szCs w:val="18"/>
              </w:rPr>
              <w:t>0</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注：发现一例不符要求，扣</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分，最多扣</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分。</w:t>
            </w:r>
          </w:p>
        </w:tc>
        <w:tc>
          <w:tcPr>
            <w:tcW w:w="657" w:type="dxa"/>
            <w:tcBorders>
              <w:tl2br w:val="nil"/>
              <w:tr2bl w:val="nil"/>
            </w:tcBorders>
            <w:vAlign w:val="center"/>
          </w:tcPr>
          <w:p w14:paraId="7378710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6E944B1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A11AAD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CA271C" w14:paraId="05CDA826" w14:textId="77777777">
        <w:tc>
          <w:tcPr>
            <w:tcW w:w="1242" w:type="dxa"/>
            <w:tcBorders>
              <w:tl2br w:val="nil"/>
              <w:tr2bl w:val="nil"/>
            </w:tcBorders>
            <w:shd w:val="clear" w:color="000000" w:fill="FFFFFF"/>
            <w:vAlign w:val="center"/>
          </w:tcPr>
          <w:p w14:paraId="0DC22ED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4.6.3.11</w:t>
            </w:r>
          </w:p>
        </w:tc>
        <w:tc>
          <w:tcPr>
            <w:tcW w:w="8708" w:type="dxa"/>
            <w:tcBorders>
              <w:tl2br w:val="nil"/>
              <w:tr2bl w:val="nil"/>
            </w:tcBorders>
            <w:vAlign w:val="center"/>
          </w:tcPr>
          <w:p w14:paraId="6D8CA30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机构内有糖尿病老年人，应有胰岛素注射管理记录。</w:t>
            </w:r>
          </w:p>
        </w:tc>
        <w:tc>
          <w:tcPr>
            <w:tcW w:w="657" w:type="dxa"/>
            <w:tcBorders>
              <w:tl2br w:val="nil"/>
              <w:tr2bl w:val="nil"/>
            </w:tcBorders>
            <w:vAlign w:val="center"/>
          </w:tcPr>
          <w:p w14:paraId="4757667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7F01AC5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E3D03F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5D392FDD" w14:textId="77777777">
        <w:tc>
          <w:tcPr>
            <w:tcW w:w="1242" w:type="dxa"/>
            <w:tcBorders>
              <w:tl2br w:val="nil"/>
              <w:tr2bl w:val="nil"/>
            </w:tcBorders>
            <w:shd w:val="clear" w:color="000000" w:fill="FFFFFF"/>
            <w:vAlign w:val="center"/>
          </w:tcPr>
          <w:p w14:paraId="3DB85AB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4.6.3.12</w:t>
            </w:r>
          </w:p>
        </w:tc>
        <w:tc>
          <w:tcPr>
            <w:tcW w:w="8708" w:type="dxa"/>
            <w:tcBorders>
              <w:tl2br w:val="nil"/>
              <w:tr2bl w:val="nil"/>
            </w:tcBorders>
            <w:vAlign w:val="center"/>
          </w:tcPr>
          <w:p w14:paraId="647C54E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观察老年人健康情况变化、收集送检化验标本、完成治疗、管道和造瘘护理、协助院前抢救。</w:t>
            </w:r>
          </w:p>
        </w:tc>
        <w:tc>
          <w:tcPr>
            <w:tcW w:w="657" w:type="dxa"/>
            <w:tcBorders>
              <w:tl2br w:val="nil"/>
              <w:tr2bl w:val="nil"/>
            </w:tcBorders>
            <w:vAlign w:val="center"/>
          </w:tcPr>
          <w:p w14:paraId="10D1ED8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091EBB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90CDAF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询问服务人员</w:t>
            </w:r>
          </w:p>
        </w:tc>
      </w:tr>
      <w:tr w:rsidR="00CA271C" w14:paraId="49DB6FD1" w14:textId="77777777">
        <w:tc>
          <w:tcPr>
            <w:tcW w:w="1242" w:type="dxa"/>
            <w:tcBorders>
              <w:tl2br w:val="nil"/>
              <w:tr2bl w:val="nil"/>
            </w:tcBorders>
            <w:shd w:val="clear" w:color="000000" w:fill="FFFFFF"/>
            <w:vAlign w:val="center"/>
          </w:tcPr>
          <w:p w14:paraId="75EE0DF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4.6.3.13</w:t>
            </w:r>
          </w:p>
        </w:tc>
        <w:tc>
          <w:tcPr>
            <w:tcW w:w="8708" w:type="dxa"/>
            <w:tcBorders>
              <w:tl2br w:val="nil"/>
              <w:tr2bl w:val="nil"/>
            </w:tcBorders>
            <w:vAlign w:val="center"/>
          </w:tcPr>
          <w:p w14:paraId="489AD76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按照医疗机构核准登记的诊疗科目开展诊疗活动。</w:t>
            </w:r>
          </w:p>
        </w:tc>
        <w:tc>
          <w:tcPr>
            <w:tcW w:w="657" w:type="dxa"/>
            <w:tcBorders>
              <w:tl2br w:val="nil"/>
              <w:tr2bl w:val="nil"/>
            </w:tcBorders>
            <w:vAlign w:val="center"/>
          </w:tcPr>
          <w:p w14:paraId="7745A0D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5385AE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E053BF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6EB7B74F" w14:textId="77777777">
        <w:tc>
          <w:tcPr>
            <w:tcW w:w="1242" w:type="dxa"/>
            <w:tcBorders>
              <w:tl2br w:val="nil"/>
              <w:tr2bl w:val="nil"/>
            </w:tcBorders>
            <w:shd w:val="clear" w:color="000000" w:fill="FFFFFF"/>
            <w:vAlign w:val="center"/>
          </w:tcPr>
          <w:p w14:paraId="025D780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4.6.3.14</w:t>
            </w:r>
          </w:p>
        </w:tc>
        <w:tc>
          <w:tcPr>
            <w:tcW w:w="8708" w:type="dxa"/>
            <w:tcBorders>
              <w:tl2br w:val="nil"/>
              <w:tr2bl w:val="nil"/>
            </w:tcBorders>
            <w:vAlign w:val="center"/>
          </w:tcPr>
          <w:p w14:paraId="56D2428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与临近医疗机构签订服务协议，为老年人提供诊疗服务。</w:t>
            </w:r>
          </w:p>
        </w:tc>
        <w:tc>
          <w:tcPr>
            <w:tcW w:w="657" w:type="dxa"/>
            <w:tcBorders>
              <w:tl2br w:val="nil"/>
              <w:tr2bl w:val="nil"/>
            </w:tcBorders>
            <w:vAlign w:val="center"/>
          </w:tcPr>
          <w:p w14:paraId="5B4E8E9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FC1BA2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61069C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查看协议</w:t>
            </w:r>
          </w:p>
        </w:tc>
      </w:tr>
      <w:tr w:rsidR="00CA271C" w14:paraId="0C4C0956" w14:textId="77777777">
        <w:tc>
          <w:tcPr>
            <w:tcW w:w="1242" w:type="dxa"/>
            <w:vMerge w:val="restart"/>
            <w:tcBorders>
              <w:tl2br w:val="nil"/>
              <w:tr2bl w:val="nil"/>
            </w:tcBorders>
            <w:shd w:val="clear" w:color="000000" w:fill="FFFFFF"/>
            <w:vAlign w:val="center"/>
          </w:tcPr>
          <w:p w14:paraId="190049D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4.6.3.15</w:t>
            </w:r>
          </w:p>
        </w:tc>
        <w:tc>
          <w:tcPr>
            <w:tcW w:w="8708" w:type="dxa"/>
            <w:tcBorders>
              <w:tl2br w:val="nil"/>
              <w:tr2bl w:val="nil"/>
            </w:tcBorders>
            <w:vAlign w:val="center"/>
          </w:tcPr>
          <w:p w14:paraId="3B1C6AA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医师每天</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次为中、重度失能老年人巡诊，并做好记录；对于轻度失能、能力完好老年人及时应诊。</w:t>
            </w:r>
          </w:p>
        </w:tc>
        <w:tc>
          <w:tcPr>
            <w:tcW w:w="657" w:type="dxa"/>
            <w:tcBorders>
              <w:tl2br w:val="nil"/>
              <w:tr2bl w:val="nil"/>
            </w:tcBorders>
            <w:vAlign w:val="center"/>
          </w:tcPr>
          <w:p w14:paraId="4C3399E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647" w:type="dxa"/>
            <w:vMerge w:val="restart"/>
            <w:tcBorders>
              <w:tl2br w:val="nil"/>
              <w:tr2bl w:val="nil"/>
            </w:tcBorders>
            <w:vAlign w:val="center"/>
          </w:tcPr>
          <w:p w14:paraId="72A4E11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val="restart"/>
            <w:tcBorders>
              <w:tl2br w:val="nil"/>
              <w:tr2bl w:val="nil"/>
            </w:tcBorders>
            <w:vAlign w:val="center"/>
          </w:tcPr>
          <w:p w14:paraId="3A5C91A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13D469A2" w14:textId="77777777">
        <w:tc>
          <w:tcPr>
            <w:tcW w:w="1242" w:type="dxa"/>
            <w:vMerge/>
            <w:tcBorders>
              <w:tl2br w:val="nil"/>
              <w:tr2bl w:val="nil"/>
            </w:tcBorders>
            <w:vAlign w:val="center"/>
          </w:tcPr>
          <w:p w14:paraId="5C0EEA07"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4334FAD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医师至少每周</w:t>
            </w:r>
            <w:r>
              <w:rPr>
                <w:rFonts w:ascii="微软雅黑" w:eastAsia="微软雅黑" w:hAnsi="微软雅黑" w:cs="微软雅黑" w:hint="eastAsia"/>
                <w:sz w:val="18"/>
                <w:szCs w:val="18"/>
              </w:rPr>
              <w:t>2-3</w:t>
            </w:r>
            <w:r>
              <w:rPr>
                <w:rFonts w:ascii="微软雅黑" w:eastAsia="微软雅黑" w:hAnsi="微软雅黑" w:cs="微软雅黑" w:hint="eastAsia"/>
                <w:sz w:val="18"/>
                <w:szCs w:val="18"/>
              </w:rPr>
              <w:t>次为中、重度失能老年人巡诊，并做好记录；对于轻度失能、能力完好老年人及时应诊。</w:t>
            </w:r>
          </w:p>
        </w:tc>
        <w:tc>
          <w:tcPr>
            <w:tcW w:w="657" w:type="dxa"/>
            <w:tcBorders>
              <w:tl2br w:val="nil"/>
              <w:tr2bl w:val="nil"/>
            </w:tcBorders>
            <w:vAlign w:val="center"/>
          </w:tcPr>
          <w:p w14:paraId="6286E97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vMerge/>
            <w:tcBorders>
              <w:tl2br w:val="nil"/>
              <w:tr2bl w:val="nil"/>
            </w:tcBorders>
            <w:vAlign w:val="center"/>
          </w:tcPr>
          <w:p w14:paraId="6CB71CEB"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47DD6765"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4F9CA900" w14:textId="77777777">
        <w:tc>
          <w:tcPr>
            <w:tcW w:w="1242" w:type="dxa"/>
            <w:vMerge/>
            <w:tcBorders>
              <w:tl2br w:val="nil"/>
              <w:tr2bl w:val="nil"/>
            </w:tcBorders>
            <w:vAlign w:val="center"/>
          </w:tcPr>
          <w:p w14:paraId="56E51A75"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2E34D39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医师至少每周</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次为中、重度失能老年人巡诊，并做好记录。</w:t>
            </w:r>
          </w:p>
        </w:tc>
        <w:tc>
          <w:tcPr>
            <w:tcW w:w="657" w:type="dxa"/>
            <w:tcBorders>
              <w:tl2br w:val="nil"/>
              <w:tr2bl w:val="nil"/>
            </w:tcBorders>
            <w:vAlign w:val="center"/>
          </w:tcPr>
          <w:p w14:paraId="3BA646E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vMerge/>
            <w:tcBorders>
              <w:tl2br w:val="nil"/>
              <w:tr2bl w:val="nil"/>
            </w:tcBorders>
            <w:vAlign w:val="center"/>
          </w:tcPr>
          <w:p w14:paraId="74FC1B0F"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06A6FF4C"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6045F12D" w14:textId="77777777">
        <w:tc>
          <w:tcPr>
            <w:tcW w:w="1242" w:type="dxa"/>
            <w:tcBorders>
              <w:tl2br w:val="nil"/>
              <w:tr2bl w:val="nil"/>
            </w:tcBorders>
            <w:shd w:val="clear" w:color="000000" w:fill="FFFFFF"/>
            <w:vAlign w:val="center"/>
          </w:tcPr>
          <w:p w14:paraId="480C4D2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4.6.3.16</w:t>
            </w:r>
          </w:p>
        </w:tc>
        <w:tc>
          <w:tcPr>
            <w:tcW w:w="8708" w:type="dxa"/>
            <w:tcBorders>
              <w:tl2br w:val="nil"/>
              <w:tr2bl w:val="nil"/>
            </w:tcBorders>
            <w:vAlign w:val="center"/>
          </w:tcPr>
          <w:p w14:paraId="1AF8971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安排医护人员</w:t>
            </w:r>
            <w:r>
              <w:rPr>
                <w:rFonts w:ascii="微软雅黑" w:eastAsia="微软雅黑" w:hAnsi="微软雅黑" w:cs="微软雅黑" w:hint="eastAsia"/>
                <w:sz w:val="18"/>
                <w:szCs w:val="18"/>
              </w:rPr>
              <w:t>24</w:t>
            </w:r>
            <w:r>
              <w:rPr>
                <w:rFonts w:ascii="微软雅黑" w:eastAsia="微软雅黑" w:hAnsi="微软雅黑" w:cs="微软雅黑" w:hint="eastAsia"/>
                <w:sz w:val="18"/>
                <w:szCs w:val="18"/>
              </w:rPr>
              <w:t>小时值班，及时提供紧急救护服务。</w:t>
            </w:r>
          </w:p>
        </w:tc>
        <w:tc>
          <w:tcPr>
            <w:tcW w:w="657" w:type="dxa"/>
            <w:tcBorders>
              <w:tl2br w:val="nil"/>
              <w:tr2bl w:val="nil"/>
            </w:tcBorders>
            <w:vAlign w:val="center"/>
          </w:tcPr>
          <w:p w14:paraId="4DC89FC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24A7448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FFCCCB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3616293A" w14:textId="77777777">
        <w:tc>
          <w:tcPr>
            <w:tcW w:w="1242" w:type="dxa"/>
            <w:tcBorders>
              <w:tl2br w:val="nil"/>
              <w:tr2bl w:val="nil"/>
            </w:tcBorders>
            <w:shd w:val="clear" w:color="000000" w:fill="FFFFFF"/>
            <w:vAlign w:val="center"/>
          </w:tcPr>
          <w:p w14:paraId="764238B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4.6.3.17</w:t>
            </w:r>
          </w:p>
        </w:tc>
        <w:tc>
          <w:tcPr>
            <w:tcW w:w="8708" w:type="dxa"/>
            <w:tcBorders>
              <w:tl2br w:val="nil"/>
              <w:tr2bl w:val="nil"/>
            </w:tcBorders>
            <w:vAlign w:val="center"/>
          </w:tcPr>
          <w:p w14:paraId="6587B25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根据需要，及时通知、协助老年人转院转诊。</w:t>
            </w:r>
          </w:p>
        </w:tc>
        <w:tc>
          <w:tcPr>
            <w:tcW w:w="657" w:type="dxa"/>
            <w:tcBorders>
              <w:tl2br w:val="nil"/>
              <w:tr2bl w:val="nil"/>
            </w:tcBorders>
            <w:vAlign w:val="center"/>
          </w:tcPr>
          <w:p w14:paraId="21D2251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15E61A5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78CF81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2A9AB793" w14:textId="77777777">
        <w:trPr>
          <w:trHeight w:val="168"/>
        </w:trPr>
        <w:tc>
          <w:tcPr>
            <w:tcW w:w="1242" w:type="dxa"/>
            <w:tcBorders>
              <w:bottom w:val="single" w:sz="4" w:space="0" w:color="auto"/>
              <w:tl2br w:val="nil"/>
              <w:tr2bl w:val="nil"/>
            </w:tcBorders>
            <w:shd w:val="clear" w:color="000000" w:fill="FFFFFF"/>
            <w:vAlign w:val="center"/>
          </w:tcPr>
          <w:p w14:paraId="0B38699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4.6.3.18</w:t>
            </w:r>
          </w:p>
        </w:tc>
        <w:tc>
          <w:tcPr>
            <w:tcW w:w="8708" w:type="dxa"/>
            <w:tcBorders>
              <w:bottom w:val="single" w:sz="4" w:space="0" w:color="auto"/>
              <w:tl2br w:val="nil"/>
              <w:tr2bl w:val="nil"/>
            </w:tcBorders>
            <w:vAlign w:val="center"/>
          </w:tcPr>
          <w:p w14:paraId="0E389A2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根据需要，及时陪同老年人院外就医。</w:t>
            </w:r>
          </w:p>
        </w:tc>
        <w:tc>
          <w:tcPr>
            <w:tcW w:w="657" w:type="dxa"/>
            <w:tcBorders>
              <w:bottom w:val="single" w:sz="4" w:space="0" w:color="auto"/>
              <w:tl2br w:val="nil"/>
              <w:tr2bl w:val="nil"/>
            </w:tcBorders>
            <w:vAlign w:val="center"/>
          </w:tcPr>
          <w:p w14:paraId="2C7FB10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bottom w:val="single" w:sz="4" w:space="0" w:color="auto"/>
              <w:tl2br w:val="nil"/>
              <w:tr2bl w:val="nil"/>
            </w:tcBorders>
            <w:vAlign w:val="center"/>
          </w:tcPr>
          <w:p w14:paraId="39B6221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bottom w:val="single" w:sz="4" w:space="0" w:color="auto"/>
              <w:tl2br w:val="nil"/>
              <w:tr2bl w:val="nil"/>
            </w:tcBorders>
            <w:vAlign w:val="center"/>
          </w:tcPr>
          <w:p w14:paraId="1B47BFE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75410C5F" w14:textId="77777777">
        <w:trPr>
          <w:trHeight w:val="168"/>
        </w:trPr>
        <w:tc>
          <w:tcPr>
            <w:tcW w:w="1242" w:type="dxa"/>
            <w:tcBorders>
              <w:bottom w:val="single" w:sz="4" w:space="0" w:color="auto"/>
              <w:tl2br w:val="nil"/>
              <w:tr2bl w:val="nil"/>
            </w:tcBorders>
            <w:shd w:val="clear" w:color="000000" w:fill="FFFFFF"/>
            <w:vAlign w:val="center"/>
          </w:tcPr>
          <w:p w14:paraId="0C81390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4.6.3.</w:t>
            </w:r>
            <w:r>
              <w:rPr>
                <w:rFonts w:ascii="微软雅黑" w:eastAsia="微软雅黑" w:hAnsi="微软雅黑" w:cs="微软雅黑" w:hint="eastAsia"/>
                <w:sz w:val="18"/>
                <w:szCs w:val="18"/>
              </w:rPr>
              <w:t>19</w:t>
            </w:r>
          </w:p>
        </w:tc>
        <w:tc>
          <w:tcPr>
            <w:tcW w:w="8708" w:type="dxa"/>
            <w:tcBorders>
              <w:bottom w:val="single" w:sz="4" w:space="0" w:color="auto"/>
              <w:tl2br w:val="nil"/>
              <w:tr2bl w:val="nil"/>
            </w:tcBorders>
            <w:vAlign w:val="center"/>
          </w:tcPr>
          <w:p w14:paraId="547584F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对血糖机保养、血氧仪保养、血压计保养每年定期做仪器校正，并留存纪录。如有制氧机、氧气瓶、雾化机等专业医用设备，应定期进行功能监测并记录。</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注：无记录的得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p>
        </w:tc>
        <w:tc>
          <w:tcPr>
            <w:tcW w:w="657" w:type="dxa"/>
            <w:tcBorders>
              <w:bottom w:val="single" w:sz="4" w:space="0" w:color="auto"/>
              <w:tl2br w:val="nil"/>
              <w:tr2bl w:val="nil"/>
            </w:tcBorders>
            <w:vAlign w:val="center"/>
          </w:tcPr>
          <w:p w14:paraId="3B7B56F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bottom w:val="single" w:sz="4" w:space="0" w:color="auto"/>
              <w:tl2br w:val="nil"/>
              <w:tr2bl w:val="nil"/>
            </w:tcBorders>
            <w:vAlign w:val="center"/>
          </w:tcPr>
          <w:p w14:paraId="05C3398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bottom w:val="single" w:sz="4" w:space="0" w:color="auto"/>
              <w:tl2br w:val="nil"/>
              <w:tr2bl w:val="nil"/>
            </w:tcBorders>
            <w:vAlign w:val="center"/>
          </w:tcPr>
          <w:p w14:paraId="2D8227E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3135EE91" w14:textId="77777777">
        <w:trPr>
          <w:trHeight w:val="150"/>
        </w:trPr>
        <w:tc>
          <w:tcPr>
            <w:tcW w:w="1242" w:type="dxa"/>
            <w:tcBorders>
              <w:top w:val="single" w:sz="4" w:space="0" w:color="auto"/>
              <w:tl2br w:val="nil"/>
              <w:tr2bl w:val="nil"/>
            </w:tcBorders>
            <w:shd w:val="clear" w:color="000000" w:fill="FFFFFF"/>
            <w:vAlign w:val="center"/>
          </w:tcPr>
          <w:p w14:paraId="5B84A1B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4.6.4</w:t>
            </w:r>
          </w:p>
        </w:tc>
        <w:tc>
          <w:tcPr>
            <w:tcW w:w="8708" w:type="dxa"/>
            <w:tcBorders>
              <w:top w:val="single" w:sz="4" w:space="0" w:color="auto"/>
              <w:tl2br w:val="nil"/>
              <w:tr2bl w:val="nil"/>
            </w:tcBorders>
            <w:vAlign w:val="center"/>
          </w:tcPr>
          <w:p w14:paraId="0A3C66B6"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传染病防治（</w:t>
            </w:r>
            <w:r>
              <w:rPr>
                <w:rFonts w:ascii="微软雅黑" w:eastAsia="微软雅黑" w:hAnsi="微软雅黑" w:cs="微软雅黑" w:hint="eastAsia"/>
                <w:b/>
                <w:bCs/>
                <w:sz w:val="18"/>
                <w:szCs w:val="18"/>
              </w:rPr>
              <w:t>7</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op w:val="single" w:sz="4" w:space="0" w:color="auto"/>
              <w:tl2br w:val="nil"/>
              <w:tr2bl w:val="nil"/>
            </w:tcBorders>
            <w:vAlign w:val="center"/>
          </w:tcPr>
          <w:p w14:paraId="4A3D124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647" w:type="dxa"/>
            <w:tcBorders>
              <w:top w:val="single" w:sz="4" w:space="0" w:color="auto"/>
              <w:tl2br w:val="nil"/>
              <w:tr2bl w:val="nil"/>
            </w:tcBorders>
            <w:vAlign w:val="center"/>
          </w:tcPr>
          <w:p w14:paraId="23F4316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op w:val="single" w:sz="4" w:space="0" w:color="auto"/>
              <w:tl2br w:val="nil"/>
              <w:tr2bl w:val="nil"/>
            </w:tcBorders>
            <w:vAlign w:val="center"/>
          </w:tcPr>
          <w:p w14:paraId="6A17E195"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1308D216" w14:textId="77777777">
        <w:tc>
          <w:tcPr>
            <w:tcW w:w="1242" w:type="dxa"/>
            <w:tcBorders>
              <w:tl2br w:val="nil"/>
              <w:tr2bl w:val="nil"/>
            </w:tcBorders>
            <w:shd w:val="clear" w:color="000000" w:fill="FFFFFF"/>
            <w:vAlign w:val="center"/>
          </w:tcPr>
          <w:p w14:paraId="7D0DF78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.1</w:t>
            </w:r>
          </w:p>
        </w:tc>
        <w:tc>
          <w:tcPr>
            <w:tcW w:w="8708" w:type="dxa"/>
            <w:tcBorders>
              <w:tl2br w:val="nil"/>
              <w:tr2bl w:val="nil"/>
            </w:tcBorders>
            <w:vAlign w:val="center"/>
          </w:tcPr>
          <w:p w14:paraId="1BDEFC5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建立机构内感染预防和处理办法，有消毒和隔离制度。</w:t>
            </w:r>
          </w:p>
        </w:tc>
        <w:tc>
          <w:tcPr>
            <w:tcW w:w="657" w:type="dxa"/>
            <w:tcBorders>
              <w:tl2br w:val="nil"/>
              <w:tr2bl w:val="nil"/>
            </w:tcBorders>
            <w:vAlign w:val="center"/>
          </w:tcPr>
          <w:p w14:paraId="54839C4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580E2CB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2D7920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6F965D65" w14:textId="77777777">
        <w:tc>
          <w:tcPr>
            <w:tcW w:w="1242" w:type="dxa"/>
            <w:tcBorders>
              <w:tl2br w:val="nil"/>
              <w:tr2bl w:val="nil"/>
            </w:tcBorders>
            <w:shd w:val="clear" w:color="000000" w:fill="FFFFFF"/>
            <w:vAlign w:val="center"/>
          </w:tcPr>
          <w:p w14:paraId="54703F6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.2</w:t>
            </w:r>
          </w:p>
        </w:tc>
        <w:tc>
          <w:tcPr>
            <w:tcW w:w="8708" w:type="dxa"/>
            <w:tcBorders>
              <w:tl2br w:val="nil"/>
              <w:tr2bl w:val="nil"/>
            </w:tcBorders>
            <w:vAlign w:val="center"/>
          </w:tcPr>
          <w:p w14:paraId="713E239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有专人负责院内感染控制，并做好记录。</w:t>
            </w:r>
          </w:p>
        </w:tc>
        <w:tc>
          <w:tcPr>
            <w:tcW w:w="657" w:type="dxa"/>
            <w:tcBorders>
              <w:tl2br w:val="nil"/>
              <w:tr2bl w:val="nil"/>
            </w:tcBorders>
            <w:vAlign w:val="center"/>
          </w:tcPr>
          <w:p w14:paraId="77E866B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29BA6FD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061B62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4C2E094A" w14:textId="77777777">
        <w:tc>
          <w:tcPr>
            <w:tcW w:w="1242" w:type="dxa"/>
            <w:tcBorders>
              <w:tl2br w:val="nil"/>
              <w:tr2bl w:val="nil"/>
            </w:tcBorders>
            <w:shd w:val="clear" w:color="000000" w:fill="FFFFFF"/>
            <w:vAlign w:val="center"/>
          </w:tcPr>
          <w:p w14:paraId="7689DA8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4.6.</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p>
        </w:tc>
        <w:tc>
          <w:tcPr>
            <w:tcW w:w="8708" w:type="dxa"/>
            <w:tcBorders>
              <w:tl2br w:val="nil"/>
              <w:tr2bl w:val="nil"/>
            </w:tcBorders>
            <w:vAlign w:val="center"/>
          </w:tcPr>
          <w:p w14:paraId="21909FF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有传染病</w:t>
            </w:r>
            <w:r>
              <w:rPr>
                <w:rFonts w:ascii="微软雅黑" w:eastAsia="微软雅黑" w:hAnsi="微软雅黑" w:cs="微软雅黑" w:hint="eastAsia"/>
                <w:sz w:val="18"/>
                <w:szCs w:val="18"/>
              </w:rPr>
              <w:t>等公共卫生事件</w:t>
            </w:r>
            <w:r>
              <w:rPr>
                <w:rFonts w:ascii="微软雅黑" w:eastAsia="微软雅黑" w:hAnsi="微软雅黑" w:cs="微软雅黑" w:hint="eastAsia"/>
                <w:sz w:val="18"/>
                <w:szCs w:val="18"/>
              </w:rPr>
              <w:t>预防措施</w:t>
            </w:r>
            <w:r>
              <w:rPr>
                <w:rFonts w:ascii="微软雅黑" w:eastAsia="微软雅黑" w:hAnsi="微软雅黑" w:cs="微软雅黑" w:hint="eastAsia"/>
                <w:sz w:val="18"/>
                <w:szCs w:val="18"/>
              </w:rPr>
              <w:t>，建立必要防护物资储备制度</w:t>
            </w:r>
            <w:r>
              <w:rPr>
                <w:rFonts w:ascii="微软雅黑" w:eastAsia="微软雅黑" w:hAnsi="微软雅黑" w:cs="微软雅黑" w:hint="eastAsia"/>
                <w:sz w:val="18"/>
                <w:szCs w:val="18"/>
              </w:rPr>
              <w:t>。</w:t>
            </w:r>
          </w:p>
        </w:tc>
        <w:tc>
          <w:tcPr>
            <w:tcW w:w="657" w:type="dxa"/>
            <w:tcBorders>
              <w:tl2br w:val="nil"/>
              <w:tr2bl w:val="nil"/>
            </w:tcBorders>
            <w:vAlign w:val="center"/>
          </w:tcPr>
          <w:p w14:paraId="4454BDF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020959C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BC6942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7ABF66E2" w14:textId="77777777">
        <w:tc>
          <w:tcPr>
            <w:tcW w:w="1242" w:type="dxa"/>
            <w:tcBorders>
              <w:tl2br w:val="nil"/>
              <w:tr2bl w:val="nil"/>
            </w:tcBorders>
            <w:shd w:val="clear" w:color="000000" w:fill="D4E9D6"/>
            <w:vAlign w:val="center"/>
          </w:tcPr>
          <w:p w14:paraId="1D272F0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4.7</w:t>
            </w:r>
          </w:p>
        </w:tc>
        <w:tc>
          <w:tcPr>
            <w:tcW w:w="8708" w:type="dxa"/>
            <w:tcBorders>
              <w:tl2br w:val="nil"/>
              <w:tr2bl w:val="nil"/>
            </w:tcBorders>
            <w:shd w:val="clear" w:color="000000" w:fill="D4E9D6"/>
            <w:vAlign w:val="center"/>
          </w:tcPr>
          <w:p w14:paraId="0344F76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文化娱乐服务</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50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07D37FD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57DCEE2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51A9D0E3"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1644B5F2" w14:textId="77777777">
        <w:tc>
          <w:tcPr>
            <w:tcW w:w="1242" w:type="dxa"/>
            <w:tcBorders>
              <w:tl2br w:val="nil"/>
              <w:tr2bl w:val="nil"/>
            </w:tcBorders>
            <w:vAlign w:val="center"/>
          </w:tcPr>
          <w:p w14:paraId="1BDAE4D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4.7.1</w:t>
            </w:r>
          </w:p>
        </w:tc>
        <w:tc>
          <w:tcPr>
            <w:tcW w:w="8708" w:type="dxa"/>
            <w:tcBorders>
              <w:tl2br w:val="nil"/>
              <w:tr2bl w:val="nil"/>
            </w:tcBorders>
            <w:vAlign w:val="center"/>
          </w:tcPr>
          <w:p w14:paraId="3788CB0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15E12EE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7AD1DEB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05ACBAE"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59C679E7" w14:textId="77777777">
        <w:tc>
          <w:tcPr>
            <w:tcW w:w="1242" w:type="dxa"/>
            <w:tcBorders>
              <w:tl2br w:val="nil"/>
              <w:tr2bl w:val="nil"/>
            </w:tcBorders>
            <w:vAlign w:val="center"/>
          </w:tcPr>
          <w:p w14:paraId="6504AF5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4.7.1.1</w:t>
            </w:r>
          </w:p>
        </w:tc>
        <w:tc>
          <w:tcPr>
            <w:tcW w:w="8708" w:type="dxa"/>
            <w:tcBorders>
              <w:tl2br w:val="nil"/>
              <w:tr2bl w:val="nil"/>
            </w:tcBorders>
            <w:vAlign w:val="center"/>
          </w:tcPr>
          <w:p w14:paraId="7FC6D5A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组织开展文化活动。</w:t>
            </w:r>
          </w:p>
        </w:tc>
        <w:tc>
          <w:tcPr>
            <w:tcW w:w="657" w:type="dxa"/>
            <w:tcBorders>
              <w:tl2br w:val="nil"/>
              <w:tr2bl w:val="nil"/>
            </w:tcBorders>
            <w:vAlign w:val="center"/>
          </w:tcPr>
          <w:p w14:paraId="09FF1A9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AAD0D0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BD948B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18873953" w14:textId="77777777">
        <w:tc>
          <w:tcPr>
            <w:tcW w:w="1242" w:type="dxa"/>
            <w:tcBorders>
              <w:tl2br w:val="nil"/>
              <w:tr2bl w:val="nil"/>
            </w:tcBorders>
            <w:vAlign w:val="center"/>
          </w:tcPr>
          <w:p w14:paraId="2E3F776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4.7.1.2</w:t>
            </w:r>
          </w:p>
        </w:tc>
        <w:tc>
          <w:tcPr>
            <w:tcW w:w="8708" w:type="dxa"/>
            <w:tcBorders>
              <w:tl2br w:val="nil"/>
              <w:tr2bl w:val="nil"/>
            </w:tcBorders>
            <w:vAlign w:val="center"/>
          </w:tcPr>
          <w:p w14:paraId="53D44DC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组织开展体育活动。</w:t>
            </w:r>
          </w:p>
        </w:tc>
        <w:tc>
          <w:tcPr>
            <w:tcW w:w="657" w:type="dxa"/>
            <w:tcBorders>
              <w:tl2br w:val="nil"/>
              <w:tr2bl w:val="nil"/>
            </w:tcBorders>
            <w:vAlign w:val="center"/>
          </w:tcPr>
          <w:p w14:paraId="12B8E7A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A9C682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D559D7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5AB66C71" w14:textId="77777777">
        <w:tc>
          <w:tcPr>
            <w:tcW w:w="1242" w:type="dxa"/>
            <w:tcBorders>
              <w:tl2br w:val="nil"/>
              <w:tr2bl w:val="nil"/>
            </w:tcBorders>
            <w:vAlign w:val="center"/>
          </w:tcPr>
          <w:p w14:paraId="16AEDD2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4.7.1.3</w:t>
            </w:r>
          </w:p>
        </w:tc>
        <w:tc>
          <w:tcPr>
            <w:tcW w:w="8708" w:type="dxa"/>
            <w:tcBorders>
              <w:tl2br w:val="nil"/>
              <w:tr2bl w:val="nil"/>
            </w:tcBorders>
            <w:vAlign w:val="center"/>
          </w:tcPr>
          <w:p w14:paraId="4D65E26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组织开展休闲娱乐活动。</w:t>
            </w:r>
          </w:p>
        </w:tc>
        <w:tc>
          <w:tcPr>
            <w:tcW w:w="657" w:type="dxa"/>
            <w:tcBorders>
              <w:tl2br w:val="nil"/>
              <w:tr2bl w:val="nil"/>
            </w:tcBorders>
            <w:vAlign w:val="center"/>
          </w:tcPr>
          <w:p w14:paraId="58AB51B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3F6B0AE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88E6B4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5D2A14A8" w14:textId="77777777">
        <w:tc>
          <w:tcPr>
            <w:tcW w:w="1242" w:type="dxa"/>
            <w:tcBorders>
              <w:tl2br w:val="nil"/>
              <w:tr2bl w:val="nil"/>
            </w:tcBorders>
            <w:vAlign w:val="center"/>
          </w:tcPr>
          <w:p w14:paraId="236B093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4.7.1.4</w:t>
            </w:r>
          </w:p>
        </w:tc>
        <w:tc>
          <w:tcPr>
            <w:tcW w:w="8708" w:type="dxa"/>
            <w:tcBorders>
              <w:tl2br w:val="nil"/>
              <w:tr2bl w:val="nil"/>
            </w:tcBorders>
            <w:vAlign w:val="center"/>
          </w:tcPr>
          <w:p w14:paraId="5C4E28F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组织开展包括节日及纪念日庆祝活动。</w:t>
            </w:r>
          </w:p>
        </w:tc>
        <w:tc>
          <w:tcPr>
            <w:tcW w:w="657" w:type="dxa"/>
            <w:tcBorders>
              <w:tl2br w:val="nil"/>
              <w:tr2bl w:val="nil"/>
            </w:tcBorders>
            <w:vAlign w:val="center"/>
          </w:tcPr>
          <w:p w14:paraId="3D87B58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A4C9FD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89BD43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27BC20B5" w14:textId="77777777">
        <w:tc>
          <w:tcPr>
            <w:tcW w:w="1242" w:type="dxa"/>
            <w:tcBorders>
              <w:tl2br w:val="nil"/>
              <w:tr2bl w:val="nil"/>
            </w:tcBorders>
            <w:vAlign w:val="center"/>
          </w:tcPr>
          <w:p w14:paraId="32674B7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4.7.1.5</w:t>
            </w:r>
          </w:p>
        </w:tc>
        <w:tc>
          <w:tcPr>
            <w:tcW w:w="8708" w:type="dxa"/>
            <w:tcBorders>
              <w:tl2br w:val="nil"/>
              <w:tr2bl w:val="nil"/>
            </w:tcBorders>
            <w:vAlign w:val="center"/>
          </w:tcPr>
          <w:p w14:paraId="3FC71DA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组织开展老年人生日庆祝活动。</w:t>
            </w:r>
          </w:p>
        </w:tc>
        <w:tc>
          <w:tcPr>
            <w:tcW w:w="657" w:type="dxa"/>
            <w:tcBorders>
              <w:tl2br w:val="nil"/>
              <w:tr2bl w:val="nil"/>
            </w:tcBorders>
            <w:vAlign w:val="center"/>
          </w:tcPr>
          <w:p w14:paraId="54C9481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8DF6B9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E2EE2B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4E43CD1E" w14:textId="77777777">
        <w:tc>
          <w:tcPr>
            <w:tcW w:w="1242" w:type="dxa"/>
            <w:tcBorders>
              <w:tl2br w:val="nil"/>
              <w:tr2bl w:val="nil"/>
            </w:tcBorders>
            <w:vAlign w:val="center"/>
          </w:tcPr>
          <w:p w14:paraId="773F8941"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4.7.2</w:t>
            </w:r>
          </w:p>
        </w:tc>
        <w:tc>
          <w:tcPr>
            <w:tcW w:w="8708" w:type="dxa"/>
            <w:tcBorders>
              <w:tl2br w:val="nil"/>
              <w:tr2bl w:val="nil"/>
            </w:tcBorders>
            <w:vAlign w:val="center"/>
          </w:tcPr>
          <w:p w14:paraId="5B818A1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9</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139B310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43B5AF5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C15755A"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2FC1790C" w14:textId="77777777">
        <w:tc>
          <w:tcPr>
            <w:tcW w:w="1242" w:type="dxa"/>
            <w:tcBorders>
              <w:tl2br w:val="nil"/>
              <w:tr2bl w:val="nil"/>
            </w:tcBorders>
            <w:vAlign w:val="center"/>
          </w:tcPr>
          <w:p w14:paraId="1A20E66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4.7.2.1</w:t>
            </w:r>
          </w:p>
        </w:tc>
        <w:tc>
          <w:tcPr>
            <w:tcW w:w="8708" w:type="dxa"/>
            <w:tcBorders>
              <w:tl2br w:val="nil"/>
              <w:tr2bl w:val="nil"/>
            </w:tcBorders>
            <w:vAlign w:val="center"/>
          </w:tcPr>
          <w:p w14:paraId="7B346DA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由养老护理员或机构内其他工作人员组织计划、实施。</w:t>
            </w:r>
          </w:p>
        </w:tc>
        <w:tc>
          <w:tcPr>
            <w:tcW w:w="657" w:type="dxa"/>
            <w:tcBorders>
              <w:tl2br w:val="nil"/>
              <w:tr2bl w:val="nil"/>
            </w:tcBorders>
            <w:vAlign w:val="center"/>
          </w:tcPr>
          <w:p w14:paraId="255EED1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5BA745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D0DA6B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询问服务人员</w:t>
            </w:r>
          </w:p>
        </w:tc>
      </w:tr>
      <w:tr w:rsidR="00CA271C" w14:paraId="0355EC2F" w14:textId="77777777">
        <w:trPr>
          <w:trHeight w:val="90"/>
        </w:trPr>
        <w:tc>
          <w:tcPr>
            <w:tcW w:w="1242" w:type="dxa"/>
            <w:tcBorders>
              <w:tl2br w:val="nil"/>
              <w:tr2bl w:val="nil"/>
            </w:tcBorders>
            <w:vAlign w:val="center"/>
          </w:tcPr>
          <w:p w14:paraId="2C4D8E8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4.7.2.2</w:t>
            </w:r>
          </w:p>
        </w:tc>
        <w:tc>
          <w:tcPr>
            <w:tcW w:w="8708" w:type="dxa"/>
            <w:tcBorders>
              <w:tl2br w:val="nil"/>
              <w:tr2bl w:val="nil"/>
            </w:tcBorders>
            <w:vAlign w:val="center"/>
          </w:tcPr>
          <w:p w14:paraId="3661FB0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有志愿者、入住老年人定期参与文化娱乐活动组织计划、实施工作。</w:t>
            </w:r>
          </w:p>
        </w:tc>
        <w:tc>
          <w:tcPr>
            <w:tcW w:w="657" w:type="dxa"/>
            <w:tcBorders>
              <w:tl2br w:val="nil"/>
              <w:tr2bl w:val="nil"/>
            </w:tcBorders>
            <w:vAlign w:val="center"/>
          </w:tcPr>
          <w:p w14:paraId="67E9276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7699295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CD35AF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7EB7279D" w14:textId="77777777">
        <w:tc>
          <w:tcPr>
            <w:tcW w:w="1242" w:type="dxa"/>
            <w:tcBorders>
              <w:tl2br w:val="nil"/>
              <w:tr2bl w:val="nil"/>
            </w:tcBorders>
            <w:vAlign w:val="center"/>
          </w:tcPr>
          <w:p w14:paraId="125285F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4.7.2.3</w:t>
            </w:r>
          </w:p>
        </w:tc>
        <w:tc>
          <w:tcPr>
            <w:tcW w:w="8708" w:type="dxa"/>
            <w:tcBorders>
              <w:tl2br w:val="nil"/>
              <w:tr2bl w:val="nil"/>
            </w:tcBorders>
            <w:vAlign w:val="center"/>
          </w:tcPr>
          <w:p w14:paraId="02E9313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服务人员掌握机构内文化娱乐服务流程。</w:t>
            </w:r>
          </w:p>
        </w:tc>
        <w:tc>
          <w:tcPr>
            <w:tcW w:w="657" w:type="dxa"/>
            <w:tcBorders>
              <w:tl2br w:val="nil"/>
              <w:tr2bl w:val="nil"/>
            </w:tcBorders>
            <w:vAlign w:val="center"/>
          </w:tcPr>
          <w:p w14:paraId="4712BDF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350E672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4990DE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以提问方式考察服务人员是否熟悉服务流程</w:t>
            </w:r>
          </w:p>
        </w:tc>
      </w:tr>
      <w:tr w:rsidR="00CA271C" w14:paraId="283AD859" w14:textId="77777777">
        <w:tc>
          <w:tcPr>
            <w:tcW w:w="1242" w:type="dxa"/>
            <w:tcBorders>
              <w:tl2br w:val="nil"/>
              <w:tr2bl w:val="nil"/>
            </w:tcBorders>
            <w:vAlign w:val="center"/>
          </w:tcPr>
          <w:p w14:paraId="5377A3E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4.7.2.4</w:t>
            </w:r>
          </w:p>
        </w:tc>
        <w:tc>
          <w:tcPr>
            <w:tcW w:w="8708" w:type="dxa"/>
            <w:tcBorders>
              <w:tl2br w:val="nil"/>
              <w:tr2bl w:val="nil"/>
            </w:tcBorders>
            <w:vAlign w:val="center"/>
          </w:tcPr>
          <w:p w14:paraId="2FD8988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服务人员掌握机构内文化娱乐服务的风险防范措施。</w:t>
            </w:r>
          </w:p>
        </w:tc>
        <w:tc>
          <w:tcPr>
            <w:tcW w:w="657" w:type="dxa"/>
            <w:tcBorders>
              <w:tl2br w:val="nil"/>
              <w:tr2bl w:val="nil"/>
            </w:tcBorders>
            <w:vAlign w:val="center"/>
          </w:tcPr>
          <w:p w14:paraId="236086A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491A881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9E2AE0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以提问方式考察服务人员是否掌握相关风险防范措施</w:t>
            </w:r>
          </w:p>
        </w:tc>
      </w:tr>
      <w:tr w:rsidR="00CA271C" w14:paraId="6D4531C5" w14:textId="77777777">
        <w:tc>
          <w:tcPr>
            <w:tcW w:w="1242" w:type="dxa"/>
            <w:tcBorders>
              <w:tl2br w:val="nil"/>
              <w:tr2bl w:val="nil"/>
            </w:tcBorders>
            <w:vAlign w:val="center"/>
          </w:tcPr>
          <w:p w14:paraId="748AA2B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4.7.2.5</w:t>
            </w:r>
          </w:p>
        </w:tc>
        <w:tc>
          <w:tcPr>
            <w:tcW w:w="8708" w:type="dxa"/>
            <w:tcBorders>
              <w:tl2br w:val="nil"/>
              <w:tr2bl w:val="nil"/>
            </w:tcBorders>
            <w:vAlign w:val="center"/>
          </w:tcPr>
          <w:p w14:paraId="05909B1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服务人员能够熟练使用文化娱乐相关设备。</w:t>
            </w:r>
          </w:p>
        </w:tc>
        <w:tc>
          <w:tcPr>
            <w:tcW w:w="657" w:type="dxa"/>
            <w:tcBorders>
              <w:tl2br w:val="nil"/>
              <w:tr2bl w:val="nil"/>
            </w:tcBorders>
            <w:vAlign w:val="center"/>
          </w:tcPr>
          <w:p w14:paraId="179AE17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2BC8E58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51A4E9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CA271C" w14:paraId="1D63D965" w14:textId="77777777">
        <w:tc>
          <w:tcPr>
            <w:tcW w:w="1242" w:type="dxa"/>
            <w:tcBorders>
              <w:tl2br w:val="nil"/>
              <w:tr2bl w:val="nil"/>
            </w:tcBorders>
            <w:vAlign w:val="center"/>
          </w:tcPr>
          <w:p w14:paraId="129340A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4.7.3</w:t>
            </w:r>
          </w:p>
        </w:tc>
        <w:tc>
          <w:tcPr>
            <w:tcW w:w="8708" w:type="dxa"/>
            <w:tcBorders>
              <w:tl2br w:val="nil"/>
              <w:tr2bl w:val="nil"/>
            </w:tcBorders>
            <w:vAlign w:val="center"/>
          </w:tcPr>
          <w:p w14:paraId="3623809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36</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0B09C0E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10395A4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348DD71"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445A5955" w14:textId="77777777">
        <w:tc>
          <w:tcPr>
            <w:tcW w:w="1242" w:type="dxa"/>
            <w:tcBorders>
              <w:tl2br w:val="nil"/>
              <w:tr2bl w:val="nil"/>
            </w:tcBorders>
            <w:vAlign w:val="center"/>
          </w:tcPr>
          <w:p w14:paraId="1A97CB0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4.7.3.1</w:t>
            </w:r>
          </w:p>
        </w:tc>
        <w:tc>
          <w:tcPr>
            <w:tcW w:w="8708" w:type="dxa"/>
            <w:tcBorders>
              <w:tl2br w:val="nil"/>
              <w:tr2bl w:val="nil"/>
            </w:tcBorders>
            <w:vAlign w:val="center"/>
          </w:tcPr>
          <w:p w14:paraId="4C54225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按照老年人需要制订活动服务计划，包括日常活动、月度活动及特色活动等，执行率</w:t>
            </w:r>
            <w:r>
              <w:rPr>
                <w:rFonts w:ascii="微软雅黑" w:eastAsia="微软雅黑" w:hAnsi="微软雅黑" w:cs="微软雅黑" w:hint="eastAsia"/>
                <w:sz w:val="18"/>
                <w:szCs w:val="18"/>
              </w:rPr>
              <w:t>90%</w:t>
            </w:r>
            <w:r>
              <w:rPr>
                <w:rFonts w:ascii="微软雅黑" w:eastAsia="微软雅黑" w:hAnsi="微软雅黑" w:cs="微软雅黑" w:hint="eastAsia"/>
                <w:sz w:val="18"/>
                <w:szCs w:val="18"/>
              </w:rPr>
              <w:t>以上。</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注：计划不全或执行率低于</w:t>
            </w:r>
            <w:r>
              <w:rPr>
                <w:rFonts w:ascii="微软雅黑" w:eastAsia="微软雅黑" w:hAnsi="微软雅黑" w:cs="微软雅黑" w:hint="eastAsia"/>
                <w:sz w:val="18"/>
                <w:szCs w:val="18"/>
              </w:rPr>
              <w:t>90%</w:t>
            </w:r>
            <w:r>
              <w:rPr>
                <w:rFonts w:ascii="微软雅黑" w:eastAsia="微软雅黑" w:hAnsi="微软雅黑" w:cs="微软雅黑" w:hint="eastAsia"/>
                <w:sz w:val="18"/>
                <w:szCs w:val="18"/>
              </w:rPr>
              <w:t>的，得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p>
        </w:tc>
        <w:tc>
          <w:tcPr>
            <w:tcW w:w="657" w:type="dxa"/>
            <w:tcBorders>
              <w:tl2br w:val="nil"/>
              <w:tr2bl w:val="nil"/>
            </w:tcBorders>
            <w:vAlign w:val="center"/>
          </w:tcPr>
          <w:p w14:paraId="52B5F47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29704E0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46F13E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查看活动计划，对照活动记录查看是否执行</w:t>
            </w:r>
          </w:p>
        </w:tc>
      </w:tr>
      <w:tr w:rsidR="00CA271C" w14:paraId="72B80E4A" w14:textId="77777777">
        <w:tc>
          <w:tcPr>
            <w:tcW w:w="1242" w:type="dxa"/>
            <w:tcBorders>
              <w:tl2br w:val="nil"/>
              <w:tr2bl w:val="nil"/>
            </w:tcBorders>
            <w:vAlign w:val="center"/>
          </w:tcPr>
          <w:p w14:paraId="5921ED5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4.7.3.2</w:t>
            </w:r>
          </w:p>
        </w:tc>
        <w:tc>
          <w:tcPr>
            <w:tcW w:w="8708" w:type="dxa"/>
            <w:tcBorders>
              <w:tl2br w:val="nil"/>
              <w:tr2bl w:val="nil"/>
            </w:tcBorders>
            <w:vAlign w:val="center"/>
          </w:tcPr>
          <w:p w14:paraId="059C00A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日常活动种类多样，有适合不同失能等级老年人的活动。</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注：不能完全满足各等级老年人活动需求的，得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p>
        </w:tc>
        <w:tc>
          <w:tcPr>
            <w:tcW w:w="657" w:type="dxa"/>
            <w:tcBorders>
              <w:tl2br w:val="nil"/>
              <w:tr2bl w:val="nil"/>
            </w:tcBorders>
            <w:vAlign w:val="center"/>
          </w:tcPr>
          <w:p w14:paraId="4CD291F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45357AA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FAF4A0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7EC34129" w14:textId="77777777">
        <w:tc>
          <w:tcPr>
            <w:tcW w:w="1242" w:type="dxa"/>
            <w:tcBorders>
              <w:tl2br w:val="nil"/>
              <w:tr2bl w:val="nil"/>
            </w:tcBorders>
            <w:vAlign w:val="center"/>
          </w:tcPr>
          <w:p w14:paraId="1A09109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4.7.3.3</w:t>
            </w:r>
          </w:p>
        </w:tc>
        <w:tc>
          <w:tcPr>
            <w:tcW w:w="8708" w:type="dxa"/>
            <w:tcBorders>
              <w:tl2br w:val="nil"/>
              <w:tr2bl w:val="nil"/>
            </w:tcBorders>
            <w:vAlign w:val="center"/>
          </w:tcPr>
          <w:p w14:paraId="68CF27E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日常及特色活动计划提前一周张贴通知告知老年人，包括主题、时间、地点、过程、参与人员等。</w:t>
            </w:r>
          </w:p>
        </w:tc>
        <w:tc>
          <w:tcPr>
            <w:tcW w:w="657" w:type="dxa"/>
            <w:tcBorders>
              <w:tl2br w:val="nil"/>
              <w:tr2bl w:val="nil"/>
            </w:tcBorders>
            <w:vAlign w:val="center"/>
          </w:tcPr>
          <w:p w14:paraId="6E39E29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3DB5A9D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D4297B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782E960B" w14:textId="77777777">
        <w:tc>
          <w:tcPr>
            <w:tcW w:w="1242" w:type="dxa"/>
            <w:tcBorders>
              <w:tl2br w:val="nil"/>
              <w:tr2bl w:val="nil"/>
            </w:tcBorders>
            <w:vAlign w:val="center"/>
          </w:tcPr>
          <w:p w14:paraId="23A7C18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4.7.3.4</w:t>
            </w:r>
          </w:p>
        </w:tc>
        <w:tc>
          <w:tcPr>
            <w:tcW w:w="8708" w:type="dxa"/>
            <w:tcBorders>
              <w:tl2br w:val="nil"/>
              <w:tr2bl w:val="nil"/>
            </w:tcBorders>
            <w:vAlign w:val="center"/>
          </w:tcPr>
          <w:p w14:paraId="75B70BDC"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建立老年人文化娱乐活动的安全管理机制，制订相关应急预案。</w:t>
            </w:r>
          </w:p>
        </w:tc>
        <w:tc>
          <w:tcPr>
            <w:tcW w:w="657" w:type="dxa"/>
            <w:tcBorders>
              <w:tl2br w:val="nil"/>
              <w:tr2bl w:val="nil"/>
            </w:tcBorders>
            <w:vAlign w:val="center"/>
          </w:tcPr>
          <w:p w14:paraId="0A4EF84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1296768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14D291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3C0D1331" w14:textId="77777777">
        <w:tc>
          <w:tcPr>
            <w:tcW w:w="1242" w:type="dxa"/>
            <w:tcBorders>
              <w:tl2br w:val="nil"/>
              <w:tr2bl w:val="nil"/>
            </w:tcBorders>
            <w:vAlign w:val="center"/>
          </w:tcPr>
          <w:p w14:paraId="2E3F2EC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4.7.3.5</w:t>
            </w:r>
          </w:p>
        </w:tc>
        <w:tc>
          <w:tcPr>
            <w:tcW w:w="8708" w:type="dxa"/>
            <w:tcBorders>
              <w:tl2br w:val="nil"/>
              <w:tr2bl w:val="nil"/>
            </w:tcBorders>
            <w:vAlign w:val="center"/>
          </w:tcPr>
          <w:p w14:paraId="48F1D7F7"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b/>
                <w:bCs/>
                <w:sz w:val="18"/>
                <w:szCs w:val="18"/>
              </w:rPr>
              <w:t>每日至少组织</w:t>
            </w:r>
            <w:r>
              <w:rPr>
                <w:rFonts w:ascii="微软雅黑" w:eastAsia="微软雅黑" w:hAnsi="微软雅黑" w:cs="微软雅黑" w:hint="eastAsia"/>
                <w:b/>
                <w:bCs/>
                <w:sz w:val="18"/>
                <w:szCs w:val="18"/>
              </w:rPr>
              <w:t>2</w:t>
            </w:r>
            <w:r>
              <w:rPr>
                <w:rFonts w:ascii="微软雅黑" w:eastAsia="微软雅黑" w:hAnsi="微软雅黑" w:cs="微软雅黑" w:hint="eastAsia"/>
                <w:b/>
                <w:bCs/>
                <w:sz w:val="18"/>
                <w:szCs w:val="18"/>
              </w:rPr>
              <w:t>次适宜老年人活动</w:t>
            </w:r>
            <w:r>
              <w:rPr>
                <w:rFonts w:ascii="微软雅黑" w:eastAsia="微软雅黑" w:hAnsi="微软雅黑" w:cs="微软雅黑" w:hint="eastAsia"/>
                <w:sz w:val="18"/>
                <w:szCs w:val="18"/>
              </w:rPr>
              <w:t>，有记录。</w:t>
            </w:r>
          </w:p>
          <w:p w14:paraId="00F6F281"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注：记录不全的，得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p>
        </w:tc>
        <w:tc>
          <w:tcPr>
            <w:tcW w:w="657" w:type="dxa"/>
            <w:tcBorders>
              <w:tl2br w:val="nil"/>
              <w:tr2bl w:val="nil"/>
            </w:tcBorders>
            <w:vAlign w:val="center"/>
          </w:tcPr>
          <w:p w14:paraId="1CC1F53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647" w:type="dxa"/>
            <w:tcBorders>
              <w:tl2br w:val="nil"/>
              <w:tr2bl w:val="nil"/>
            </w:tcBorders>
            <w:vAlign w:val="center"/>
          </w:tcPr>
          <w:p w14:paraId="57E8005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A62D18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4D8FC0CF" w14:textId="77777777">
        <w:tc>
          <w:tcPr>
            <w:tcW w:w="1242" w:type="dxa"/>
            <w:tcBorders>
              <w:tl2br w:val="nil"/>
              <w:tr2bl w:val="nil"/>
            </w:tcBorders>
            <w:vAlign w:val="center"/>
          </w:tcPr>
          <w:p w14:paraId="5CA60F0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4.7.3.6</w:t>
            </w:r>
          </w:p>
        </w:tc>
        <w:tc>
          <w:tcPr>
            <w:tcW w:w="8708" w:type="dxa"/>
            <w:tcBorders>
              <w:tl2br w:val="nil"/>
              <w:tr2bl w:val="nil"/>
            </w:tcBorders>
            <w:vAlign w:val="center"/>
          </w:tcPr>
          <w:p w14:paraId="699C2DC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每年开展不少于</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次传统节日、特殊纪念日活动，有记录。</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注：开展</w:t>
            </w:r>
            <w:r>
              <w:rPr>
                <w:rFonts w:ascii="微软雅黑" w:eastAsia="微软雅黑" w:hAnsi="微软雅黑" w:cs="微软雅黑" w:hint="eastAsia"/>
                <w:sz w:val="18"/>
                <w:szCs w:val="18"/>
              </w:rPr>
              <w:t>3-4</w:t>
            </w:r>
            <w:r>
              <w:rPr>
                <w:rFonts w:ascii="微软雅黑" w:eastAsia="微软雅黑" w:hAnsi="微软雅黑" w:cs="微软雅黑" w:hint="eastAsia"/>
                <w:sz w:val="18"/>
                <w:szCs w:val="18"/>
              </w:rPr>
              <w:t>次活动的，得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p>
        </w:tc>
        <w:tc>
          <w:tcPr>
            <w:tcW w:w="657" w:type="dxa"/>
            <w:tcBorders>
              <w:tl2br w:val="nil"/>
              <w:tr2bl w:val="nil"/>
            </w:tcBorders>
            <w:vAlign w:val="center"/>
          </w:tcPr>
          <w:p w14:paraId="279607A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41AFBCD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DECB95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6105A671" w14:textId="77777777">
        <w:tc>
          <w:tcPr>
            <w:tcW w:w="1242" w:type="dxa"/>
            <w:tcBorders>
              <w:tl2br w:val="nil"/>
              <w:tr2bl w:val="nil"/>
            </w:tcBorders>
            <w:vAlign w:val="center"/>
          </w:tcPr>
          <w:p w14:paraId="1EE49C7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4.7.3.7</w:t>
            </w:r>
          </w:p>
        </w:tc>
        <w:tc>
          <w:tcPr>
            <w:tcW w:w="8708" w:type="dxa"/>
            <w:tcBorders>
              <w:tl2br w:val="nil"/>
              <w:tr2bl w:val="nil"/>
            </w:tcBorders>
            <w:vAlign w:val="center"/>
          </w:tcPr>
          <w:p w14:paraId="435458B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每月开展至少</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次老年人生日庆祝活动，有记录。</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注：如机构本月内无老年人生日，则无需举办。</w:t>
            </w:r>
          </w:p>
        </w:tc>
        <w:tc>
          <w:tcPr>
            <w:tcW w:w="657" w:type="dxa"/>
            <w:tcBorders>
              <w:tl2br w:val="nil"/>
              <w:tr2bl w:val="nil"/>
            </w:tcBorders>
            <w:vAlign w:val="center"/>
          </w:tcPr>
          <w:p w14:paraId="15DBBD7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29FF7FE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9DA915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5FE9A102" w14:textId="77777777">
        <w:tc>
          <w:tcPr>
            <w:tcW w:w="1242" w:type="dxa"/>
            <w:tcBorders>
              <w:tl2br w:val="nil"/>
              <w:tr2bl w:val="nil"/>
            </w:tcBorders>
            <w:vAlign w:val="center"/>
          </w:tcPr>
          <w:p w14:paraId="30CF2AF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4.7.3.8</w:t>
            </w:r>
          </w:p>
        </w:tc>
        <w:tc>
          <w:tcPr>
            <w:tcW w:w="8708" w:type="dxa"/>
            <w:tcBorders>
              <w:tl2br w:val="nil"/>
              <w:tr2bl w:val="nil"/>
            </w:tcBorders>
            <w:vAlign w:val="center"/>
          </w:tcPr>
          <w:p w14:paraId="16B057D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每年开展不少于</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次院外的游览和参观活动，有记录。</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注：如机构内收住老年人全部为重度失能老年人，可得分。</w:t>
            </w:r>
          </w:p>
        </w:tc>
        <w:tc>
          <w:tcPr>
            <w:tcW w:w="657" w:type="dxa"/>
            <w:tcBorders>
              <w:tl2br w:val="nil"/>
              <w:tr2bl w:val="nil"/>
            </w:tcBorders>
            <w:vAlign w:val="center"/>
          </w:tcPr>
          <w:p w14:paraId="0626B49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15EAC466"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6A7D31B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752FAF25" w14:textId="77777777">
        <w:tc>
          <w:tcPr>
            <w:tcW w:w="1242" w:type="dxa"/>
            <w:tcBorders>
              <w:tl2br w:val="nil"/>
              <w:tr2bl w:val="nil"/>
            </w:tcBorders>
            <w:vAlign w:val="center"/>
          </w:tcPr>
          <w:p w14:paraId="20D2ADE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4.7.3.9</w:t>
            </w:r>
          </w:p>
        </w:tc>
        <w:tc>
          <w:tcPr>
            <w:tcW w:w="8708" w:type="dxa"/>
            <w:tcBorders>
              <w:tl2br w:val="nil"/>
              <w:tr2bl w:val="nil"/>
            </w:tcBorders>
            <w:vAlign w:val="center"/>
          </w:tcPr>
          <w:p w14:paraId="4D66718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有特色主题活动。</w:t>
            </w:r>
          </w:p>
        </w:tc>
        <w:tc>
          <w:tcPr>
            <w:tcW w:w="657" w:type="dxa"/>
            <w:tcBorders>
              <w:tl2br w:val="nil"/>
              <w:tr2bl w:val="nil"/>
            </w:tcBorders>
            <w:vAlign w:val="center"/>
          </w:tcPr>
          <w:p w14:paraId="6E1D1BA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6DB9F16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16F482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411EFC7B" w14:textId="77777777">
        <w:tc>
          <w:tcPr>
            <w:tcW w:w="1242" w:type="dxa"/>
            <w:tcBorders>
              <w:tl2br w:val="nil"/>
              <w:tr2bl w:val="nil"/>
            </w:tcBorders>
            <w:vAlign w:val="center"/>
          </w:tcPr>
          <w:p w14:paraId="415F1A6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4.7.3.10</w:t>
            </w:r>
          </w:p>
        </w:tc>
        <w:tc>
          <w:tcPr>
            <w:tcW w:w="8708" w:type="dxa"/>
            <w:tcBorders>
              <w:tl2br w:val="nil"/>
              <w:tr2bl w:val="nil"/>
            </w:tcBorders>
            <w:vAlign w:val="center"/>
          </w:tcPr>
          <w:p w14:paraId="78839922"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文化活动适宜老年人心理精神需求，体育活动适合老年人体能情况，缓和不剧烈。</w:t>
            </w:r>
          </w:p>
        </w:tc>
        <w:tc>
          <w:tcPr>
            <w:tcW w:w="657" w:type="dxa"/>
            <w:tcBorders>
              <w:tl2br w:val="nil"/>
              <w:tr2bl w:val="nil"/>
            </w:tcBorders>
            <w:vAlign w:val="center"/>
          </w:tcPr>
          <w:p w14:paraId="6B96996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0B87B53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03F229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49F78575" w14:textId="77777777">
        <w:tc>
          <w:tcPr>
            <w:tcW w:w="1242" w:type="dxa"/>
            <w:tcBorders>
              <w:tl2br w:val="nil"/>
              <w:tr2bl w:val="nil"/>
            </w:tcBorders>
            <w:vAlign w:val="center"/>
          </w:tcPr>
          <w:p w14:paraId="5CC8DDD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4.7.3.11</w:t>
            </w:r>
          </w:p>
        </w:tc>
        <w:tc>
          <w:tcPr>
            <w:tcW w:w="8708" w:type="dxa"/>
            <w:tcBorders>
              <w:tl2br w:val="nil"/>
              <w:tr2bl w:val="nil"/>
            </w:tcBorders>
            <w:vAlign w:val="center"/>
          </w:tcPr>
          <w:p w14:paraId="20F25A51" w14:textId="77777777" w:rsidR="00CA271C" w:rsidRDefault="00D256C2">
            <w:pPr>
              <w:widowControl/>
              <w:spacing w:after="0" w:line="240" w:lineRule="auto"/>
              <w:rPr>
                <w:rFonts w:ascii="微软雅黑" w:eastAsia="微软雅黑" w:hAnsi="微软雅黑" w:cs="微软雅黑"/>
                <w:sz w:val="18"/>
                <w:szCs w:val="18"/>
              </w:rPr>
            </w:pPr>
            <w:r>
              <w:rPr>
                <w:rFonts w:ascii="微软雅黑" w:eastAsia="微软雅黑" w:hAnsi="微软雅黑" w:cs="微软雅黑" w:hint="eastAsia"/>
                <w:sz w:val="18"/>
                <w:szCs w:val="18"/>
              </w:rPr>
              <w:t>在体育活动区显著位置设置体育活动器材的安全注意事项和警示标志。</w:t>
            </w:r>
          </w:p>
        </w:tc>
        <w:tc>
          <w:tcPr>
            <w:tcW w:w="657" w:type="dxa"/>
            <w:tcBorders>
              <w:tl2br w:val="nil"/>
              <w:tr2bl w:val="nil"/>
            </w:tcBorders>
            <w:vAlign w:val="center"/>
          </w:tcPr>
          <w:p w14:paraId="0C7FA28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178AEB5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7740BD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677D8022" w14:textId="77777777">
        <w:tc>
          <w:tcPr>
            <w:tcW w:w="1242" w:type="dxa"/>
            <w:tcBorders>
              <w:tl2br w:val="nil"/>
              <w:tr2bl w:val="nil"/>
            </w:tcBorders>
            <w:vAlign w:val="center"/>
          </w:tcPr>
          <w:p w14:paraId="37C7BC7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4.7.3.12</w:t>
            </w:r>
          </w:p>
        </w:tc>
        <w:tc>
          <w:tcPr>
            <w:tcW w:w="8708" w:type="dxa"/>
            <w:tcBorders>
              <w:tl2br w:val="nil"/>
              <w:tr2bl w:val="nil"/>
            </w:tcBorders>
            <w:vAlign w:val="center"/>
          </w:tcPr>
          <w:p w14:paraId="0496B8D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院外集体游览和参观活动有医生随同参加。</w:t>
            </w:r>
          </w:p>
        </w:tc>
        <w:tc>
          <w:tcPr>
            <w:tcW w:w="657" w:type="dxa"/>
            <w:tcBorders>
              <w:tl2br w:val="nil"/>
              <w:tr2bl w:val="nil"/>
            </w:tcBorders>
            <w:vAlign w:val="center"/>
          </w:tcPr>
          <w:p w14:paraId="253ECBA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7516B50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32CC49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59300E36" w14:textId="77777777">
        <w:tc>
          <w:tcPr>
            <w:tcW w:w="1242" w:type="dxa"/>
            <w:tcBorders>
              <w:tl2br w:val="nil"/>
              <w:tr2bl w:val="nil"/>
            </w:tcBorders>
            <w:shd w:val="clear" w:color="000000" w:fill="D4E9D6"/>
            <w:vAlign w:val="center"/>
          </w:tcPr>
          <w:p w14:paraId="54A97E8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4.8</w:t>
            </w:r>
          </w:p>
        </w:tc>
        <w:tc>
          <w:tcPr>
            <w:tcW w:w="8708" w:type="dxa"/>
            <w:tcBorders>
              <w:tl2br w:val="nil"/>
              <w:tr2bl w:val="nil"/>
            </w:tcBorders>
            <w:shd w:val="clear" w:color="000000" w:fill="D4E9D6"/>
            <w:vAlign w:val="center"/>
          </w:tcPr>
          <w:p w14:paraId="0568F52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心理</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精神支持服务</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35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26911A9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27B66C7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1C6B3DD6"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0538A5D7" w14:textId="77777777">
        <w:tc>
          <w:tcPr>
            <w:tcW w:w="1242" w:type="dxa"/>
            <w:tcBorders>
              <w:tl2br w:val="nil"/>
              <w:tr2bl w:val="nil"/>
            </w:tcBorders>
            <w:vAlign w:val="center"/>
          </w:tcPr>
          <w:p w14:paraId="239E14C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4.8.1</w:t>
            </w:r>
          </w:p>
        </w:tc>
        <w:tc>
          <w:tcPr>
            <w:tcW w:w="8708" w:type="dxa"/>
            <w:tcBorders>
              <w:tl2br w:val="nil"/>
              <w:tr2bl w:val="nil"/>
            </w:tcBorders>
            <w:vAlign w:val="center"/>
          </w:tcPr>
          <w:p w14:paraId="02908E2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4</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7EAA694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6A958CF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64E4EFB"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2DAD5D0D" w14:textId="77777777">
        <w:tc>
          <w:tcPr>
            <w:tcW w:w="1242" w:type="dxa"/>
            <w:tcBorders>
              <w:tl2br w:val="nil"/>
              <w:tr2bl w:val="nil"/>
            </w:tcBorders>
            <w:vAlign w:val="center"/>
          </w:tcPr>
          <w:p w14:paraId="693ED47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4.8.1.1</w:t>
            </w:r>
          </w:p>
        </w:tc>
        <w:tc>
          <w:tcPr>
            <w:tcW w:w="8708" w:type="dxa"/>
            <w:tcBorders>
              <w:tl2br w:val="nil"/>
              <w:tr2bl w:val="nil"/>
            </w:tcBorders>
            <w:vAlign w:val="center"/>
          </w:tcPr>
          <w:p w14:paraId="2A6A9FC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提供环境适应服务。</w:t>
            </w:r>
          </w:p>
        </w:tc>
        <w:tc>
          <w:tcPr>
            <w:tcW w:w="657" w:type="dxa"/>
            <w:tcBorders>
              <w:tl2br w:val="nil"/>
              <w:tr2bl w:val="nil"/>
            </w:tcBorders>
            <w:vAlign w:val="center"/>
          </w:tcPr>
          <w:p w14:paraId="578012A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7591C9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0AB7B7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024725A0" w14:textId="77777777">
        <w:tc>
          <w:tcPr>
            <w:tcW w:w="1242" w:type="dxa"/>
            <w:tcBorders>
              <w:tl2br w:val="nil"/>
              <w:tr2bl w:val="nil"/>
            </w:tcBorders>
            <w:vAlign w:val="center"/>
          </w:tcPr>
          <w:p w14:paraId="6ED7921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4.8.1.2</w:t>
            </w:r>
          </w:p>
        </w:tc>
        <w:tc>
          <w:tcPr>
            <w:tcW w:w="8708" w:type="dxa"/>
            <w:tcBorders>
              <w:tl2br w:val="nil"/>
              <w:tr2bl w:val="nil"/>
            </w:tcBorders>
            <w:vAlign w:val="center"/>
          </w:tcPr>
          <w:p w14:paraId="5F0D4CE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提供情绪疏导服务。</w:t>
            </w:r>
          </w:p>
        </w:tc>
        <w:tc>
          <w:tcPr>
            <w:tcW w:w="657" w:type="dxa"/>
            <w:tcBorders>
              <w:tl2br w:val="nil"/>
              <w:tr2bl w:val="nil"/>
            </w:tcBorders>
            <w:vAlign w:val="center"/>
          </w:tcPr>
          <w:p w14:paraId="1C4D43F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5B353E1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49BA64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31848306" w14:textId="77777777">
        <w:tc>
          <w:tcPr>
            <w:tcW w:w="1242" w:type="dxa"/>
            <w:tcBorders>
              <w:tl2br w:val="nil"/>
              <w:tr2bl w:val="nil"/>
            </w:tcBorders>
            <w:vAlign w:val="center"/>
          </w:tcPr>
          <w:p w14:paraId="7E7B1C3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4.8.1.3</w:t>
            </w:r>
          </w:p>
        </w:tc>
        <w:tc>
          <w:tcPr>
            <w:tcW w:w="8708" w:type="dxa"/>
            <w:tcBorders>
              <w:tl2br w:val="nil"/>
              <w:tr2bl w:val="nil"/>
            </w:tcBorders>
            <w:vAlign w:val="center"/>
          </w:tcPr>
          <w:p w14:paraId="53F5CFC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提供心理支持服务。</w:t>
            </w:r>
          </w:p>
        </w:tc>
        <w:tc>
          <w:tcPr>
            <w:tcW w:w="657" w:type="dxa"/>
            <w:tcBorders>
              <w:tl2br w:val="nil"/>
              <w:tr2bl w:val="nil"/>
            </w:tcBorders>
            <w:vAlign w:val="center"/>
          </w:tcPr>
          <w:p w14:paraId="1830205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956764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504BAF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6475E5F5" w14:textId="77777777">
        <w:tc>
          <w:tcPr>
            <w:tcW w:w="1242" w:type="dxa"/>
            <w:tcBorders>
              <w:tl2br w:val="nil"/>
              <w:tr2bl w:val="nil"/>
            </w:tcBorders>
            <w:vAlign w:val="center"/>
          </w:tcPr>
          <w:p w14:paraId="43A33DF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4.8.1.4</w:t>
            </w:r>
          </w:p>
        </w:tc>
        <w:tc>
          <w:tcPr>
            <w:tcW w:w="8708" w:type="dxa"/>
            <w:tcBorders>
              <w:tl2br w:val="nil"/>
              <w:tr2bl w:val="nil"/>
            </w:tcBorders>
            <w:vAlign w:val="center"/>
          </w:tcPr>
          <w:p w14:paraId="688E17A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提供危机干预服务。</w:t>
            </w:r>
          </w:p>
        </w:tc>
        <w:tc>
          <w:tcPr>
            <w:tcW w:w="657" w:type="dxa"/>
            <w:tcBorders>
              <w:tl2br w:val="nil"/>
              <w:tr2bl w:val="nil"/>
            </w:tcBorders>
            <w:vAlign w:val="center"/>
          </w:tcPr>
          <w:p w14:paraId="2E2F695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BE832F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5F85F8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01969E44" w14:textId="77777777">
        <w:tc>
          <w:tcPr>
            <w:tcW w:w="1242" w:type="dxa"/>
            <w:tcBorders>
              <w:tl2br w:val="nil"/>
              <w:tr2bl w:val="nil"/>
            </w:tcBorders>
            <w:vAlign w:val="center"/>
          </w:tcPr>
          <w:p w14:paraId="1A03C40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4.8.2</w:t>
            </w:r>
          </w:p>
        </w:tc>
        <w:tc>
          <w:tcPr>
            <w:tcW w:w="8708" w:type="dxa"/>
            <w:tcBorders>
              <w:tl2br w:val="nil"/>
              <w:tr2bl w:val="nil"/>
            </w:tcBorders>
            <w:vAlign w:val="center"/>
          </w:tcPr>
          <w:p w14:paraId="1D83A96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9</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5F06364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0C5DDAB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79BDDBF"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64D85CD4" w14:textId="77777777">
        <w:tc>
          <w:tcPr>
            <w:tcW w:w="1242" w:type="dxa"/>
            <w:vMerge w:val="restart"/>
            <w:tcBorders>
              <w:tl2br w:val="nil"/>
              <w:tr2bl w:val="nil"/>
            </w:tcBorders>
            <w:vAlign w:val="center"/>
          </w:tcPr>
          <w:p w14:paraId="0A423AD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4.8.2.1</w:t>
            </w:r>
          </w:p>
        </w:tc>
        <w:tc>
          <w:tcPr>
            <w:tcW w:w="8708" w:type="dxa"/>
            <w:tcBorders>
              <w:tl2br w:val="nil"/>
              <w:tr2bl w:val="nil"/>
            </w:tcBorders>
            <w:vAlign w:val="center"/>
          </w:tcPr>
          <w:p w14:paraId="29D752E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服务人员为社会工作者、护士、医生或心理治疗师，必要时请精神科医师等专业人员协助处理或转至医疗机构。</w:t>
            </w:r>
          </w:p>
        </w:tc>
        <w:tc>
          <w:tcPr>
            <w:tcW w:w="657" w:type="dxa"/>
            <w:tcBorders>
              <w:tl2br w:val="nil"/>
              <w:tr2bl w:val="nil"/>
            </w:tcBorders>
            <w:vAlign w:val="center"/>
          </w:tcPr>
          <w:p w14:paraId="449400E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vMerge w:val="restart"/>
            <w:tcBorders>
              <w:tl2br w:val="nil"/>
              <w:tr2bl w:val="nil"/>
            </w:tcBorders>
            <w:vAlign w:val="center"/>
          </w:tcPr>
          <w:p w14:paraId="7CF3A11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val="restart"/>
            <w:tcBorders>
              <w:tl2br w:val="nil"/>
              <w:tr2bl w:val="nil"/>
            </w:tcBorders>
            <w:vAlign w:val="center"/>
          </w:tcPr>
          <w:p w14:paraId="297767D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CA271C" w14:paraId="72528944" w14:textId="77777777">
        <w:tc>
          <w:tcPr>
            <w:tcW w:w="1242" w:type="dxa"/>
            <w:vMerge/>
            <w:tcBorders>
              <w:tl2br w:val="nil"/>
              <w:tr2bl w:val="nil"/>
            </w:tcBorders>
            <w:vAlign w:val="center"/>
          </w:tcPr>
          <w:p w14:paraId="5B6E1F29"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2AAE422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服务人员为养老护理员（取得养老护理员四级或更高等级职业资格证书）。</w:t>
            </w:r>
          </w:p>
        </w:tc>
        <w:tc>
          <w:tcPr>
            <w:tcW w:w="657" w:type="dxa"/>
            <w:tcBorders>
              <w:tl2br w:val="nil"/>
              <w:tr2bl w:val="nil"/>
            </w:tcBorders>
            <w:vAlign w:val="center"/>
          </w:tcPr>
          <w:p w14:paraId="7A2DDA3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vMerge/>
            <w:tcBorders>
              <w:tl2br w:val="nil"/>
              <w:tr2bl w:val="nil"/>
            </w:tcBorders>
            <w:vAlign w:val="center"/>
          </w:tcPr>
          <w:p w14:paraId="4C1870D4"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60AD4590"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6F064F46" w14:textId="77777777">
        <w:tc>
          <w:tcPr>
            <w:tcW w:w="1242" w:type="dxa"/>
            <w:tcBorders>
              <w:tl2br w:val="nil"/>
              <w:tr2bl w:val="nil"/>
            </w:tcBorders>
            <w:vAlign w:val="center"/>
          </w:tcPr>
          <w:p w14:paraId="6368DB6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4.8.2.2</w:t>
            </w:r>
          </w:p>
        </w:tc>
        <w:tc>
          <w:tcPr>
            <w:tcW w:w="8708" w:type="dxa"/>
            <w:tcBorders>
              <w:tl2br w:val="nil"/>
              <w:tr2bl w:val="nil"/>
            </w:tcBorders>
            <w:vAlign w:val="center"/>
          </w:tcPr>
          <w:p w14:paraId="48B504C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服务人员熟悉机构内心理</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精神支持服务流程。</w:t>
            </w:r>
          </w:p>
        </w:tc>
        <w:tc>
          <w:tcPr>
            <w:tcW w:w="657" w:type="dxa"/>
            <w:tcBorders>
              <w:tl2br w:val="nil"/>
              <w:tr2bl w:val="nil"/>
            </w:tcBorders>
            <w:vAlign w:val="center"/>
          </w:tcPr>
          <w:p w14:paraId="63865A9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344ECB3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DD7E8A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以提问方式考察服务人员是否熟悉服务流程</w:t>
            </w:r>
          </w:p>
        </w:tc>
      </w:tr>
      <w:tr w:rsidR="00CA271C" w14:paraId="40A87C93" w14:textId="77777777">
        <w:tc>
          <w:tcPr>
            <w:tcW w:w="1242" w:type="dxa"/>
            <w:tcBorders>
              <w:tl2br w:val="nil"/>
              <w:tr2bl w:val="nil"/>
            </w:tcBorders>
            <w:vAlign w:val="center"/>
          </w:tcPr>
          <w:p w14:paraId="601C182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4.8.2.3</w:t>
            </w:r>
          </w:p>
        </w:tc>
        <w:tc>
          <w:tcPr>
            <w:tcW w:w="8708" w:type="dxa"/>
            <w:tcBorders>
              <w:tl2br w:val="nil"/>
              <w:tr2bl w:val="nil"/>
            </w:tcBorders>
            <w:vAlign w:val="center"/>
          </w:tcPr>
          <w:p w14:paraId="30D692D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服务人员掌握心理</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精神服务的方法与技巧。</w:t>
            </w:r>
          </w:p>
        </w:tc>
        <w:tc>
          <w:tcPr>
            <w:tcW w:w="657" w:type="dxa"/>
            <w:tcBorders>
              <w:tl2br w:val="nil"/>
              <w:tr2bl w:val="nil"/>
            </w:tcBorders>
            <w:vAlign w:val="center"/>
          </w:tcPr>
          <w:p w14:paraId="32CB13D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33C44C7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CB6174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以提问方式考察服务人员是否掌握相关方法与技巧</w:t>
            </w:r>
          </w:p>
        </w:tc>
      </w:tr>
      <w:tr w:rsidR="00CA271C" w14:paraId="75BF2204" w14:textId="77777777">
        <w:tc>
          <w:tcPr>
            <w:tcW w:w="1242" w:type="dxa"/>
            <w:tcBorders>
              <w:tl2br w:val="nil"/>
              <w:tr2bl w:val="nil"/>
            </w:tcBorders>
            <w:vAlign w:val="center"/>
          </w:tcPr>
          <w:p w14:paraId="1ABFF59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4.8.3</w:t>
            </w:r>
          </w:p>
        </w:tc>
        <w:tc>
          <w:tcPr>
            <w:tcW w:w="8708" w:type="dxa"/>
            <w:tcBorders>
              <w:tl2br w:val="nil"/>
              <w:tr2bl w:val="nil"/>
            </w:tcBorders>
            <w:vAlign w:val="center"/>
          </w:tcPr>
          <w:p w14:paraId="513C46D7"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22</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1076826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2D76145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5F65247"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0A2DD988" w14:textId="77777777">
        <w:tc>
          <w:tcPr>
            <w:tcW w:w="1242" w:type="dxa"/>
            <w:vMerge w:val="restart"/>
            <w:tcBorders>
              <w:tl2br w:val="nil"/>
              <w:tr2bl w:val="nil"/>
            </w:tcBorders>
            <w:vAlign w:val="center"/>
          </w:tcPr>
          <w:p w14:paraId="4088E47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4.8.3.1</w:t>
            </w:r>
          </w:p>
        </w:tc>
        <w:tc>
          <w:tcPr>
            <w:tcW w:w="8708" w:type="dxa"/>
            <w:tcBorders>
              <w:tl2br w:val="nil"/>
              <w:tr2bl w:val="nil"/>
            </w:tcBorders>
            <w:vAlign w:val="center"/>
          </w:tcPr>
          <w:p w14:paraId="5EB0BFF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有帮助入住机构的老年人熟悉机构环境的适应计划，有执行记录。</w:t>
            </w:r>
          </w:p>
        </w:tc>
        <w:tc>
          <w:tcPr>
            <w:tcW w:w="657" w:type="dxa"/>
            <w:tcBorders>
              <w:tl2br w:val="nil"/>
              <w:tr2bl w:val="nil"/>
            </w:tcBorders>
            <w:vAlign w:val="center"/>
          </w:tcPr>
          <w:p w14:paraId="3DC0EBF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vMerge w:val="restart"/>
            <w:tcBorders>
              <w:tl2br w:val="nil"/>
              <w:tr2bl w:val="nil"/>
            </w:tcBorders>
            <w:vAlign w:val="center"/>
          </w:tcPr>
          <w:p w14:paraId="2D29A4B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val="restart"/>
            <w:tcBorders>
              <w:tl2br w:val="nil"/>
              <w:tr2bl w:val="nil"/>
            </w:tcBorders>
            <w:vAlign w:val="center"/>
          </w:tcPr>
          <w:p w14:paraId="31A10AF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253EC73A" w14:textId="77777777">
        <w:tc>
          <w:tcPr>
            <w:tcW w:w="1242" w:type="dxa"/>
            <w:vMerge/>
            <w:tcBorders>
              <w:tl2br w:val="nil"/>
              <w:tr2bl w:val="nil"/>
            </w:tcBorders>
            <w:vAlign w:val="center"/>
          </w:tcPr>
          <w:p w14:paraId="1BFEF44D"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1EEEE2C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有帮助入住机构的老年人熟悉机构环境的适应计划。</w:t>
            </w:r>
          </w:p>
        </w:tc>
        <w:tc>
          <w:tcPr>
            <w:tcW w:w="657" w:type="dxa"/>
            <w:tcBorders>
              <w:tl2br w:val="nil"/>
              <w:tr2bl w:val="nil"/>
            </w:tcBorders>
            <w:vAlign w:val="center"/>
          </w:tcPr>
          <w:p w14:paraId="4D7F881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vMerge/>
            <w:tcBorders>
              <w:tl2br w:val="nil"/>
              <w:tr2bl w:val="nil"/>
            </w:tcBorders>
            <w:vAlign w:val="center"/>
          </w:tcPr>
          <w:p w14:paraId="3095E933"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02201E80"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18FD14CE" w14:textId="77777777">
        <w:tc>
          <w:tcPr>
            <w:tcW w:w="1242" w:type="dxa"/>
            <w:tcBorders>
              <w:tl2br w:val="nil"/>
              <w:tr2bl w:val="nil"/>
            </w:tcBorders>
            <w:vAlign w:val="center"/>
          </w:tcPr>
          <w:p w14:paraId="746DD4C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4.8.3.2</w:t>
            </w:r>
          </w:p>
        </w:tc>
        <w:tc>
          <w:tcPr>
            <w:tcW w:w="8708" w:type="dxa"/>
            <w:tcBorders>
              <w:tl2br w:val="nil"/>
              <w:tr2bl w:val="nil"/>
            </w:tcBorders>
            <w:vAlign w:val="center"/>
          </w:tcPr>
          <w:p w14:paraId="3489164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了解掌握老年人心理和精神状况，发现异常及时与老年人沟通了解，并告知相关第三方；对重点老年人有防范措施及记录。</w:t>
            </w:r>
          </w:p>
        </w:tc>
        <w:tc>
          <w:tcPr>
            <w:tcW w:w="657" w:type="dxa"/>
            <w:tcBorders>
              <w:tl2br w:val="nil"/>
              <w:tr2bl w:val="nil"/>
            </w:tcBorders>
            <w:vAlign w:val="center"/>
          </w:tcPr>
          <w:p w14:paraId="0A27C9E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33797A4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655146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082E4B2F" w14:textId="77777777">
        <w:tc>
          <w:tcPr>
            <w:tcW w:w="1242" w:type="dxa"/>
            <w:tcBorders>
              <w:tl2br w:val="nil"/>
              <w:tr2bl w:val="nil"/>
            </w:tcBorders>
            <w:vAlign w:val="center"/>
          </w:tcPr>
          <w:p w14:paraId="4013E4B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4.8.3.3</w:t>
            </w:r>
          </w:p>
        </w:tc>
        <w:tc>
          <w:tcPr>
            <w:tcW w:w="8708" w:type="dxa"/>
            <w:tcBorders>
              <w:tl2br w:val="nil"/>
              <w:tr2bl w:val="nil"/>
            </w:tcBorders>
            <w:vAlign w:val="center"/>
          </w:tcPr>
          <w:p w14:paraId="563973E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定期组织老年人进行情感交流和社会交往，组织能力完好且有意愿的老年人每年参加不少于</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次公益活动。</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注：如机构内收住老年人全部为重度失能老年人，可得分。</w:t>
            </w:r>
          </w:p>
        </w:tc>
        <w:tc>
          <w:tcPr>
            <w:tcW w:w="657" w:type="dxa"/>
            <w:tcBorders>
              <w:tl2br w:val="nil"/>
              <w:tr2bl w:val="nil"/>
            </w:tcBorders>
            <w:vAlign w:val="center"/>
          </w:tcPr>
          <w:p w14:paraId="75204CB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732B121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661FCD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询问老年人、查看活动记录</w:t>
            </w:r>
          </w:p>
        </w:tc>
      </w:tr>
      <w:tr w:rsidR="00CA271C" w14:paraId="74531405" w14:textId="77777777">
        <w:tc>
          <w:tcPr>
            <w:tcW w:w="1242" w:type="dxa"/>
            <w:tcBorders>
              <w:tl2br w:val="nil"/>
              <w:tr2bl w:val="nil"/>
            </w:tcBorders>
            <w:vAlign w:val="center"/>
          </w:tcPr>
          <w:p w14:paraId="7306F39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4.8.3.4</w:t>
            </w:r>
          </w:p>
        </w:tc>
        <w:tc>
          <w:tcPr>
            <w:tcW w:w="8708" w:type="dxa"/>
            <w:tcBorders>
              <w:tl2br w:val="nil"/>
              <w:tr2bl w:val="nil"/>
            </w:tcBorders>
            <w:vAlign w:val="center"/>
          </w:tcPr>
          <w:p w14:paraId="6CBB8D1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有应急处理程序，报告及时，妥善处理，有记录。</w:t>
            </w:r>
          </w:p>
        </w:tc>
        <w:tc>
          <w:tcPr>
            <w:tcW w:w="657" w:type="dxa"/>
            <w:tcBorders>
              <w:tl2br w:val="nil"/>
              <w:tr2bl w:val="nil"/>
            </w:tcBorders>
            <w:vAlign w:val="center"/>
          </w:tcPr>
          <w:p w14:paraId="7220B63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6BFA8C5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5E66F9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查看应急处理程序、记录</w:t>
            </w:r>
          </w:p>
        </w:tc>
      </w:tr>
      <w:tr w:rsidR="00CA271C" w14:paraId="71C0BFE2" w14:textId="77777777">
        <w:tc>
          <w:tcPr>
            <w:tcW w:w="1242" w:type="dxa"/>
            <w:tcBorders>
              <w:tl2br w:val="nil"/>
              <w:tr2bl w:val="nil"/>
            </w:tcBorders>
            <w:vAlign w:val="center"/>
          </w:tcPr>
          <w:p w14:paraId="3233F7C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4.8.3.5</w:t>
            </w:r>
          </w:p>
        </w:tc>
        <w:tc>
          <w:tcPr>
            <w:tcW w:w="8708" w:type="dxa"/>
            <w:tcBorders>
              <w:tl2br w:val="nil"/>
              <w:tr2bl w:val="nil"/>
            </w:tcBorders>
            <w:vAlign w:val="center"/>
          </w:tcPr>
          <w:p w14:paraId="0EB67A9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对于有心理问题或问题倾向的老年人及时开展评估，有干预措施，且及时联系相关第三方，沟通有记录。</w:t>
            </w:r>
          </w:p>
        </w:tc>
        <w:tc>
          <w:tcPr>
            <w:tcW w:w="657" w:type="dxa"/>
            <w:tcBorders>
              <w:tl2br w:val="nil"/>
              <w:tr2bl w:val="nil"/>
            </w:tcBorders>
            <w:vAlign w:val="center"/>
          </w:tcPr>
          <w:p w14:paraId="0988F9A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66DD26A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D2078A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查看评估记录、干预计划</w:t>
            </w:r>
          </w:p>
        </w:tc>
      </w:tr>
      <w:tr w:rsidR="00CA271C" w14:paraId="12B39F1A" w14:textId="77777777">
        <w:tc>
          <w:tcPr>
            <w:tcW w:w="1242" w:type="dxa"/>
            <w:tcBorders>
              <w:tl2br w:val="nil"/>
              <w:tr2bl w:val="nil"/>
            </w:tcBorders>
            <w:vAlign w:val="center"/>
          </w:tcPr>
          <w:p w14:paraId="0A8E239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4.8.3.6</w:t>
            </w:r>
          </w:p>
        </w:tc>
        <w:tc>
          <w:tcPr>
            <w:tcW w:w="8708" w:type="dxa"/>
            <w:tcBorders>
              <w:tl2br w:val="nil"/>
              <w:tr2bl w:val="nil"/>
            </w:tcBorders>
            <w:vAlign w:val="center"/>
          </w:tcPr>
          <w:p w14:paraId="09F6F28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根据老年人需求，定期为老年人开展个案、小组等多种形式活动，有档案。</w:t>
            </w:r>
          </w:p>
        </w:tc>
        <w:tc>
          <w:tcPr>
            <w:tcW w:w="657" w:type="dxa"/>
            <w:tcBorders>
              <w:tl2br w:val="nil"/>
              <w:tr2bl w:val="nil"/>
            </w:tcBorders>
            <w:vAlign w:val="center"/>
          </w:tcPr>
          <w:p w14:paraId="61C1F24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6877E56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AA8A44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77D684AE" w14:textId="77777777">
        <w:tc>
          <w:tcPr>
            <w:tcW w:w="1242" w:type="dxa"/>
            <w:tcBorders>
              <w:tl2br w:val="nil"/>
              <w:tr2bl w:val="nil"/>
            </w:tcBorders>
            <w:shd w:val="clear" w:color="000000" w:fill="D4E9D6"/>
            <w:vAlign w:val="center"/>
          </w:tcPr>
          <w:p w14:paraId="0FEB515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4.9</w:t>
            </w:r>
          </w:p>
        </w:tc>
        <w:tc>
          <w:tcPr>
            <w:tcW w:w="8708" w:type="dxa"/>
            <w:tcBorders>
              <w:tl2br w:val="nil"/>
              <w:tr2bl w:val="nil"/>
            </w:tcBorders>
            <w:shd w:val="clear" w:color="000000" w:fill="D4E9D6"/>
            <w:vAlign w:val="center"/>
          </w:tcPr>
          <w:p w14:paraId="519CF0A4"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安宁服务</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30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0CC8A29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08123AA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3E5FAF57"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5DEE26ED" w14:textId="77777777">
        <w:tc>
          <w:tcPr>
            <w:tcW w:w="1242" w:type="dxa"/>
            <w:tcBorders>
              <w:tl2br w:val="nil"/>
              <w:tr2bl w:val="nil"/>
            </w:tcBorders>
            <w:vAlign w:val="center"/>
          </w:tcPr>
          <w:p w14:paraId="7BACEC83"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4.9.1</w:t>
            </w:r>
          </w:p>
        </w:tc>
        <w:tc>
          <w:tcPr>
            <w:tcW w:w="8708" w:type="dxa"/>
            <w:tcBorders>
              <w:tl2br w:val="nil"/>
              <w:tr2bl w:val="nil"/>
            </w:tcBorders>
            <w:vAlign w:val="center"/>
          </w:tcPr>
          <w:p w14:paraId="33FA4D9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6</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2480226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62B597B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B8B66A8"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36C2740" w14:textId="77777777">
        <w:tc>
          <w:tcPr>
            <w:tcW w:w="1242" w:type="dxa"/>
            <w:tcBorders>
              <w:tl2br w:val="nil"/>
              <w:tr2bl w:val="nil"/>
            </w:tcBorders>
            <w:vAlign w:val="center"/>
          </w:tcPr>
          <w:p w14:paraId="1458418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4.1.1.1</w:t>
            </w:r>
          </w:p>
        </w:tc>
        <w:tc>
          <w:tcPr>
            <w:tcW w:w="8708" w:type="dxa"/>
            <w:tcBorders>
              <w:tl2br w:val="nil"/>
              <w:tr2bl w:val="nil"/>
            </w:tcBorders>
            <w:vAlign w:val="center"/>
          </w:tcPr>
          <w:p w14:paraId="18D6429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提供临终关怀服务。</w:t>
            </w:r>
          </w:p>
        </w:tc>
        <w:tc>
          <w:tcPr>
            <w:tcW w:w="657" w:type="dxa"/>
            <w:tcBorders>
              <w:tl2br w:val="nil"/>
              <w:tr2bl w:val="nil"/>
            </w:tcBorders>
            <w:vAlign w:val="center"/>
          </w:tcPr>
          <w:p w14:paraId="6EC65CD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4AE3D1A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0F007E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查看服务记录</w:t>
            </w:r>
          </w:p>
        </w:tc>
      </w:tr>
      <w:tr w:rsidR="00CA271C" w14:paraId="1EE0786A" w14:textId="77777777">
        <w:tc>
          <w:tcPr>
            <w:tcW w:w="1242" w:type="dxa"/>
            <w:tcBorders>
              <w:tl2br w:val="nil"/>
              <w:tr2bl w:val="nil"/>
            </w:tcBorders>
            <w:vAlign w:val="center"/>
          </w:tcPr>
          <w:p w14:paraId="572A7F2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4.1.1.2</w:t>
            </w:r>
          </w:p>
        </w:tc>
        <w:tc>
          <w:tcPr>
            <w:tcW w:w="8708" w:type="dxa"/>
            <w:tcBorders>
              <w:tl2br w:val="nil"/>
              <w:tr2bl w:val="nil"/>
            </w:tcBorders>
            <w:vAlign w:val="center"/>
          </w:tcPr>
          <w:p w14:paraId="145D61F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提供哀伤辅导。</w:t>
            </w:r>
          </w:p>
        </w:tc>
        <w:tc>
          <w:tcPr>
            <w:tcW w:w="657" w:type="dxa"/>
            <w:tcBorders>
              <w:tl2br w:val="nil"/>
              <w:tr2bl w:val="nil"/>
            </w:tcBorders>
            <w:vAlign w:val="center"/>
          </w:tcPr>
          <w:p w14:paraId="5D836C2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15D851C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6C6420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查看服务记录</w:t>
            </w:r>
          </w:p>
        </w:tc>
      </w:tr>
      <w:tr w:rsidR="00CA271C" w14:paraId="44608B36" w14:textId="77777777">
        <w:tc>
          <w:tcPr>
            <w:tcW w:w="1242" w:type="dxa"/>
            <w:tcBorders>
              <w:tl2br w:val="nil"/>
              <w:tr2bl w:val="nil"/>
            </w:tcBorders>
            <w:vAlign w:val="center"/>
          </w:tcPr>
          <w:p w14:paraId="24783AE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4.1.1.3</w:t>
            </w:r>
          </w:p>
        </w:tc>
        <w:tc>
          <w:tcPr>
            <w:tcW w:w="8708" w:type="dxa"/>
            <w:tcBorders>
              <w:tl2br w:val="nil"/>
              <w:tr2bl w:val="nil"/>
            </w:tcBorders>
            <w:vAlign w:val="center"/>
          </w:tcPr>
          <w:p w14:paraId="337757F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提供后事指导服务。</w:t>
            </w:r>
          </w:p>
        </w:tc>
        <w:tc>
          <w:tcPr>
            <w:tcW w:w="657" w:type="dxa"/>
            <w:tcBorders>
              <w:tl2br w:val="nil"/>
              <w:tr2bl w:val="nil"/>
            </w:tcBorders>
            <w:vAlign w:val="center"/>
          </w:tcPr>
          <w:p w14:paraId="0476D8E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5E6CE46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282F0E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查看服务记录</w:t>
            </w:r>
          </w:p>
        </w:tc>
      </w:tr>
      <w:tr w:rsidR="00CA271C" w14:paraId="73790F58" w14:textId="77777777">
        <w:tc>
          <w:tcPr>
            <w:tcW w:w="1242" w:type="dxa"/>
            <w:tcBorders>
              <w:tl2br w:val="nil"/>
              <w:tr2bl w:val="nil"/>
            </w:tcBorders>
            <w:vAlign w:val="center"/>
          </w:tcPr>
          <w:p w14:paraId="46C9606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4.9.2</w:t>
            </w:r>
          </w:p>
        </w:tc>
        <w:tc>
          <w:tcPr>
            <w:tcW w:w="8708" w:type="dxa"/>
            <w:tcBorders>
              <w:tl2br w:val="nil"/>
              <w:tr2bl w:val="nil"/>
            </w:tcBorders>
            <w:vAlign w:val="center"/>
          </w:tcPr>
          <w:p w14:paraId="3684E5DA"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6</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2372B52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029BCA7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DB42841"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24EFE462" w14:textId="77777777">
        <w:tc>
          <w:tcPr>
            <w:tcW w:w="1242" w:type="dxa"/>
            <w:tcBorders>
              <w:tl2br w:val="nil"/>
              <w:tr2bl w:val="nil"/>
            </w:tcBorders>
            <w:vAlign w:val="center"/>
          </w:tcPr>
          <w:p w14:paraId="064E89A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4.9.2.1</w:t>
            </w:r>
          </w:p>
        </w:tc>
        <w:tc>
          <w:tcPr>
            <w:tcW w:w="8708" w:type="dxa"/>
            <w:tcBorders>
              <w:tl2br w:val="nil"/>
              <w:tr2bl w:val="nil"/>
            </w:tcBorders>
            <w:vAlign w:val="center"/>
          </w:tcPr>
          <w:p w14:paraId="0E026CE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服务人员为社会工作者、养老护理员（取得养老护理员四级或更高等级职业资格证书）、护士、医生或心理治疗师，必要时请专科医师等专业人员协助处理或转至医疗机构。</w:t>
            </w:r>
          </w:p>
        </w:tc>
        <w:tc>
          <w:tcPr>
            <w:tcW w:w="657" w:type="dxa"/>
            <w:tcBorders>
              <w:tl2br w:val="nil"/>
              <w:tr2bl w:val="nil"/>
            </w:tcBorders>
            <w:vAlign w:val="center"/>
          </w:tcPr>
          <w:p w14:paraId="0E18D97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6A5ACA1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807F93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CA271C" w14:paraId="6CA0ED67" w14:textId="77777777">
        <w:tc>
          <w:tcPr>
            <w:tcW w:w="1242" w:type="dxa"/>
            <w:tcBorders>
              <w:tl2br w:val="nil"/>
              <w:tr2bl w:val="nil"/>
            </w:tcBorders>
            <w:vAlign w:val="center"/>
          </w:tcPr>
          <w:p w14:paraId="221948B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4.9.2.2</w:t>
            </w:r>
          </w:p>
        </w:tc>
        <w:tc>
          <w:tcPr>
            <w:tcW w:w="8708" w:type="dxa"/>
            <w:tcBorders>
              <w:tl2br w:val="nil"/>
              <w:tr2bl w:val="nil"/>
            </w:tcBorders>
            <w:vAlign w:val="center"/>
          </w:tcPr>
          <w:p w14:paraId="3F064D8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服务人员接受临终关怀知识相关培训，具有人道主义素养，掌握安宁服务的相关知识及技能。</w:t>
            </w:r>
          </w:p>
        </w:tc>
        <w:tc>
          <w:tcPr>
            <w:tcW w:w="657" w:type="dxa"/>
            <w:tcBorders>
              <w:tl2br w:val="nil"/>
              <w:tr2bl w:val="nil"/>
            </w:tcBorders>
            <w:vAlign w:val="center"/>
          </w:tcPr>
          <w:p w14:paraId="6FD9C3E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103C8EA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E3905D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以提问方式考察服务人员是否掌握相关知识、技能</w:t>
            </w:r>
          </w:p>
        </w:tc>
      </w:tr>
      <w:tr w:rsidR="00CA271C" w14:paraId="21E084DA" w14:textId="77777777">
        <w:tc>
          <w:tcPr>
            <w:tcW w:w="1242" w:type="dxa"/>
            <w:tcBorders>
              <w:tl2br w:val="nil"/>
              <w:tr2bl w:val="nil"/>
            </w:tcBorders>
            <w:vAlign w:val="center"/>
          </w:tcPr>
          <w:p w14:paraId="74C0778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4.9.3</w:t>
            </w:r>
          </w:p>
        </w:tc>
        <w:tc>
          <w:tcPr>
            <w:tcW w:w="8708" w:type="dxa"/>
            <w:tcBorders>
              <w:tl2br w:val="nil"/>
              <w:tr2bl w:val="nil"/>
            </w:tcBorders>
            <w:vAlign w:val="center"/>
          </w:tcPr>
          <w:p w14:paraId="16B6AAFF"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18</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78CAC59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160AFA3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E2EBB9E"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254F8253" w14:textId="77777777">
        <w:tc>
          <w:tcPr>
            <w:tcW w:w="1242" w:type="dxa"/>
            <w:tcBorders>
              <w:tl2br w:val="nil"/>
              <w:tr2bl w:val="nil"/>
            </w:tcBorders>
            <w:vAlign w:val="center"/>
          </w:tcPr>
          <w:p w14:paraId="3D555A9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4.9.3.1</w:t>
            </w:r>
          </w:p>
        </w:tc>
        <w:tc>
          <w:tcPr>
            <w:tcW w:w="8708" w:type="dxa"/>
            <w:tcBorders>
              <w:tl2br w:val="nil"/>
              <w:tr2bl w:val="nil"/>
            </w:tcBorders>
            <w:vAlign w:val="center"/>
          </w:tcPr>
          <w:p w14:paraId="0E82147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按照老年人及亲属的需求，遵从老年人及亲属的意愿，开展服务。</w:t>
            </w:r>
          </w:p>
        </w:tc>
        <w:tc>
          <w:tcPr>
            <w:tcW w:w="657" w:type="dxa"/>
            <w:tcBorders>
              <w:tl2br w:val="nil"/>
              <w:tr2bl w:val="nil"/>
            </w:tcBorders>
            <w:vAlign w:val="center"/>
          </w:tcPr>
          <w:p w14:paraId="2F574A5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42CB6E7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1592E3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查看服务规范、询问老年人及家属</w:t>
            </w:r>
          </w:p>
        </w:tc>
      </w:tr>
      <w:tr w:rsidR="00CA271C" w14:paraId="5AB69652" w14:textId="77777777">
        <w:tc>
          <w:tcPr>
            <w:tcW w:w="1242" w:type="dxa"/>
            <w:tcBorders>
              <w:tl2br w:val="nil"/>
              <w:tr2bl w:val="nil"/>
            </w:tcBorders>
            <w:vAlign w:val="center"/>
          </w:tcPr>
          <w:p w14:paraId="76476B6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4.9.3.2</w:t>
            </w:r>
          </w:p>
        </w:tc>
        <w:tc>
          <w:tcPr>
            <w:tcW w:w="8708" w:type="dxa"/>
            <w:tcBorders>
              <w:tl2br w:val="nil"/>
              <w:tr2bl w:val="nil"/>
            </w:tcBorders>
            <w:vAlign w:val="center"/>
          </w:tcPr>
          <w:p w14:paraId="2CF0A35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维护老年人合法权益和尊严，保护老年人及亲属的隐私。</w:t>
            </w:r>
          </w:p>
        </w:tc>
        <w:tc>
          <w:tcPr>
            <w:tcW w:w="657" w:type="dxa"/>
            <w:tcBorders>
              <w:tl2br w:val="nil"/>
              <w:tr2bl w:val="nil"/>
            </w:tcBorders>
            <w:vAlign w:val="center"/>
          </w:tcPr>
          <w:p w14:paraId="26B8095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7D4A3CC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40B25D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查看服务规范、询问老年人及家属</w:t>
            </w:r>
          </w:p>
        </w:tc>
      </w:tr>
      <w:tr w:rsidR="00CA271C" w14:paraId="2FE30A1B" w14:textId="77777777">
        <w:tc>
          <w:tcPr>
            <w:tcW w:w="1242" w:type="dxa"/>
            <w:tcBorders>
              <w:tl2br w:val="nil"/>
              <w:tr2bl w:val="nil"/>
            </w:tcBorders>
            <w:vAlign w:val="center"/>
          </w:tcPr>
          <w:p w14:paraId="29B1A80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4.9.3.3</w:t>
            </w:r>
          </w:p>
        </w:tc>
        <w:tc>
          <w:tcPr>
            <w:tcW w:w="8708" w:type="dxa"/>
            <w:tcBorders>
              <w:tl2br w:val="nil"/>
              <w:tr2bl w:val="nil"/>
            </w:tcBorders>
            <w:vAlign w:val="center"/>
          </w:tcPr>
          <w:p w14:paraId="1F86C42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及时对疼痛老人进行疼痛评估，实施疼痛的管理和控制、紧急症状的处理、支持疗护，由医护人员执行。</w:t>
            </w:r>
          </w:p>
        </w:tc>
        <w:tc>
          <w:tcPr>
            <w:tcW w:w="657" w:type="dxa"/>
            <w:tcBorders>
              <w:tl2br w:val="nil"/>
              <w:tr2bl w:val="nil"/>
            </w:tcBorders>
            <w:vAlign w:val="center"/>
          </w:tcPr>
          <w:p w14:paraId="102079F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48F4CCF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2688C8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查看记录、询问服务人员</w:t>
            </w:r>
          </w:p>
        </w:tc>
      </w:tr>
      <w:tr w:rsidR="00CA271C" w14:paraId="40F59592" w14:textId="77777777">
        <w:tc>
          <w:tcPr>
            <w:tcW w:w="1242" w:type="dxa"/>
            <w:tcBorders>
              <w:tl2br w:val="nil"/>
              <w:tr2bl w:val="nil"/>
            </w:tcBorders>
            <w:vAlign w:val="center"/>
          </w:tcPr>
          <w:p w14:paraId="34076E2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4.9.3.4</w:t>
            </w:r>
          </w:p>
        </w:tc>
        <w:tc>
          <w:tcPr>
            <w:tcW w:w="8708" w:type="dxa"/>
            <w:tcBorders>
              <w:tl2br w:val="nil"/>
              <w:tr2bl w:val="nil"/>
            </w:tcBorders>
            <w:vAlign w:val="center"/>
          </w:tcPr>
          <w:p w14:paraId="1C1A68F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落实家属沟通机制，根据病情至少一周沟通一次。</w:t>
            </w:r>
          </w:p>
        </w:tc>
        <w:tc>
          <w:tcPr>
            <w:tcW w:w="657" w:type="dxa"/>
            <w:tcBorders>
              <w:tl2br w:val="nil"/>
              <w:tr2bl w:val="nil"/>
            </w:tcBorders>
            <w:vAlign w:val="center"/>
          </w:tcPr>
          <w:p w14:paraId="3C38F96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70C40CE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C2FCDC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查看记录、询问服务人员</w:t>
            </w:r>
          </w:p>
        </w:tc>
      </w:tr>
      <w:tr w:rsidR="00CA271C" w14:paraId="35670093" w14:textId="77777777">
        <w:tc>
          <w:tcPr>
            <w:tcW w:w="1242" w:type="dxa"/>
            <w:tcBorders>
              <w:tl2br w:val="nil"/>
              <w:tr2bl w:val="nil"/>
            </w:tcBorders>
            <w:vAlign w:val="center"/>
          </w:tcPr>
          <w:p w14:paraId="2877D2D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4.9.3.5</w:t>
            </w:r>
          </w:p>
        </w:tc>
        <w:tc>
          <w:tcPr>
            <w:tcW w:w="8708" w:type="dxa"/>
            <w:tcBorders>
              <w:tl2br w:val="nil"/>
              <w:tr2bl w:val="nil"/>
            </w:tcBorders>
            <w:vAlign w:val="center"/>
          </w:tcPr>
          <w:p w14:paraId="17DF481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提供对亲属的哀伤辅导服务，有个案记录。</w:t>
            </w:r>
          </w:p>
        </w:tc>
        <w:tc>
          <w:tcPr>
            <w:tcW w:w="657" w:type="dxa"/>
            <w:tcBorders>
              <w:tl2br w:val="nil"/>
              <w:tr2bl w:val="nil"/>
            </w:tcBorders>
            <w:vAlign w:val="center"/>
          </w:tcPr>
          <w:p w14:paraId="6BDC40C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7BAD667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6408CD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2A3DFBB6" w14:textId="77777777">
        <w:tc>
          <w:tcPr>
            <w:tcW w:w="1242" w:type="dxa"/>
            <w:tcBorders>
              <w:tl2br w:val="nil"/>
              <w:tr2bl w:val="nil"/>
            </w:tcBorders>
            <w:vAlign w:val="center"/>
          </w:tcPr>
          <w:p w14:paraId="4B8DC84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4.9.3.6</w:t>
            </w:r>
          </w:p>
        </w:tc>
        <w:tc>
          <w:tcPr>
            <w:tcW w:w="8708" w:type="dxa"/>
            <w:tcBorders>
              <w:tl2br w:val="nil"/>
              <w:tr2bl w:val="nil"/>
            </w:tcBorders>
            <w:vAlign w:val="center"/>
          </w:tcPr>
          <w:p w14:paraId="1949A44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安宁服务区域有应急安全防护措施。</w:t>
            </w:r>
          </w:p>
        </w:tc>
        <w:tc>
          <w:tcPr>
            <w:tcW w:w="657" w:type="dxa"/>
            <w:tcBorders>
              <w:tl2br w:val="nil"/>
              <w:tr2bl w:val="nil"/>
            </w:tcBorders>
            <w:vAlign w:val="center"/>
          </w:tcPr>
          <w:p w14:paraId="392F6EF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6BC0BE4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C50FE7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查看制度、询问服务人员</w:t>
            </w:r>
          </w:p>
        </w:tc>
      </w:tr>
      <w:tr w:rsidR="00CA271C" w14:paraId="0FAF94F9" w14:textId="77777777">
        <w:tc>
          <w:tcPr>
            <w:tcW w:w="1242" w:type="dxa"/>
            <w:tcBorders>
              <w:tl2br w:val="nil"/>
              <w:tr2bl w:val="nil"/>
            </w:tcBorders>
            <w:vAlign w:val="center"/>
          </w:tcPr>
          <w:p w14:paraId="26EE339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4.9.3.7</w:t>
            </w:r>
          </w:p>
        </w:tc>
        <w:tc>
          <w:tcPr>
            <w:tcW w:w="8708" w:type="dxa"/>
            <w:tcBorders>
              <w:tl2br w:val="nil"/>
              <w:tr2bl w:val="nil"/>
            </w:tcBorders>
            <w:vAlign w:val="center"/>
          </w:tcPr>
          <w:p w14:paraId="1B3EADE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考虑民族习惯、宗教信仰，按照亲属的意愿或老年人的遗愿，对安宁服务区域或老年人居室进行布置。</w:t>
            </w:r>
          </w:p>
        </w:tc>
        <w:tc>
          <w:tcPr>
            <w:tcW w:w="657" w:type="dxa"/>
            <w:tcBorders>
              <w:tl2br w:val="nil"/>
              <w:tr2bl w:val="nil"/>
            </w:tcBorders>
            <w:vAlign w:val="center"/>
          </w:tcPr>
          <w:p w14:paraId="4EA1722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22A4D46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874460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现场查看、询问服务人员</w:t>
            </w:r>
          </w:p>
        </w:tc>
      </w:tr>
      <w:tr w:rsidR="00CA271C" w14:paraId="074AEAF6" w14:textId="77777777">
        <w:tc>
          <w:tcPr>
            <w:tcW w:w="1242" w:type="dxa"/>
            <w:tcBorders>
              <w:tl2br w:val="nil"/>
              <w:tr2bl w:val="nil"/>
            </w:tcBorders>
            <w:vAlign w:val="center"/>
          </w:tcPr>
          <w:p w14:paraId="5DF2D5C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4.9.3.8</w:t>
            </w:r>
          </w:p>
        </w:tc>
        <w:tc>
          <w:tcPr>
            <w:tcW w:w="8708" w:type="dxa"/>
            <w:tcBorders>
              <w:tl2br w:val="nil"/>
              <w:tr2bl w:val="nil"/>
            </w:tcBorders>
            <w:vAlign w:val="center"/>
          </w:tcPr>
          <w:p w14:paraId="4800B59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离世老年人所在居室及床单位按消毒隔离要求处理，被褥用品独立处理。</w:t>
            </w:r>
          </w:p>
        </w:tc>
        <w:tc>
          <w:tcPr>
            <w:tcW w:w="657" w:type="dxa"/>
            <w:tcBorders>
              <w:tl2br w:val="nil"/>
              <w:tr2bl w:val="nil"/>
            </w:tcBorders>
            <w:vAlign w:val="center"/>
          </w:tcPr>
          <w:p w14:paraId="5E42804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3840D0C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996551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46358997" w14:textId="77777777">
        <w:tc>
          <w:tcPr>
            <w:tcW w:w="1242" w:type="dxa"/>
            <w:tcBorders>
              <w:tl2br w:val="nil"/>
              <w:tr2bl w:val="nil"/>
            </w:tcBorders>
            <w:vAlign w:val="center"/>
          </w:tcPr>
          <w:p w14:paraId="60249B2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4.9.3.9</w:t>
            </w:r>
          </w:p>
        </w:tc>
        <w:tc>
          <w:tcPr>
            <w:tcW w:w="8708" w:type="dxa"/>
            <w:tcBorders>
              <w:tl2br w:val="nil"/>
              <w:tr2bl w:val="nil"/>
            </w:tcBorders>
            <w:vAlign w:val="center"/>
          </w:tcPr>
          <w:p w14:paraId="77614BC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提供如对接殡葬服务、遗体捐赠服务等，选择有资质的组织机构，并签订服务协议。</w:t>
            </w:r>
          </w:p>
        </w:tc>
        <w:tc>
          <w:tcPr>
            <w:tcW w:w="657" w:type="dxa"/>
            <w:tcBorders>
              <w:tl2br w:val="nil"/>
              <w:tr2bl w:val="nil"/>
            </w:tcBorders>
            <w:vAlign w:val="center"/>
          </w:tcPr>
          <w:p w14:paraId="6AA53A5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5FBBA05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C027B0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查看协议</w:t>
            </w:r>
          </w:p>
        </w:tc>
      </w:tr>
      <w:tr w:rsidR="00CA271C" w14:paraId="40BE96C9" w14:textId="77777777">
        <w:tc>
          <w:tcPr>
            <w:tcW w:w="1242" w:type="dxa"/>
            <w:tcBorders>
              <w:tl2br w:val="nil"/>
              <w:tr2bl w:val="nil"/>
            </w:tcBorders>
            <w:shd w:val="clear" w:color="000000" w:fill="D4E9D6"/>
            <w:vAlign w:val="center"/>
          </w:tcPr>
          <w:p w14:paraId="0EEC307D"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 xml:space="preserve">4.10 </w:t>
            </w:r>
          </w:p>
        </w:tc>
        <w:tc>
          <w:tcPr>
            <w:tcW w:w="8708" w:type="dxa"/>
            <w:tcBorders>
              <w:tl2br w:val="nil"/>
              <w:tr2bl w:val="nil"/>
            </w:tcBorders>
            <w:shd w:val="clear" w:color="000000" w:fill="D4E9D6"/>
            <w:vAlign w:val="center"/>
          </w:tcPr>
          <w:p w14:paraId="160CDB98"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委托服务</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20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065101D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6CBFF0E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1A8A251D"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7E70E2D1" w14:textId="77777777">
        <w:tc>
          <w:tcPr>
            <w:tcW w:w="1242" w:type="dxa"/>
            <w:tcBorders>
              <w:tl2br w:val="nil"/>
              <w:tr2bl w:val="nil"/>
            </w:tcBorders>
            <w:vAlign w:val="center"/>
          </w:tcPr>
          <w:p w14:paraId="6AAB814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4.10.1</w:t>
            </w:r>
          </w:p>
        </w:tc>
        <w:tc>
          <w:tcPr>
            <w:tcW w:w="8708" w:type="dxa"/>
            <w:tcBorders>
              <w:tl2br w:val="nil"/>
              <w:tr2bl w:val="nil"/>
            </w:tcBorders>
            <w:vAlign w:val="center"/>
          </w:tcPr>
          <w:p w14:paraId="508B359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2</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0794CA6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7225FA1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5F7CC99"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2958AB4C" w14:textId="77777777">
        <w:tc>
          <w:tcPr>
            <w:tcW w:w="1242" w:type="dxa"/>
            <w:tcBorders>
              <w:tl2br w:val="nil"/>
              <w:tr2bl w:val="nil"/>
            </w:tcBorders>
            <w:vAlign w:val="center"/>
          </w:tcPr>
          <w:p w14:paraId="4BBA78F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4.10.1.1</w:t>
            </w:r>
          </w:p>
        </w:tc>
        <w:tc>
          <w:tcPr>
            <w:tcW w:w="8708" w:type="dxa"/>
            <w:tcBorders>
              <w:tl2br w:val="nil"/>
              <w:tr2bl w:val="nil"/>
            </w:tcBorders>
            <w:vAlign w:val="center"/>
          </w:tcPr>
          <w:p w14:paraId="4BBE89B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提供包括但不限于代管物品、代领物品、代缴各种费用、代购、代办、陪同出行、协助交通等服务。</w:t>
            </w:r>
          </w:p>
        </w:tc>
        <w:tc>
          <w:tcPr>
            <w:tcW w:w="657" w:type="dxa"/>
            <w:tcBorders>
              <w:tl2br w:val="nil"/>
              <w:tr2bl w:val="nil"/>
            </w:tcBorders>
            <w:vAlign w:val="center"/>
          </w:tcPr>
          <w:p w14:paraId="67B54AD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310486B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5B0592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查看记录、询问人员</w:t>
            </w:r>
          </w:p>
        </w:tc>
      </w:tr>
      <w:tr w:rsidR="00CA271C" w14:paraId="4C099A63" w14:textId="77777777">
        <w:tc>
          <w:tcPr>
            <w:tcW w:w="1242" w:type="dxa"/>
            <w:tcBorders>
              <w:tl2br w:val="nil"/>
              <w:tr2bl w:val="nil"/>
            </w:tcBorders>
            <w:vAlign w:val="center"/>
          </w:tcPr>
          <w:p w14:paraId="49B047B1"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4.10.2</w:t>
            </w:r>
          </w:p>
        </w:tc>
        <w:tc>
          <w:tcPr>
            <w:tcW w:w="8708" w:type="dxa"/>
            <w:tcBorders>
              <w:tl2br w:val="nil"/>
              <w:tr2bl w:val="nil"/>
            </w:tcBorders>
            <w:vAlign w:val="center"/>
          </w:tcPr>
          <w:p w14:paraId="0ABB3D47"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4</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4C2A767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140F19A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2590460"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55454C16" w14:textId="77777777">
        <w:tc>
          <w:tcPr>
            <w:tcW w:w="1242" w:type="dxa"/>
            <w:tcBorders>
              <w:tl2br w:val="nil"/>
              <w:tr2bl w:val="nil"/>
            </w:tcBorders>
            <w:vAlign w:val="center"/>
          </w:tcPr>
          <w:p w14:paraId="277494B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4.10.2.1</w:t>
            </w:r>
          </w:p>
        </w:tc>
        <w:tc>
          <w:tcPr>
            <w:tcW w:w="8708" w:type="dxa"/>
            <w:tcBorders>
              <w:tl2br w:val="nil"/>
              <w:tr2bl w:val="nil"/>
            </w:tcBorders>
            <w:vAlign w:val="center"/>
          </w:tcPr>
          <w:p w14:paraId="3E79242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机构指定专人或由养老护理员提供服务。</w:t>
            </w:r>
          </w:p>
        </w:tc>
        <w:tc>
          <w:tcPr>
            <w:tcW w:w="657" w:type="dxa"/>
            <w:tcBorders>
              <w:tl2br w:val="nil"/>
              <w:tr2bl w:val="nil"/>
            </w:tcBorders>
            <w:vAlign w:val="center"/>
          </w:tcPr>
          <w:p w14:paraId="486C4AC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7D7C8123"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C73104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询问人员</w:t>
            </w:r>
          </w:p>
        </w:tc>
      </w:tr>
      <w:tr w:rsidR="00CA271C" w14:paraId="2B01499B" w14:textId="77777777">
        <w:tc>
          <w:tcPr>
            <w:tcW w:w="1242" w:type="dxa"/>
            <w:tcBorders>
              <w:tl2br w:val="nil"/>
              <w:tr2bl w:val="nil"/>
            </w:tcBorders>
            <w:vAlign w:val="center"/>
          </w:tcPr>
          <w:p w14:paraId="5E84DA5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4.10.2.2</w:t>
            </w:r>
          </w:p>
        </w:tc>
        <w:tc>
          <w:tcPr>
            <w:tcW w:w="8708" w:type="dxa"/>
            <w:tcBorders>
              <w:tl2br w:val="nil"/>
              <w:tr2bl w:val="nil"/>
            </w:tcBorders>
            <w:vAlign w:val="center"/>
          </w:tcPr>
          <w:p w14:paraId="29B8CFC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服务人员熟悉机构内委托服务流程及要求。</w:t>
            </w:r>
          </w:p>
        </w:tc>
        <w:tc>
          <w:tcPr>
            <w:tcW w:w="657" w:type="dxa"/>
            <w:tcBorders>
              <w:tl2br w:val="nil"/>
              <w:tr2bl w:val="nil"/>
            </w:tcBorders>
            <w:vAlign w:val="center"/>
          </w:tcPr>
          <w:p w14:paraId="3207405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5B3CDF1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9465A4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以提问方式考察服务人员是否熟悉服务流程及要求</w:t>
            </w:r>
          </w:p>
        </w:tc>
      </w:tr>
      <w:tr w:rsidR="00CA271C" w14:paraId="6BA1AEF9" w14:textId="77777777">
        <w:tc>
          <w:tcPr>
            <w:tcW w:w="1242" w:type="dxa"/>
            <w:tcBorders>
              <w:tl2br w:val="nil"/>
              <w:tr2bl w:val="nil"/>
            </w:tcBorders>
            <w:vAlign w:val="center"/>
          </w:tcPr>
          <w:p w14:paraId="6B71788D"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4.10.3</w:t>
            </w:r>
          </w:p>
        </w:tc>
        <w:tc>
          <w:tcPr>
            <w:tcW w:w="8708" w:type="dxa"/>
            <w:tcBorders>
              <w:tl2br w:val="nil"/>
              <w:tr2bl w:val="nil"/>
            </w:tcBorders>
            <w:vAlign w:val="center"/>
          </w:tcPr>
          <w:p w14:paraId="7B2AB0BB"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14</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2FCAEB5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16B3811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F6BF4F7"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AE22740" w14:textId="77777777">
        <w:tc>
          <w:tcPr>
            <w:tcW w:w="1242" w:type="dxa"/>
            <w:tcBorders>
              <w:tl2br w:val="nil"/>
              <w:tr2bl w:val="nil"/>
            </w:tcBorders>
            <w:vAlign w:val="center"/>
          </w:tcPr>
          <w:p w14:paraId="34C2816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4.10.3.1</w:t>
            </w:r>
          </w:p>
        </w:tc>
        <w:tc>
          <w:tcPr>
            <w:tcW w:w="8708" w:type="dxa"/>
            <w:tcBorders>
              <w:tl2br w:val="nil"/>
              <w:tr2bl w:val="nil"/>
            </w:tcBorders>
            <w:vAlign w:val="center"/>
          </w:tcPr>
          <w:p w14:paraId="24EB9C3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按照</w:t>
            </w:r>
            <w:r>
              <w:rPr>
                <w:rFonts w:ascii="微软雅黑" w:eastAsia="微软雅黑" w:hAnsi="微软雅黑" w:cs="微软雅黑"/>
                <w:sz w:val="18"/>
                <w:szCs w:val="18"/>
              </w:rPr>
              <w:t>老年人需要</w:t>
            </w:r>
            <w:r>
              <w:rPr>
                <w:rFonts w:ascii="微软雅黑" w:eastAsia="微软雅黑" w:hAnsi="微软雅黑" w:cs="微软雅黑" w:hint="eastAsia"/>
                <w:sz w:val="18"/>
                <w:szCs w:val="18"/>
              </w:rPr>
              <w:t>，</w:t>
            </w:r>
            <w:r>
              <w:rPr>
                <w:rFonts w:ascii="微软雅黑" w:eastAsia="微软雅黑" w:hAnsi="微软雅黑" w:cs="微软雅黑"/>
                <w:sz w:val="18"/>
                <w:szCs w:val="18"/>
              </w:rPr>
              <w:t>提供代管物品服务</w:t>
            </w:r>
            <w:r>
              <w:rPr>
                <w:rFonts w:ascii="微软雅黑" w:eastAsia="微软雅黑" w:hAnsi="微软雅黑" w:cs="微软雅黑" w:hint="eastAsia"/>
                <w:sz w:val="18"/>
                <w:szCs w:val="18"/>
              </w:rPr>
              <w:t>，</w:t>
            </w:r>
            <w:r>
              <w:rPr>
                <w:rFonts w:ascii="微软雅黑" w:eastAsia="微软雅黑" w:hAnsi="微软雅黑" w:cs="微软雅黑"/>
                <w:sz w:val="18"/>
                <w:szCs w:val="18"/>
              </w:rPr>
              <w:t>有记录</w:t>
            </w:r>
            <w:r>
              <w:rPr>
                <w:rFonts w:ascii="微软雅黑" w:eastAsia="微软雅黑" w:hAnsi="微软雅黑" w:cs="微软雅黑" w:hint="eastAsia"/>
                <w:sz w:val="18"/>
                <w:szCs w:val="18"/>
              </w:rPr>
              <w:t>。物品种类、数量、物品对应</w:t>
            </w:r>
            <w:r>
              <w:rPr>
                <w:rFonts w:ascii="微软雅黑" w:eastAsia="微软雅黑" w:hAnsi="微软雅黑" w:cs="微软雅黑"/>
                <w:sz w:val="18"/>
                <w:szCs w:val="18"/>
              </w:rPr>
              <w:t>价值</w:t>
            </w:r>
            <w:r>
              <w:rPr>
                <w:rFonts w:ascii="微软雅黑" w:eastAsia="微软雅黑" w:hAnsi="微软雅黑" w:cs="微软雅黑" w:hint="eastAsia"/>
                <w:sz w:val="18"/>
                <w:szCs w:val="18"/>
              </w:rPr>
              <w:t>记录准确，注明</w:t>
            </w:r>
            <w:r>
              <w:rPr>
                <w:rFonts w:ascii="微软雅黑" w:eastAsia="微软雅黑" w:hAnsi="微软雅黑" w:cs="微软雅黑"/>
                <w:sz w:val="18"/>
                <w:szCs w:val="18"/>
              </w:rPr>
              <w:t>代管期限</w:t>
            </w:r>
            <w:r>
              <w:rPr>
                <w:rFonts w:ascii="微软雅黑" w:eastAsia="微软雅黑" w:hAnsi="微软雅黑" w:cs="微软雅黑" w:hint="eastAsia"/>
                <w:sz w:val="18"/>
                <w:szCs w:val="18"/>
              </w:rPr>
              <w:t>（或按照</w:t>
            </w:r>
            <w:r>
              <w:rPr>
                <w:rFonts w:ascii="微软雅黑" w:eastAsia="微软雅黑" w:hAnsi="微软雅黑" w:cs="微软雅黑"/>
                <w:sz w:val="18"/>
                <w:szCs w:val="18"/>
              </w:rPr>
              <w:t>老年人</w:t>
            </w:r>
            <w:r>
              <w:rPr>
                <w:rFonts w:ascii="微软雅黑" w:eastAsia="微软雅黑" w:hAnsi="微软雅黑" w:cs="微软雅黑" w:hint="eastAsia"/>
                <w:sz w:val="18"/>
                <w:szCs w:val="18"/>
              </w:rPr>
              <w:t>要求随时</w:t>
            </w:r>
            <w:r>
              <w:rPr>
                <w:rFonts w:ascii="微软雅黑" w:eastAsia="微软雅黑" w:hAnsi="微软雅黑" w:cs="微软雅黑"/>
                <w:sz w:val="18"/>
                <w:szCs w:val="18"/>
              </w:rPr>
              <w:t>结束</w:t>
            </w:r>
            <w:r>
              <w:rPr>
                <w:rFonts w:ascii="微软雅黑" w:eastAsia="微软雅黑" w:hAnsi="微软雅黑" w:cs="微软雅黑" w:hint="eastAsia"/>
                <w:sz w:val="18"/>
                <w:szCs w:val="18"/>
              </w:rPr>
              <w:t>代</w:t>
            </w:r>
            <w:r>
              <w:rPr>
                <w:rFonts w:ascii="微软雅黑" w:eastAsia="微软雅黑" w:hAnsi="微软雅黑" w:cs="微软雅黑"/>
                <w:sz w:val="18"/>
                <w:szCs w:val="18"/>
              </w:rPr>
              <w:t>管</w:t>
            </w:r>
            <w:r>
              <w:rPr>
                <w:rFonts w:ascii="微软雅黑" w:eastAsia="微软雅黑" w:hAnsi="微软雅黑" w:cs="微软雅黑" w:hint="eastAsia"/>
                <w:sz w:val="18"/>
                <w:szCs w:val="18"/>
              </w:rPr>
              <w:t>），由老年人或相关第三方核实、签字。</w:t>
            </w:r>
            <w:r>
              <w:rPr>
                <w:rFonts w:ascii="微软雅黑" w:eastAsia="微软雅黑" w:hAnsi="微软雅黑" w:cs="微软雅黑"/>
                <w:sz w:val="18"/>
                <w:szCs w:val="18"/>
              </w:rPr>
              <w:t>老年人需要</w:t>
            </w:r>
            <w:r>
              <w:rPr>
                <w:rFonts w:ascii="微软雅黑" w:eastAsia="微软雅黑" w:hAnsi="微软雅黑" w:cs="微软雅黑" w:hint="eastAsia"/>
                <w:sz w:val="18"/>
                <w:szCs w:val="18"/>
              </w:rPr>
              <w:t>时可</w:t>
            </w:r>
            <w:r>
              <w:rPr>
                <w:rFonts w:ascii="微软雅黑" w:eastAsia="微软雅黑" w:hAnsi="微软雅黑" w:cs="微软雅黑"/>
                <w:sz w:val="18"/>
                <w:szCs w:val="18"/>
              </w:rPr>
              <w:t>随时查</w:t>
            </w:r>
            <w:r>
              <w:rPr>
                <w:rFonts w:ascii="微软雅黑" w:eastAsia="微软雅黑" w:hAnsi="微软雅黑" w:cs="微软雅黑" w:hint="eastAsia"/>
                <w:sz w:val="18"/>
                <w:szCs w:val="18"/>
              </w:rPr>
              <w:t>看其</w:t>
            </w:r>
            <w:r>
              <w:rPr>
                <w:rFonts w:ascii="微软雅黑" w:eastAsia="微软雅黑" w:hAnsi="微软雅黑" w:cs="微软雅黑"/>
                <w:sz w:val="18"/>
                <w:szCs w:val="18"/>
              </w:rPr>
              <w:t>托管物品</w:t>
            </w:r>
            <w:r>
              <w:rPr>
                <w:rFonts w:ascii="微软雅黑" w:eastAsia="微软雅黑" w:hAnsi="微软雅黑" w:cs="微软雅黑" w:hint="eastAsia"/>
                <w:sz w:val="18"/>
                <w:szCs w:val="18"/>
              </w:rPr>
              <w:t>；代管</w:t>
            </w:r>
            <w:r>
              <w:rPr>
                <w:rFonts w:ascii="微软雅黑" w:eastAsia="微软雅黑" w:hAnsi="微软雅黑" w:cs="微软雅黑"/>
                <w:sz w:val="18"/>
                <w:szCs w:val="18"/>
              </w:rPr>
              <w:t>期间</w:t>
            </w:r>
            <w:r>
              <w:rPr>
                <w:rFonts w:ascii="微软雅黑" w:eastAsia="微软雅黑" w:hAnsi="微软雅黑" w:cs="微软雅黑" w:hint="eastAsia"/>
                <w:sz w:val="18"/>
                <w:szCs w:val="18"/>
              </w:rPr>
              <w:t>出现</w:t>
            </w:r>
            <w:r>
              <w:rPr>
                <w:rFonts w:ascii="微软雅黑" w:eastAsia="微软雅黑" w:hAnsi="微软雅黑" w:cs="微软雅黑"/>
                <w:sz w:val="18"/>
                <w:szCs w:val="18"/>
              </w:rPr>
              <w:t>物品损坏、遗失等</w:t>
            </w:r>
            <w:r>
              <w:rPr>
                <w:rFonts w:ascii="微软雅黑" w:eastAsia="微软雅黑" w:hAnsi="微软雅黑" w:cs="微软雅黑" w:hint="eastAsia"/>
                <w:sz w:val="18"/>
                <w:szCs w:val="18"/>
              </w:rPr>
              <w:t>情况</w:t>
            </w:r>
            <w:r>
              <w:rPr>
                <w:rFonts w:ascii="微软雅黑" w:eastAsia="微软雅黑" w:hAnsi="微软雅黑" w:cs="微软雅黑"/>
                <w:sz w:val="18"/>
                <w:szCs w:val="18"/>
              </w:rPr>
              <w:t>，机构照价赔偿。</w:t>
            </w:r>
          </w:p>
        </w:tc>
        <w:tc>
          <w:tcPr>
            <w:tcW w:w="657" w:type="dxa"/>
            <w:tcBorders>
              <w:tl2br w:val="nil"/>
              <w:tr2bl w:val="nil"/>
            </w:tcBorders>
            <w:vAlign w:val="center"/>
          </w:tcPr>
          <w:p w14:paraId="7DD3F81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3</w:t>
            </w:r>
          </w:p>
        </w:tc>
        <w:tc>
          <w:tcPr>
            <w:tcW w:w="647" w:type="dxa"/>
            <w:tcBorders>
              <w:tl2br w:val="nil"/>
              <w:tr2bl w:val="nil"/>
            </w:tcBorders>
            <w:vAlign w:val="center"/>
          </w:tcPr>
          <w:p w14:paraId="47E1609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C43AA1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w:t>
            </w:r>
            <w:r>
              <w:rPr>
                <w:rFonts w:ascii="微软雅黑" w:eastAsia="微软雅黑" w:hAnsi="微软雅黑" w:cs="微软雅黑"/>
                <w:sz w:val="18"/>
                <w:szCs w:val="18"/>
              </w:rPr>
              <w:t>记录、询问老年人</w:t>
            </w:r>
          </w:p>
        </w:tc>
      </w:tr>
      <w:tr w:rsidR="00CA271C" w14:paraId="6C5B8E92" w14:textId="77777777">
        <w:tc>
          <w:tcPr>
            <w:tcW w:w="1242" w:type="dxa"/>
            <w:tcBorders>
              <w:tl2br w:val="nil"/>
              <w:tr2bl w:val="nil"/>
            </w:tcBorders>
            <w:vAlign w:val="center"/>
          </w:tcPr>
          <w:p w14:paraId="1108A0B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4.10.3.2</w:t>
            </w:r>
          </w:p>
        </w:tc>
        <w:tc>
          <w:tcPr>
            <w:tcW w:w="8708" w:type="dxa"/>
            <w:tcBorders>
              <w:tl2br w:val="nil"/>
              <w:tr2bl w:val="nil"/>
            </w:tcBorders>
            <w:vAlign w:val="center"/>
          </w:tcPr>
          <w:p w14:paraId="130B280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按照老年人需要，提供代领、代缴、代购、代办等服务，有记录。物品种类、数量或事项记录准确，当面清点钱物，并由老年人或相关第三方核实、签字。注：记录不全、不准确，得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w:t>
            </w:r>
          </w:p>
        </w:tc>
        <w:tc>
          <w:tcPr>
            <w:tcW w:w="657" w:type="dxa"/>
            <w:tcBorders>
              <w:tl2br w:val="nil"/>
              <w:tr2bl w:val="nil"/>
            </w:tcBorders>
            <w:vAlign w:val="center"/>
          </w:tcPr>
          <w:p w14:paraId="2E0ABB2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3</w:t>
            </w:r>
          </w:p>
        </w:tc>
        <w:tc>
          <w:tcPr>
            <w:tcW w:w="647" w:type="dxa"/>
            <w:tcBorders>
              <w:tl2br w:val="nil"/>
              <w:tr2bl w:val="nil"/>
            </w:tcBorders>
            <w:vAlign w:val="center"/>
          </w:tcPr>
          <w:p w14:paraId="6CBAAC9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07D275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3A499980" w14:textId="77777777">
        <w:tc>
          <w:tcPr>
            <w:tcW w:w="1242" w:type="dxa"/>
            <w:tcBorders>
              <w:tl2br w:val="nil"/>
              <w:tr2bl w:val="nil"/>
            </w:tcBorders>
            <w:vAlign w:val="center"/>
          </w:tcPr>
          <w:p w14:paraId="0F795FF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4.10.3.3</w:t>
            </w:r>
          </w:p>
        </w:tc>
        <w:tc>
          <w:tcPr>
            <w:tcW w:w="8708" w:type="dxa"/>
            <w:tcBorders>
              <w:tl2br w:val="nil"/>
              <w:tr2bl w:val="nil"/>
            </w:tcBorders>
            <w:vAlign w:val="center"/>
          </w:tcPr>
          <w:p w14:paraId="3E625F6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协助老年人或按照老年人需求代为网络购物、代为转账时，应经老年人或相关第三方确认，并提醒潜在风险。</w:t>
            </w:r>
          </w:p>
        </w:tc>
        <w:tc>
          <w:tcPr>
            <w:tcW w:w="657" w:type="dxa"/>
            <w:tcBorders>
              <w:tl2br w:val="nil"/>
              <w:tr2bl w:val="nil"/>
            </w:tcBorders>
            <w:vAlign w:val="center"/>
          </w:tcPr>
          <w:p w14:paraId="5EF34E8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371990C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AD2F68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w:t>
            </w:r>
          </w:p>
        </w:tc>
      </w:tr>
      <w:tr w:rsidR="00CA271C" w14:paraId="2B0ECC4F" w14:textId="77777777">
        <w:tc>
          <w:tcPr>
            <w:tcW w:w="1242" w:type="dxa"/>
            <w:tcBorders>
              <w:tl2br w:val="nil"/>
              <w:tr2bl w:val="nil"/>
            </w:tcBorders>
            <w:vAlign w:val="center"/>
          </w:tcPr>
          <w:p w14:paraId="34929D5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4.10.3.4</w:t>
            </w:r>
          </w:p>
        </w:tc>
        <w:tc>
          <w:tcPr>
            <w:tcW w:w="8708" w:type="dxa"/>
            <w:tcBorders>
              <w:tl2br w:val="nil"/>
              <w:tr2bl w:val="nil"/>
            </w:tcBorders>
            <w:vAlign w:val="center"/>
          </w:tcPr>
          <w:p w14:paraId="77AAE44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在提供委托服务过程中获得有关老年人及老年人家庭等信息，应严格保密，不得外泄。</w:t>
            </w:r>
          </w:p>
        </w:tc>
        <w:tc>
          <w:tcPr>
            <w:tcW w:w="657" w:type="dxa"/>
            <w:tcBorders>
              <w:tl2br w:val="nil"/>
              <w:tr2bl w:val="nil"/>
            </w:tcBorders>
            <w:vAlign w:val="center"/>
          </w:tcPr>
          <w:p w14:paraId="7204512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2AAB466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7B7A3A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询问老年人、查看服务规范</w:t>
            </w:r>
          </w:p>
        </w:tc>
      </w:tr>
      <w:tr w:rsidR="00CA271C" w14:paraId="4B06C90D" w14:textId="77777777">
        <w:tc>
          <w:tcPr>
            <w:tcW w:w="1242" w:type="dxa"/>
            <w:tcBorders>
              <w:tl2br w:val="nil"/>
              <w:tr2bl w:val="nil"/>
            </w:tcBorders>
            <w:vAlign w:val="center"/>
          </w:tcPr>
          <w:p w14:paraId="71C0CFD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4.10.3.5</w:t>
            </w:r>
          </w:p>
        </w:tc>
        <w:tc>
          <w:tcPr>
            <w:tcW w:w="8708" w:type="dxa"/>
            <w:tcBorders>
              <w:tl2br w:val="nil"/>
              <w:tr2bl w:val="nil"/>
            </w:tcBorders>
            <w:vAlign w:val="center"/>
          </w:tcPr>
          <w:p w14:paraId="0CF2161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服务人员陪同出行时，应密切关注老年人的身体情况，防止意外发生。</w:t>
            </w:r>
          </w:p>
        </w:tc>
        <w:tc>
          <w:tcPr>
            <w:tcW w:w="657" w:type="dxa"/>
            <w:tcBorders>
              <w:tl2br w:val="nil"/>
              <w:tr2bl w:val="nil"/>
            </w:tcBorders>
            <w:vAlign w:val="center"/>
          </w:tcPr>
          <w:p w14:paraId="3E473A9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2</w:t>
            </w:r>
          </w:p>
        </w:tc>
        <w:tc>
          <w:tcPr>
            <w:tcW w:w="647" w:type="dxa"/>
            <w:tcBorders>
              <w:tl2br w:val="nil"/>
              <w:tr2bl w:val="nil"/>
            </w:tcBorders>
            <w:vAlign w:val="center"/>
          </w:tcPr>
          <w:p w14:paraId="4D9E92F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778A96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询问服务人员</w:t>
            </w:r>
          </w:p>
        </w:tc>
      </w:tr>
      <w:tr w:rsidR="00CA271C" w14:paraId="247E9435" w14:textId="77777777">
        <w:tc>
          <w:tcPr>
            <w:tcW w:w="1242" w:type="dxa"/>
            <w:tcBorders>
              <w:tl2br w:val="nil"/>
              <w:tr2bl w:val="nil"/>
            </w:tcBorders>
            <w:vAlign w:val="center"/>
          </w:tcPr>
          <w:p w14:paraId="5E5BD74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4.10.3.6</w:t>
            </w:r>
          </w:p>
        </w:tc>
        <w:tc>
          <w:tcPr>
            <w:tcW w:w="8708" w:type="dxa"/>
            <w:tcBorders>
              <w:tl2br w:val="nil"/>
              <w:tr2bl w:val="nil"/>
            </w:tcBorders>
            <w:vAlign w:val="center"/>
          </w:tcPr>
          <w:p w14:paraId="045DC92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为老年人安排出行交通时，应使用机构自有车辆或与正规租车服务商合作。</w:t>
            </w:r>
          </w:p>
        </w:tc>
        <w:tc>
          <w:tcPr>
            <w:tcW w:w="657" w:type="dxa"/>
            <w:tcBorders>
              <w:tl2br w:val="nil"/>
              <w:tr2bl w:val="nil"/>
            </w:tcBorders>
            <w:vAlign w:val="center"/>
          </w:tcPr>
          <w:p w14:paraId="1CFAD6A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1</w:t>
            </w:r>
          </w:p>
        </w:tc>
        <w:tc>
          <w:tcPr>
            <w:tcW w:w="647" w:type="dxa"/>
            <w:tcBorders>
              <w:tl2br w:val="nil"/>
              <w:tr2bl w:val="nil"/>
            </w:tcBorders>
            <w:vAlign w:val="center"/>
          </w:tcPr>
          <w:p w14:paraId="5E08A2D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C5B454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查看协议（或记录）</w:t>
            </w:r>
          </w:p>
        </w:tc>
      </w:tr>
      <w:tr w:rsidR="00CA271C" w14:paraId="5E1BF146" w14:textId="77777777">
        <w:tc>
          <w:tcPr>
            <w:tcW w:w="1242" w:type="dxa"/>
            <w:tcBorders>
              <w:tl2br w:val="nil"/>
              <w:tr2bl w:val="nil"/>
            </w:tcBorders>
            <w:vAlign w:val="center"/>
          </w:tcPr>
          <w:p w14:paraId="27088B0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4.10.3.</w:t>
            </w:r>
            <w:r>
              <w:rPr>
                <w:rFonts w:ascii="微软雅黑" w:eastAsia="微软雅黑" w:hAnsi="微软雅黑" w:cs="微软雅黑"/>
                <w:sz w:val="18"/>
                <w:szCs w:val="18"/>
              </w:rPr>
              <w:t>7</w:t>
            </w:r>
          </w:p>
        </w:tc>
        <w:tc>
          <w:tcPr>
            <w:tcW w:w="8708" w:type="dxa"/>
            <w:tcBorders>
              <w:tl2br w:val="nil"/>
              <w:tr2bl w:val="nil"/>
            </w:tcBorders>
            <w:vAlign w:val="center"/>
          </w:tcPr>
          <w:p w14:paraId="0DCB246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为老年人提供遗嘱公证服务时，应对接专业法律组织。</w:t>
            </w:r>
          </w:p>
        </w:tc>
        <w:tc>
          <w:tcPr>
            <w:tcW w:w="657" w:type="dxa"/>
            <w:tcBorders>
              <w:tl2br w:val="nil"/>
              <w:tr2bl w:val="nil"/>
            </w:tcBorders>
            <w:vAlign w:val="center"/>
          </w:tcPr>
          <w:p w14:paraId="453F489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b/>
                <w:bCs/>
                <w:sz w:val="18"/>
                <w:szCs w:val="18"/>
              </w:rPr>
              <w:t>1</w:t>
            </w:r>
          </w:p>
        </w:tc>
        <w:tc>
          <w:tcPr>
            <w:tcW w:w="647" w:type="dxa"/>
            <w:tcBorders>
              <w:tl2br w:val="nil"/>
              <w:tr2bl w:val="nil"/>
            </w:tcBorders>
            <w:vAlign w:val="center"/>
          </w:tcPr>
          <w:p w14:paraId="27D1DC1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8F65B5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查看协议（或记录）</w:t>
            </w:r>
          </w:p>
        </w:tc>
      </w:tr>
      <w:tr w:rsidR="00CA271C" w14:paraId="3BF0C318" w14:textId="77777777">
        <w:tc>
          <w:tcPr>
            <w:tcW w:w="1242" w:type="dxa"/>
            <w:tcBorders>
              <w:tl2br w:val="nil"/>
              <w:tr2bl w:val="nil"/>
            </w:tcBorders>
            <w:shd w:val="clear" w:color="000000" w:fill="D4E9D6"/>
            <w:vAlign w:val="center"/>
          </w:tcPr>
          <w:p w14:paraId="7103F93F"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4.11</w:t>
            </w:r>
          </w:p>
        </w:tc>
        <w:tc>
          <w:tcPr>
            <w:tcW w:w="8708" w:type="dxa"/>
            <w:tcBorders>
              <w:tl2br w:val="nil"/>
              <w:tr2bl w:val="nil"/>
            </w:tcBorders>
            <w:shd w:val="clear" w:color="000000" w:fill="D4E9D6"/>
            <w:vAlign w:val="center"/>
          </w:tcPr>
          <w:p w14:paraId="407DD887"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康复服务（申请</w:t>
            </w:r>
            <w:r>
              <w:rPr>
                <w:rFonts w:ascii="微软雅黑" w:eastAsia="微软雅黑" w:hAnsi="微软雅黑" w:cs="微软雅黑" w:hint="eastAsia"/>
                <w:b/>
                <w:bCs/>
                <w:sz w:val="18"/>
                <w:szCs w:val="18"/>
              </w:rPr>
              <w:t>3</w:t>
            </w:r>
            <w:r>
              <w:rPr>
                <w:rFonts w:ascii="微软雅黑" w:eastAsia="微软雅黑" w:hAnsi="微软雅黑" w:cs="微软雅黑" w:hint="eastAsia"/>
                <w:b/>
                <w:bCs/>
                <w:sz w:val="18"/>
                <w:szCs w:val="18"/>
              </w:rPr>
              <w:t>级及以上养老机构须提供此项服务）</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50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36E8899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11F3117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34F1D122"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70C02A1B" w14:textId="77777777">
        <w:tc>
          <w:tcPr>
            <w:tcW w:w="1242" w:type="dxa"/>
            <w:tcBorders>
              <w:tl2br w:val="nil"/>
              <w:tr2bl w:val="nil"/>
            </w:tcBorders>
            <w:vAlign w:val="center"/>
          </w:tcPr>
          <w:p w14:paraId="1E793CF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4.11.1</w:t>
            </w:r>
          </w:p>
        </w:tc>
        <w:tc>
          <w:tcPr>
            <w:tcW w:w="8708" w:type="dxa"/>
            <w:tcBorders>
              <w:tl2br w:val="nil"/>
              <w:tr2bl w:val="nil"/>
            </w:tcBorders>
            <w:vAlign w:val="center"/>
          </w:tcPr>
          <w:p w14:paraId="2C24DA5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15</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1CD9638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5ACBC15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5C48F74"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07869C17" w14:textId="77777777">
        <w:tc>
          <w:tcPr>
            <w:tcW w:w="1242" w:type="dxa"/>
            <w:tcBorders>
              <w:tl2br w:val="nil"/>
              <w:tr2bl w:val="nil"/>
            </w:tcBorders>
            <w:vAlign w:val="center"/>
          </w:tcPr>
          <w:p w14:paraId="171C4D4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4.11.1.1</w:t>
            </w:r>
          </w:p>
        </w:tc>
        <w:tc>
          <w:tcPr>
            <w:tcW w:w="8708" w:type="dxa"/>
            <w:tcBorders>
              <w:tl2br w:val="nil"/>
              <w:tr2bl w:val="nil"/>
            </w:tcBorders>
            <w:vAlign w:val="center"/>
          </w:tcPr>
          <w:p w14:paraId="33CCDC2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提供肢体康复服务，如功能受限关节的关节活动度的维持和强化训练，弱势肌群的肌力、肌耐力训练，体位转移训练，站立和步行训练等。</w:t>
            </w:r>
          </w:p>
        </w:tc>
        <w:tc>
          <w:tcPr>
            <w:tcW w:w="657" w:type="dxa"/>
            <w:tcBorders>
              <w:tl2br w:val="nil"/>
              <w:tr2bl w:val="nil"/>
            </w:tcBorders>
            <w:vAlign w:val="center"/>
          </w:tcPr>
          <w:p w14:paraId="5525C13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2471618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CB71AA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221DCE9F" w14:textId="77777777">
        <w:tc>
          <w:tcPr>
            <w:tcW w:w="1242" w:type="dxa"/>
            <w:tcBorders>
              <w:tl2br w:val="nil"/>
              <w:tr2bl w:val="nil"/>
            </w:tcBorders>
            <w:vAlign w:val="center"/>
          </w:tcPr>
          <w:p w14:paraId="521ED7E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4.11.1.2</w:t>
            </w:r>
          </w:p>
        </w:tc>
        <w:tc>
          <w:tcPr>
            <w:tcW w:w="8708" w:type="dxa"/>
            <w:tcBorders>
              <w:tl2br w:val="nil"/>
              <w:tr2bl w:val="nil"/>
            </w:tcBorders>
            <w:vAlign w:val="center"/>
          </w:tcPr>
          <w:p w14:paraId="044D7F9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提供康复护理服务，包括精神心理康复服务、临床康复护理服务。</w:t>
            </w:r>
          </w:p>
        </w:tc>
        <w:tc>
          <w:tcPr>
            <w:tcW w:w="657" w:type="dxa"/>
            <w:tcBorders>
              <w:tl2br w:val="nil"/>
              <w:tr2bl w:val="nil"/>
            </w:tcBorders>
            <w:vAlign w:val="center"/>
          </w:tcPr>
          <w:p w14:paraId="2C240F4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7E6A1D2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47EE757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63E5F109" w14:textId="77777777">
        <w:tc>
          <w:tcPr>
            <w:tcW w:w="1242" w:type="dxa"/>
            <w:tcBorders>
              <w:tl2br w:val="nil"/>
              <w:tr2bl w:val="nil"/>
            </w:tcBorders>
            <w:vAlign w:val="center"/>
          </w:tcPr>
          <w:p w14:paraId="6C8C628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4.11.1.3</w:t>
            </w:r>
          </w:p>
        </w:tc>
        <w:tc>
          <w:tcPr>
            <w:tcW w:w="8708" w:type="dxa"/>
            <w:tcBorders>
              <w:tl2br w:val="nil"/>
              <w:tr2bl w:val="nil"/>
            </w:tcBorders>
            <w:vAlign w:val="center"/>
          </w:tcPr>
          <w:p w14:paraId="60ADD5A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提供辅助器具适配和使用训练服务，如自助具、假肢、矫形器等。</w:t>
            </w:r>
          </w:p>
        </w:tc>
        <w:tc>
          <w:tcPr>
            <w:tcW w:w="657" w:type="dxa"/>
            <w:tcBorders>
              <w:tl2br w:val="nil"/>
              <w:tr2bl w:val="nil"/>
            </w:tcBorders>
            <w:vAlign w:val="center"/>
          </w:tcPr>
          <w:p w14:paraId="07EA291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3D36D40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B721D9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6D61A3FB" w14:textId="77777777">
        <w:tc>
          <w:tcPr>
            <w:tcW w:w="1242" w:type="dxa"/>
            <w:tcBorders>
              <w:tl2br w:val="nil"/>
              <w:tr2bl w:val="nil"/>
            </w:tcBorders>
            <w:vAlign w:val="center"/>
          </w:tcPr>
          <w:p w14:paraId="075CD5B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4.11.1.4</w:t>
            </w:r>
          </w:p>
        </w:tc>
        <w:tc>
          <w:tcPr>
            <w:tcW w:w="8708" w:type="dxa"/>
            <w:tcBorders>
              <w:tl2br w:val="nil"/>
              <w:tr2bl w:val="nil"/>
            </w:tcBorders>
            <w:vAlign w:val="center"/>
          </w:tcPr>
          <w:p w14:paraId="0F7E9E9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对于有认知障碍的老年人，根据需求开展非药物干预措施，如作业康复任务、游戏活动、怀旧活动等。</w:t>
            </w:r>
          </w:p>
        </w:tc>
        <w:tc>
          <w:tcPr>
            <w:tcW w:w="657" w:type="dxa"/>
            <w:tcBorders>
              <w:tl2br w:val="nil"/>
              <w:tr2bl w:val="nil"/>
            </w:tcBorders>
            <w:vAlign w:val="center"/>
          </w:tcPr>
          <w:p w14:paraId="07972F5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4E01168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ACAB3D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617F3E23" w14:textId="77777777">
        <w:tc>
          <w:tcPr>
            <w:tcW w:w="1242" w:type="dxa"/>
            <w:tcBorders>
              <w:tl2br w:val="nil"/>
              <w:tr2bl w:val="nil"/>
            </w:tcBorders>
            <w:vAlign w:val="center"/>
          </w:tcPr>
          <w:p w14:paraId="55DCB77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4.11.1.5</w:t>
            </w:r>
          </w:p>
        </w:tc>
        <w:tc>
          <w:tcPr>
            <w:tcW w:w="8708" w:type="dxa"/>
            <w:tcBorders>
              <w:tl2br w:val="nil"/>
              <w:tr2bl w:val="nil"/>
            </w:tcBorders>
            <w:vAlign w:val="center"/>
          </w:tcPr>
          <w:p w14:paraId="0F771DA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提供康复咨询服务，包括康复训练的适应症、禁忌症、注意事项、方法、强度、频率和时间等。</w:t>
            </w:r>
          </w:p>
        </w:tc>
        <w:tc>
          <w:tcPr>
            <w:tcW w:w="657" w:type="dxa"/>
            <w:tcBorders>
              <w:tl2br w:val="nil"/>
              <w:tr2bl w:val="nil"/>
            </w:tcBorders>
            <w:vAlign w:val="center"/>
          </w:tcPr>
          <w:p w14:paraId="67B89BA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3039352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DB91C4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3ED6EB33" w14:textId="77777777">
        <w:tc>
          <w:tcPr>
            <w:tcW w:w="1242" w:type="dxa"/>
            <w:tcBorders>
              <w:tl2br w:val="nil"/>
              <w:tr2bl w:val="nil"/>
            </w:tcBorders>
            <w:vAlign w:val="center"/>
          </w:tcPr>
          <w:p w14:paraId="697FBD33"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4.11.2</w:t>
            </w:r>
          </w:p>
        </w:tc>
        <w:tc>
          <w:tcPr>
            <w:tcW w:w="8708" w:type="dxa"/>
            <w:tcBorders>
              <w:tl2br w:val="nil"/>
              <w:tr2bl w:val="nil"/>
            </w:tcBorders>
            <w:vAlign w:val="center"/>
          </w:tcPr>
          <w:p w14:paraId="648A2A5D"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12</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23880DA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3580674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A07F88D"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6E8192A2" w14:textId="77777777">
        <w:tc>
          <w:tcPr>
            <w:tcW w:w="1242" w:type="dxa"/>
            <w:vMerge w:val="restart"/>
            <w:tcBorders>
              <w:tl2br w:val="nil"/>
              <w:tr2bl w:val="nil"/>
            </w:tcBorders>
            <w:vAlign w:val="center"/>
          </w:tcPr>
          <w:p w14:paraId="5609E34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4.11.2.1</w:t>
            </w:r>
          </w:p>
        </w:tc>
        <w:tc>
          <w:tcPr>
            <w:tcW w:w="8708" w:type="dxa"/>
            <w:tcBorders>
              <w:tl2br w:val="nil"/>
              <w:tr2bl w:val="nil"/>
            </w:tcBorders>
            <w:vAlign w:val="center"/>
          </w:tcPr>
          <w:p w14:paraId="5461469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名及以上专职或兼职康复医师（取得助理执业医师及以上），下达康复治疗处方或康复护理医嘱。</w:t>
            </w:r>
          </w:p>
        </w:tc>
        <w:tc>
          <w:tcPr>
            <w:tcW w:w="657" w:type="dxa"/>
            <w:tcBorders>
              <w:tl2br w:val="nil"/>
              <w:tr2bl w:val="nil"/>
            </w:tcBorders>
            <w:vAlign w:val="center"/>
          </w:tcPr>
          <w:p w14:paraId="32DE6F0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vMerge w:val="restart"/>
            <w:tcBorders>
              <w:tl2br w:val="nil"/>
              <w:tr2bl w:val="nil"/>
            </w:tcBorders>
            <w:vAlign w:val="center"/>
          </w:tcPr>
          <w:p w14:paraId="1A56BE7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val="restart"/>
            <w:tcBorders>
              <w:tl2br w:val="nil"/>
              <w:tr2bl w:val="nil"/>
            </w:tcBorders>
            <w:vAlign w:val="center"/>
          </w:tcPr>
          <w:p w14:paraId="0CD5509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CA271C" w14:paraId="17881435" w14:textId="77777777">
        <w:tc>
          <w:tcPr>
            <w:tcW w:w="1242" w:type="dxa"/>
            <w:vMerge/>
            <w:tcBorders>
              <w:tl2br w:val="nil"/>
              <w:tr2bl w:val="nil"/>
            </w:tcBorders>
            <w:vAlign w:val="center"/>
          </w:tcPr>
          <w:p w14:paraId="7BE352A0"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5AE5B50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名及以上医师（取得助理执业医师及以上），下达医嘱。</w:t>
            </w:r>
          </w:p>
        </w:tc>
        <w:tc>
          <w:tcPr>
            <w:tcW w:w="657" w:type="dxa"/>
            <w:tcBorders>
              <w:tl2br w:val="nil"/>
              <w:tr2bl w:val="nil"/>
            </w:tcBorders>
            <w:vAlign w:val="center"/>
          </w:tcPr>
          <w:p w14:paraId="395F36A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vMerge/>
            <w:tcBorders>
              <w:tl2br w:val="nil"/>
              <w:tr2bl w:val="nil"/>
            </w:tcBorders>
            <w:vAlign w:val="center"/>
          </w:tcPr>
          <w:p w14:paraId="14C03501"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2CBE31C5"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430D6C83" w14:textId="77777777">
        <w:tc>
          <w:tcPr>
            <w:tcW w:w="1242" w:type="dxa"/>
            <w:tcBorders>
              <w:tl2br w:val="nil"/>
              <w:tr2bl w:val="nil"/>
            </w:tcBorders>
            <w:vAlign w:val="center"/>
          </w:tcPr>
          <w:p w14:paraId="5A7BED3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4.11.2.2</w:t>
            </w:r>
          </w:p>
        </w:tc>
        <w:tc>
          <w:tcPr>
            <w:tcW w:w="8708" w:type="dxa"/>
            <w:tcBorders>
              <w:tl2br w:val="nil"/>
              <w:tr2bl w:val="nil"/>
            </w:tcBorders>
            <w:vAlign w:val="center"/>
          </w:tcPr>
          <w:p w14:paraId="5F4897D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名及以上专职或兼职康复治疗师（取得康复医学治疗技术初级士及以上），开展临床康复治疗活动。</w:t>
            </w:r>
          </w:p>
        </w:tc>
        <w:tc>
          <w:tcPr>
            <w:tcW w:w="657" w:type="dxa"/>
            <w:tcBorders>
              <w:tl2br w:val="nil"/>
              <w:tr2bl w:val="nil"/>
            </w:tcBorders>
            <w:vAlign w:val="center"/>
          </w:tcPr>
          <w:p w14:paraId="7EF6282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446EAB6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4B3068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CA271C" w14:paraId="0D58204F" w14:textId="77777777">
        <w:tc>
          <w:tcPr>
            <w:tcW w:w="1242" w:type="dxa"/>
            <w:vMerge w:val="restart"/>
            <w:tcBorders>
              <w:tl2br w:val="nil"/>
              <w:tr2bl w:val="nil"/>
            </w:tcBorders>
            <w:vAlign w:val="center"/>
          </w:tcPr>
          <w:p w14:paraId="7508BBC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4.11.2.3</w:t>
            </w:r>
          </w:p>
        </w:tc>
        <w:tc>
          <w:tcPr>
            <w:tcW w:w="8708" w:type="dxa"/>
            <w:tcBorders>
              <w:tl2br w:val="nil"/>
              <w:tr2bl w:val="nil"/>
            </w:tcBorders>
            <w:vAlign w:val="center"/>
          </w:tcPr>
          <w:p w14:paraId="6B18812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名及以上护士提供康复护理服务。</w:t>
            </w:r>
          </w:p>
        </w:tc>
        <w:tc>
          <w:tcPr>
            <w:tcW w:w="657" w:type="dxa"/>
            <w:tcBorders>
              <w:tl2br w:val="nil"/>
              <w:tr2bl w:val="nil"/>
            </w:tcBorders>
            <w:vAlign w:val="center"/>
          </w:tcPr>
          <w:p w14:paraId="261EC5E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vMerge w:val="restart"/>
            <w:tcBorders>
              <w:tl2br w:val="nil"/>
              <w:tr2bl w:val="nil"/>
            </w:tcBorders>
            <w:vAlign w:val="center"/>
          </w:tcPr>
          <w:p w14:paraId="059AEC9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372FCC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CA271C" w14:paraId="06A73EAA" w14:textId="77777777">
        <w:tc>
          <w:tcPr>
            <w:tcW w:w="1242" w:type="dxa"/>
            <w:vMerge/>
            <w:tcBorders>
              <w:tl2br w:val="nil"/>
              <w:tr2bl w:val="nil"/>
            </w:tcBorders>
            <w:vAlign w:val="center"/>
          </w:tcPr>
          <w:p w14:paraId="08DC2B27"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0170305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有经康复知识技能培训的养老护理员，提供康复护理服务。</w:t>
            </w:r>
          </w:p>
        </w:tc>
        <w:tc>
          <w:tcPr>
            <w:tcW w:w="657" w:type="dxa"/>
            <w:tcBorders>
              <w:tl2br w:val="nil"/>
              <w:tr2bl w:val="nil"/>
            </w:tcBorders>
            <w:vAlign w:val="center"/>
          </w:tcPr>
          <w:p w14:paraId="47FB43C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vMerge/>
            <w:tcBorders>
              <w:tl2br w:val="nil"/>
              <w:tr2bl w:val="nil"/>
            </w:tcBorders>
            <w:vAlign w:val="center"/>
          </w:tcPr>
          <w:p w14:paraId="0D64491F"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tcBorders>
              <w:tl2br w:val="nil"/>
              <w:tr2bl w:val="nil"/>
            </w:tcBorders>
            <w:vAlign w:val="center"/>
          </w:tcPr>
          <w:p w14:paraId="5B55D3B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以提问方式考察护理员是否掌握相关知识、技能</w:t>
            </w:r>
          </w:p>
        </w:tc>
      </w:tr>
      <w:tr w:rsidR="00CA271C" w14:paraId="30B42D37" w14:textId="77777777">
        <w:tc>
          <w:tcPr>
            <w:tcW w:w="1242" w:type="dxa"/>
            <w:tcBorders>
              <w:tl2br w:val="nil"/>
              <w:tr2bl w:val="nil"/>
            </w:tcBorders>
            <w:vAlign w:val="center"/>
          </w:tcPr>
          <w:p w14:paraId="591BC1E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4.11.2.4</w:t>
            </w:r>
          </w:p>
        </w:tc>
        <w:tc>
          <w:tcPr>
            <w:tcW w:w="8708" w:type="dxa"/>
            <w:tcBorders>
              <w:tl2br w:val="nil"/>
              <w:tr2bl w:val="nil"/>
            </w:tcBorders>
            <w:vAlign w:val="center"/>
          </w:tcPr>
          <w:p w14:paraId="18EB3D2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服务人员熟悉机构内康复服务流程。</w:t>
            </w:r>
          </w:p>
        </w:tc>
        <w:tc>
          <w:tcPr>
            <w:tcW w:w="657" w:type="dxa"/>
            <w:tcBorders>
              <w:tl2br w:val="nil"/>
              <w:tr2bl w:val="nil"/>
            </w:tcBorders>
            <w:vAlign w:val="center"/>
          </w:tcPr>
          <w:p w14:paraId="1394A58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48A0038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DB3AB0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以提问方式考察服务人员是否熟悉服务流程</w:t>
            </w:r>
          </w:p>
        </w:tc>
      </w:tr>
      <w:tr w:rsidR="00CA271C" w14:paraId="54F0B135" w14:textId="77777777">
        <w:tc>
          <w:tcPr>
            <w:tcW w:w="1242" w:type="dxa"/>
            <w:tcBorders>
              <w:tl2br w:val="nil"/>
              <w:tr2bl w:val="nil"/>
            </w:tcBorders>
            <w:vAlign w:val="center"/>
          </w:tcPr>
          <w:p w14:paraId="0B37676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4.11.2.5</w:t>
            </w:r>
          </w:p>
        </w:tc>
        <w:tc>
          <w:tcPr>
            <w:tcW w:w="8708" w:type="dxa"/>
            <w:tcBorders>
              <w:tl2br w:val="nil"/>
              <w:tr2bl w:val="nil"/>
            </w:tcBorders>
            <w:vAlign w:val="center"/>
          </w:tcPr>
          <w:p w14:paraId="6785CA4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服务人员熟悉机构内康复设备操作规程。</w:t>
            </w:r>
          </w:p>
        </w:tc>
        <w:tc>
          <w:tcPr>
            <w:tcW w:w="657" w:type="dxa"/>
            <w:tcBorders>
              <w:tl2br w:val="nil"/>
              <w:tr2bl w:val="nil"/>
            </w:tcBorders>
            <w:vAlign w:val="center"/>
          </w:tcPr>
          <w:p w14:paraId="12AD0D8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13ED062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711E7A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查看操作</w:t>
            </w:r>
          </w:p>
        </w:tc>
      </w:tr>
      <w:tr w:rsidR="00CA271C" w14:paraId="1C105B7E" w14:textId="77777777">
        <w:tc>
          <w:tcPr>
            <w:tcW w:w="1242" w:type="dxa"/>
            <w:tcBorders>
              <w:tl2br w:val="nil"/>
              <w:tr2bl w:val="nil"/>
            </w:tcBorders>
            <w:vAlign w:val="center"/>
          </w:tcPr>
          <w:p w14:paraId="30CB194B"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4.11.3</w:t>
            </w:r>
          </w:p>
        </w:tc>
        <w:tc>
          <w:tcPr>
            <w:tcW w:w="8708" w:type="dxa"/>
            <w:tcBorders>
              <w:tl2br w:val="nil"/>
              <w:tr2bl w:val="nil"/>
            </w:tcBorders>
            <w:vAlign w:val="center"/>
          </w:tcPr>
          <w:p w14:paraId="7A962051"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23</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6C62CDF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2584776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5E4F824"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70133E9D" w14:textId="77777777">
        <w:tc>
          <w:tcPr>
            <w:tcW w:w="1242" w:type="dxa"/>
            <w:tcBorders>
              <w:tl2br w:val="nil"/>
              <w:tr2bl w:val="nil"/>
            </w:tcBorders>
            <w:vAlign w:val="center"/>
          </w:tcPr>
          <w:p w14:paraId="3A929F2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4.11.3.1</w:t>
            </w:r>
          </w:p>
        </w:tc>
        <w:tc>
          <w:tcPr>
            <w:tcW w:w="8708" w:type="dxa"/>
            <w:tcBorders>
              <w:tl2br w:val="nil"/>
              <w:tr2bl w:val="nil"/>
            </w:tcBorders>
            <w:vAlign w:val="center"/>
          </w:tcPr>
          <w:p w14:paraId="25F085B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在提供康复服务前，对老年人进行康复功能评定，有评定结果。</w:t>
            </w:r>
          </w:p>
        </w:tc>
        <w:tc>
          <w:tcPr>
            <w:tcW w:w="657" w:type="dxa"/>
            <w:tcBorders>
              <w:tl2br w:val="nil"/>
              <w:tr2bl w:val="nil"/>
            </w:tcBorders>
            <w:vAlign w:val="center"/>
          </w:tcPr>
          <w:p w14:paraId="1746A29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0BD7231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768F1D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查看评定报告</w:t>
            </w:r>
          </w:p>
        </w:tc>
      </w:tr>
      <w:tr w:rsidR="00CA271C" w14:paraId="3EDF8E65" w14:textId="77777777">
        <w:tc>
          <w:tcPr>
            <w:tcW w:w="1242" w:type="dxa"/>
            <w:tcBorders>
              <w:tl2br w:val="nil"/>
              <w:tr2bl w:val="nil"/>
            </w:tcBorders>
            <w:vAlign w:val="center"/>
          </w:tcPr>
          <w:p w14:paraId="2D5607F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4.11.3.2</w:t>
            </w:r>
          </w:p>
        </w:tc>
        <w:tc>
          <w:tcPr>
            <w:tcW w:w="8708" w:type="dxa"/>
            <w:tcBorders>
              <w:tl2br w:val="nil"/>
              <w:tr2bl w:val="nil"/>
            </w:tcBorders>
            <w:vAlign w:val="center"/>
          </w:tcPr>
          <w:p w14:paraId="587D77F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向老年人或相关第三方出具评定结果，并确认。</w:t>
            </w:r>
          </w:p>
        </w:tc>
        <w:tc>
          <w:tcPr>
            <w:tcW w:w="657" w:type="dxa"/>
            <w:tcBorders>
              <w:tl2br w:val="nil"/>
              <w:tr2bl w:val="nil"/>
            </w:tcBorders>
            <w:vAlign w:val="center"/>
          </w:tcPr>
          <w:p w14:paraId="606FE64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3FE2A17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45A14D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查看评定报告</w:t>
            </w:r>
          </w:p>
        </w:tc>
      </w:tr>
      <w:tr w:rsidR="00CA271C" w14:paraId="0AC6BDC4" w14:textId="77777777">
        <w:tc>
          <w:tcPr>
            <w:tcW w:w="1242" w:type="dxa"/>
            <w:tcBorders>
              <w:tl2br w:val="nil"/>
              <w:tr2bl w:val="nil"/>
            </w:tcBorders>
            <w:vAlign w:val="center"/>
          </w:tcPr>
          <w:p w14:paraId="21669B6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4.11.3.3</w:t>
            </w:r>
          </w:p>
        </w:tc>
        <w:tc>
          <w:tcPr>
            <w:tcW w:w="8708" w:type="dxa"/>
            <w:tcBorders>
              <w:tl2br w:val="nil"/>
              <w:tr2bl w:val="nil"/>
            </w:tcBorders>
            <w:vAlign w:val="center"/>
          </w:tcPr>
          <w:p w14:paraId="78636DD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根据评定结果制定相适应的康复方案</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计划，康复方案</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计划包括问题描述、预期目标、具体方法、执行者、预计执行时间、执行状况、备注。</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注：内容不全的，得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p>
        </w:tc>
        <w:tc>
          <w:tcPr>
            <w:tcW w:w="657" w:type="dxa"/>
            <w:tcBorders>
              <w:tl2br w:val="nil"/>
              <w:tr2bl w:val="nil"/>
            </w:tcBorders>
            <w:vAlign w:val="center"/>
          </w:tcPr>
          <w:p w14:paraId="1978D0C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4AED504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D2CCD2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查看康复方案</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计划</w:t>
            </w:r>
          </w:p>
        </w:tc>
      </w:tr>
      <w:tr w:rsidR="00CA271C" w14:paraId="00137A3F" w14:textId="77777777">
        <w:tc>
          <w:tcPr>
            <w:tcW w:w="1242" w:type="dxa"/>
            <w:tcBorders>
              <w:tl2br w:val="nil"/>
              <w:tr2bl w:val="nil"/>
            </w:tcBorders>
            <w:vAlign w:val="center"/>
          </w:tcPr>
          <w:p w14:paraId="056AB9F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4.11.3.4</w:t>
            </w:r>
          </w:p>
        </w:tc>
        <w:tc>
          <w:tcPr>
            <w:tcW w:w="8708" w:type="dxa"/>
            <w:tcBorders>
              <w:tl2br w:val="nil"/>
              <w:tr2bl w:val="nil"/>
            </w:tcBorders>
            <w:vAlign w:val="center"/>
          </w:tcPr>
          <w:p w14:paraId="6A6CB6D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康复方案</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计划在老年人或相关第三方认可后实施。</w:t>
            </w:r>
          </w:p>
        </w:tc>
        <w:tc>
          <w:tcPr>
            <w:tcW w:w="657" w:type="dxa"/>
            <w:tcBorders>
              <w:tl2br w:val="nil"/>
              <w:tr2bl w:val="nil"/>
            </w:tcBorders>
            <w:vAlign w:val="center"/>
          </w:tcPr>
          <w:p w14:paraId="67AFDB0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6071A15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247304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询问老年人或相关第三方</w:t>
            </w:r>
          </w:p>
        </w:tc>
      </w:tr>
      <w:tr w:rsidR="00CA271C" w14:paraId="326BD7C7" w14:textId="77777777">
        <w:tc>
          <w:tcPr>
            <w:tcW w:w="1242" w:type="dxa"/>
            <w:tcBorders>
              <w:tl2br w:val="nil"/>
              <w:tr2bl w:val="nil"/>
            </w:tcBorders>
            <w:vAlign w:val="center"/>
          </w:tcPr>
          <w:p w14:paraId="064578B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4.11.3.5</w:t>
            </w:r>
          </w:p>
        </w:tc>
        <w:tc>
          <w:tcPr>
            <w:tcW w:w="8708" w:type="dxa"/>
            <w:tcBorders>
              <w:tl2br w:val="nil"/>
              <w:tr2bl w:val="nil"/>
            </w:tcBorders>
            <w:vAlign w:val="center"/>
          </w:tcPr>
          <w:p w14:paraId="3233D27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康复过程记录与康复方案</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计划一致。</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注：康复过程记录与康复方案</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计划不完全一致的，得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p>
        </w:tc>
        <w:tc>
          <w:tcPr>
            <w:tcW w:w="657" w:type="dxa"/>
            <w:tcBorders>
              <w:tl2br w:val="nil"/>
              <w:tr2bl w:val="nil"/>
            </w:tcBorders>
            <w:vAlign w:val="center"/>
          </w:tcPr>
          <w:p w14:paraId="091D387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410C15A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7A7261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54D268CB" w14:textId="77777777">
        <w:tc>
          <w:tcPr>
            <w:tcW w:w="1242" w:type="dxa"/>
            <w:tcBorders>
              <w:tl2br w:val="nil"/>
              <w:tr2bl w:val="nil"/>
            </w:tcBorders>
            <w:vAlign w:val="center"/>
          </w:tcPr>
          <w:p w14:paraId="6E41CE5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4.11.3.6</w:t>
            </w:r>
          </w:p>
        </w:tc>
        <w:tc>
          <w:tcPr>
            <w:tcW w:w="8708" w:type="dxa"/>
            <w:tcBorders>
              <w:tl2br w:val="nil"/>
              <w:tr2bl w:val="nil"/>
            </w:tcBorders>
            <w:vAlign w:val="center"/>
          </w:tcPr>
          <w:p w14:paraId="6D95289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康复记录书写及时、完整、无空项。</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注：发现</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处不符要求扣</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分，最多扣</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分。</w:t>
            </w:r>
          </w:p>
        </w:tc>
        <w:tc>
          <w:tcPr>
            <w:tcW w:w="657" w:type="dxa"/>
            <w:tcBorders>
              <w:tl2br w:val="nil"/>
              <w:tr2bl w:val="nil"/>
            </w:tcBorders>
            <w:vAlign w:val="center"/>
          </w:tcPr>
          <w:p w14:paraId="0E43B63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56B2828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947068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45B0B220" w14:textId="77777777">
        <w:tc>
          <w:tcPr>
            <w:tcW w:w="1242" w:type="dxa"/>
            <w:tcBorders>
              <w:tl2br w:val="nil"/>
              <w:tr2bl w:val="nil"/>
            </w:tcBorders>
            <w:vAlign w:val="center"/>
          </w:tcPr>
          <w:p w14:paraId="270B285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4.11.3.7</w:t>
            </w:r>
          </w:p>
        </w:tc>
        <w:tc>
          <w:tcPr>
            <w:tcW w:w="8708" w:type="dxa"/>
            <w:tcBorders>
              <w:tl2br w:val="nil"/>
              <w:tr2bl w:val="nil"/>
            </w:tcBorders>
            <w:vAlign w:val="center"/>
          </w:tcPr>
          <w:p w14:paraId="721736F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对老年人接受康复服务的内容、方法和效果进行评估，包括中期康复评估和末期康复评估。</w:t>
            </w:r>
          </w:p>
        </w:tc>
        <w:tc>
          <w:tcPr>
            <w:tcW w:w="657" w:type="dxa"/>
            <w:tcBorders>
              <w:tl2br w:val="nil"/>
              <w:tr2bl w:val="nil"/>
            </w:tcBorders>
            <w:vAlign w:val="center"/>
          </w:tcPr>
          <w:p w14:paraId="7FA5A09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100F881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EE3D6B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784DAAD0" w14:textId="77777777">
        <w:tc>
          <w:tcPr>
            <w:tcW w:w="1242" w:type="dxa"/>
            <w:tcBorders>
              <w:tl2br w:val="nil"/>
              <w:tr2bl w:val="nil"/>
            </w:tcBorders>
            <w:vAlign w:val="center"/>
          </w:tcPr>
          <w:p w14:paraId="26AE3D5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4.11.3.8</w:t>
            </w:r>
          </w:p>
        </w:tc>
        <w:tc>
          <w:tcPr>
            <w:tcW w:w="8708" w:type="dxa"/>
            <w:tcBorders>
              <w:tl2br w:val="nil"/>
              <w:tr2bl w:val="nil"/>
            </w:tcBorders>
            <w:vAlign w:val="center"/>
          </w:tcPr>
          <w:p w14:paraId="0573B93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康复档案一人一档。</w:t>
            </w:r>
          </w:p>
        </w:tc>
        <w:tc>
          <w:tcPr>
            <w:tcW w:w="657" w:type="dxa"/>
            <w:tcBorders>
              <w:tl2br w:val="nil"/>
              <w:tr2bl w:val="nil"/>
            </w:tcBorders>
            <w:vAlign w:val="center"/>
          </w:tcPr>
          <w:p w14:paraId="4394B2C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3A9AEFD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4F0788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查看档案</w:t>
            </w:r>
          </w:p>
        </w:tc>
      </w:tr>
      <w:tr w:rsidR="00CA271C" w14:paraId="09862D25" w14:textId="77777777">
        <w:tc>
          <w:tcPr>
            <w:tcW w:w="1242" w:type="dxa"/>
            <w:tcBorders>
              <w:tl2br w:val="nil"/>
              <w:tr2bl w:val="nil"/>
            </w:tcBorders>
            <w:vAlign w:val="center"/>
          </w:tcPr>
          <w:p w14:paraId="569ED57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4.11.3.9</w:t>
            </w:r>
          </w:p>
        </w:tc>
        <w:tc>
          <w:tcPr>
            <w:tcW w:w="8708" w:type="dxa"/>
            <w:tcBorders>
              <w:tl2br w:val="nil"/>
              <w:tr2bl w:val="nil"/>
            </w:tcBorders>
            <w:vAlign w:val="center"/>
          </w:tcPr>
          <w:p w14:paraId="2670F3D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有康复设备与器材安全检查、更换或淘汰措施。康复设备应在康复治疗师或机构内负责康复服务人员测试正常后签字确认，方可使用。</w:t>
            </w:r>
          </w:p>
        </w:tc>
        <w:tc>
          <w:tcPr>
            <w:tcW w:w="657" w:type="dxa"/>
            <w:tcBorders>
              <w:tl2br w:val="nil"/>
              <w:tr2bl w:val="nil"/>
            </w:tcBorders>
            <w:vAlign w:val="center"/>
          </w:tcPr>
          <w:p w14:paraId="5647CB0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1B45E8A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3FA045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现场查看、查看记录</w:t>
            </w:r>
          </w:p>
        </w:tc>
      </w:tr>
      <w:tr w:rsidR="00CA271C" w14:paraId="6D983B17" w14:textId="77777777">
        <w:tc>
          <w:tcPr>
            <w:tcW w:w="1242" w:type="dxa"/>
            <w:tcBorders>
              <w:tl2br w:val="nil"/>
              <w:tr2bl w:val="nil"/>
            </w:tcBorders>
            <w:shd w:val="clear" w:color="000000" w:fill="D4E9D6"/>
            <w:vAlign w:val="center"/>
          </w:tcPr>
          <w:p w14:paraId="7B7E913F"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4.12</w:t>
            </w:r>
          </w:p>
        </w:tc>
        <w:tc>
          <w:tcPr>
            <w:tcW w:w="8708" w:type="dxa"/>
            <w:tcBorders>
              <w:tl2br w:val="nil"/>
              <w:tr2bl w:val="nil"/>
            </w:tcBorders>
            <w:shd w:val="clear" w:color="000000" w:fill="D4E9D6"/>
            <w:vAlign w:val="center"/>
          </w:tcPr>
          <w:p w14:paraId="41970F8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教育服务（申请</w:t>
            </w:r>
            <w:r>
              <w:rPr>
                <w:rFonts w:ascii="微软雅黑" w:eastAsia="微软雅黑" w:hAnsi="微软雅黑" w:cs="微软雅黑" w:hint="eastAsia"/>
                <w:b/>
                <w:bCs/>
                <w:sz w:val="18"/>
                <w:szCs w:val="18"/>
              </w:rPr>
              <w:t>4</w:t>
            </w:r>
            <w:r>
              <w:rPr>
                <w:rFonts w:ascii="微软雅黑" w:eastAsia="微软雅黑" w:hAnsi="微软雅黑" w:cs="微软雅黑" w:hint="eastAsia"/>
                <w:b/>
                <w:bCs/>
                <w:sz w:val="18"/>
                <w:szCs w:val="18"/>
              </w:rPr>
              <w:t>级及以上养老机构须提供此项服务）</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20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5B3C833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3B81C90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7D096C9A"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0A362DBD" w14:textId="77777777">
        <w:tc>
          <w:tcPr>
            <w:tcW w:w="1242" w:type="dxa"/>
            <w:tcBorders>
              <w:tl2br w:val="nil"/>
              <w:tr2bl w:val="nil"/>
            </w:tcBorders>
            <w:vAlign w:val="center"/>
          </w:tcPr>
          <w:p w14:paraId="041FD7F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4.12.1</w:t>
            </w:r>
          </w:p>
        </w:tc>
        <w:tc>
          <w:tcPr>
            <w:tcW w:w="8708" w:type="dxa"/>
            <w:tcBorders>
              <w:tl2br w:val="nil"/>
              <w:tr2bl w:val="nil"/>
            </w:tcBorders>
            <w:vAlign w:val="center"/>
          </w:tcPr>
          <w:p w14:paraId="54AD0D40"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2</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0DE2270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37FFAB55"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665C9E6A"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7F93CA90" w14:textId="77777777">
        <w:tc>
          <w:tcPr>
            <w:tcW w:w="1242" w:type="dxa"/>
            <w:tcBorders>
              <w:tl2br w:val="nil"/>
              <w:tr2bl w:val="nil"/>
            </w:tcBorders>
            <w:vAlign w:val="center"/>
          </w:tcPr>
          <w:p w14:paraId="5B856E5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4.12.1.1</w:t>
            </w:r>
          </w:p>
        </w:tc>
        <w:tc>
          <w:tcPr>
            <w:tcW w:w="8708" w:type="dxa"/>
            <w:tcBorders>
              <w:tl2br w:val="nil"/>
              <w:tr2bl w:val="nil"/>
            </w:tcBorders>
            <w:vAlign w:val="center"/>
          </w:tcPr>
          <w:p w14:paraId="28E7192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开展老年教育活动。</w:t>
            </w:r>
          </w:p>
        </w:tc>
        <w:tc>
          <w:tcPr>
            <w:tcW w:w="657" w:type="dxa"/>
            <w:tcBorders>
              <w:tl2br w:val="nil"/>
              <w:tr2bl w:val="nil"/>
            </w:tcBorders>
            <w:vAlign w:val="center"/>
          </w:tcPr>
          <w:p w14:paraId="44BC0E2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7D78087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0E8D72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现场查看、询问老年人</w:t>
            </w:r>
          </w:p>
        </w:tc>
      </w:tr>
      <w:tr w:rsidR="00CA271C" w14:paraId="78D246F2" w14:textId="77777777">
        <w:tc>
          <w:tcPr>
            <w:tcW w:w="1242" w:type="dxa"/>
            <w:tcBorders>
              <w:tl2br w:val="nil"/>
              <w:tr2bl w:val="nil"/>
            </w:tcBorders>
            <w:vAlign w:val="center"/>
          </w:tcPr>
          <w:p w14:paraId="63CEE1C2"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4.12.2</w:t>
            </w:r>
          </w:p>
        </w:tc>
        <w:tc>
          <w:tcPr>
            <w:tcW w:w="8708" w:type="dxa"/>
            <w:tcBorders>
              <w:tl2br w:val="nil"/>
              <w:tr2bl w:val="nil"/>
            </w:tcBorders>
            <w:vAlign w:val="center"/>
          </w:tcPr>
          <w:p w14:paraId="12B7C6FE"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4</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2F59A6E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1D64172D"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3D9E27B"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7F76FD3A" w14:textId="77777777">
        <w:tc>
          <w:tcPr>
            <w:tcW w:w="1242" w:type="dxa"/>
            <w:tcBorders>
              <w:tl2br w:val="nil"/>
              <w:tr2bl w:val="nil"/>
            </w:tcBorders>
            <w:vAlign w:val="center"/>
          </w:tcPr>
          <w:p w14:paraId="35F8AFF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4.12.2.1</w:t>
            </w:r>
          </w:p>
        </w:tc>
        <w:tc>
          <w:tcPr>
            <w:tcW w:w="8708" w:type="dxa"/>
            <w:tcBorders>
              <w:tl2br w:val="nil"/>
              <w:tr2bl w:val="nil"/>
            </w:tcBorders>
            <w:vAlign w:val="center"/>
          </w:tcPr>
          <w:p w14:paraId="20829E7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由专业人员组织实施活动。</w:t>
            </w:r>
          </w:p>
        </w:tc>
        <w:tc>
          <w:tcPr>
            <w:tcW w:w="657" w:type="dxa"/>
            <w:tcBorders>
              <w:tl2br w:val="nil"/>
              <w:tr2bl w:val="nil"/>
            </w:tcBorders>
            <w:vAlign w:val="center"/>
          </w:tcPr>
          <w:p w14:paraId="4E064D5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2D1E41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92805E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查看记录、询问服务人员</w:t>
            </w:r>
          </w:p>
        </w:tc>
      </w:tr>
      <w:tr w:rsidR="00CA271C" w14:paraId="59EDD63C" w14:textId="77777777">
        <w:tc>
          <w:tcPr>
            <w:tcW w:w="1242" w:type="dxa"/>
            <w:tcBorders>
              <w:tl2br w:val="nil"/>
              <w:tr2bl w:val="nil"/>
            </w:tcBorders>
            <w:vAlign w:val="center"/>
          </w:tcPr>
          <w:p w14:paraId="12DD8E8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4.12.2.2</w:t>
            </w:r>
          </w:p>
        </w:tc>
        <w:tc>
          <w:tcPr>
            <w:tcW w:w="8708" w:type="dxa"/>
            <w:tcBorders>
              <w:tl2br w:val="nil"/>
              <w:tr2bl w:val="nil"/>
            </w:tcBorders>
            <w:vAlign w:val="center"/>
          </w:tcPr>
          <w:p w14:paraId="58B0F58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志愿者作为讲师，参与到力所能及的教育活动。</w:t>
            </w:r>
          </w:p>
        </w:tc>
        <w:tc>
          <w:tcPr>
            <w:tcW w:w="657" w:type="dxa"/>
            <w:tcBorders>
              <w:tl2br w:val="nil"/>
              <w:tr2bl w:val="nil"/>
            </w:tcBorders>
            <w:vAlign w:val="center"/>
          </w:tcPr>
          <w:p w14:paraId="17C92AB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B7992E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205F75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558184AB" w14:textId="77777777">
        <w:tc>
          <w:tcPr>
            <w:tcW w:w="1242" w:type="dxa"/>
            <w:tcBorders>
              <w:tl2br w:val="nil"/>
              <w:tr2bl w:val="nil"/>
            </w:tcBorders>
            <w:vAlign w:val="center"/>
          </w:tcPr>
          <w:p w14:paraId="1440A6A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4.12.2.3</w:t>
            </w:r>
          </w:p>
        </w:tc>
        <w:tc>
          <w:tcPr>
            <w:tcW w:w="8708" w:type="dxa"/>
            <w:tcBorders>
              <w:tl2br w:val="nil"/>
              <w:tr2bl w:val="nil"/>
            </w:tcBorders>
            <w:vAlign w:val="center"/>
          </w:tcPr>
          <w:p w14:paraId="0F45E28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服务人员熟悉机构内教育服务流程，教学目标和方案。</w:t>
            </w:r>
          </w:p>
        </w:tc>
        <w:tc>
          <w:tcPr>
            <w:tcW w:w="657" w:type="dxa"/>
            <w:tcBorders>
              <w:tl2br w:val="nil"/>
              <w:tr2bl w:val="nil"/>
            </w:tcBorders>
            <w:vAlign w:val="center"/>
          </w:tcPr>
          <w:p w14:paraId="0710460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165B9DD1"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3C2068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以提问方式考察服务人员是否熟悉流程、方案、目标</w:t>
            </w:r>
          </w:p>
        </w:tc>
      </w:tr>
      <w:tr w:rsidR="00CA271C" w14:paraId="60EC0BB5" w14:textId="77777777">
        <w:tc>
          <w:tcPr>
            <w:tcW w:w="1242" w:type="dxa"/>
            <w:tcBorders>
              <w:tl2br w:val="nil"/>
              <w:tr2bl w:val="nil"/>
            </w:tcBorders>
            <w:vAlign w:val="center"/>
          </w:tcPr>
          <w:p w14:paraId="64CB7839"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4.12.3</w:t>
            </w:r>
          </w:p>
        </w:tc>
        <w:tc>
          <w:tcPr>
            <w:tcW w:w="8708" w:type="dxa"/>
            <w:tcBorders>
              <w:tl2br w:val="nil"/>
              <w:tr2bl w:val="nil"/>
            </w:tcBorders>
            <w:vAlign w:val="center"/>
          </w:tcPr>
          <w:p w14:paraId="6CD01652"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14</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05F52C0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29A77D56"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9800FD5"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2C10FDC0" w14:textId="77777777">
        <w:tc>
          <w:tcPr>
            <w:tcW w:w="1242" w:type="dxa"/>
            <w:vMerge w:val="restart"/>
            <w:tcBorders>
              <w:tl2br w:val="nil"/>
              <w:tr2bl w:val="nil"/>
            </w:tcBorders>
            <w:vAlign w:val="center"/>
          </w:tcPr>
          <w:p w14:paraId="5A8A1AD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4.12.3.1</w:t>
            </w:r>
          </w:p>
        </w:tc>
        <w:tc>
          <w:tcPr>
            <w:tcW w:w="8708" w:type="dxa"/>
            <w:tcBorders>
              <w:tl2br w:val="nil"/>
              <w:tr2bl w:val="nil"/>
            </w:tcBorders>
            <w:vAlign w:val="center"/>
          </w:tcPr>
          <w:p w14:paraId="7F3455C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设立老年大学，有系统的课程安排。</w:t>
            </w:r>
          </w:p>
        </w:tc>
        <w:tc>
          <w:tcPr>
            <w:tcW w:w="657" w:type="dxa"/>
            <w:tcBorders>
              <w:tl2br w:val="nil"/>
              <w:tr2bl w:val="nil"/>
            </w:tcBorders>
            <w:vAlign w:val="center"/>
          </w:tcPr>
          <w:p w14:paraId="15CBFC4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vMerge w:val="restart"/>
            <w:tcBorders>
              <w:tl2br w:val="nil"/>
              <w:tr2bl w:val="nil"/>
            </w:tcBorders>
            <w:vAlign w:val="center"/>
          </w:tcPr>
          <w:p w14:paraId="4D99036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val="restart"/>
            <w:tcBorders>
              <w:tl2br w:val="nil"/>
              <w:tr2bl w:val="nil"/>
            </w:tcBorders>
            <w:vAlign w:val="center"/>
          </w:tcPr>
          <w:p w14:paraId="0223A22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现场查看、查看记录、询问老年人</w:t>
            </w:r>
          </w:p>
        </w:tc>
      </w:tr>
      <w:tr w:rsidR="00CA271C" w14:paraId="082A0544" w14:textId="77777777">
        <w:tc>
          <w:tcPr>
            <w:tcW w:w="1242" w:type="dxa"/>
            <w:vMerge/>
            <w:tcBorders>
              <w:tl2br w:val="nil"/>
              <w:tr2bl w:val="nil"/>
            </w:tcBorders>
            <w:vAlign w:val="center"/>
          </w:tcPr>
          <w:p w14:paraId="22E37616"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0B35F17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能够便利参与周边老年大学学习点，且每季度至少举办</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次老年课堂或各类知识讲座。</w:t>
            </w:r>
          </w:p>
        </w:tc>
        <w:tc>
          <w:tcPr>
            <w:tcW w:w="657" w:type="dxa"/>
            <w:tcBorders>
              <w:tl2br w:val="nil"/>
              <w:tr2bl w:val="nil"/>
            </w:tcBorders>
            <w:vAlign w:val="center"/>
          </w:tcPr>
          <w:p w14:paraId="2F7D93BD"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vMerge/>
            <w:tcBorders>
              <w:tl2br w:val="nil"/>
              <w:tr2bl w:val="nil"/>
            </w:tcBorders>
            <w:vAlign w:val="center"/>
          </w:tcPr>
          <w:p w14:paraId="7F9978E5"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3DBFF515"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BD69DDA" w14:textId="77777777">
        <w:tc>
          <w:tcPr>
            <w:tcW w:w="1242" w:type="dxa"/>
            <w:vMerge/>
            <w:tcBorders>
              <w:tl2br w:val="nil"/>
              <w:tr2bl w:val="nil"/>
            </w:tcBorders>
            <w:vAlign w:val="center"/>
          </w:tcPr>
          <w:p w14:paraId="4F18C4FD"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0449FC1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每季度至少举办</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次老年课堂或各类知识讲座。</w:t>
            </w:r>
          </w:p>
        </w:tc>
        <w:tc>
          <w:tcPr>
            <w:tcW w:w="657" w:type="dxa"/>
            <w:tcBorders>
              <w:tl2br w:val="nil"/>
              <w:tr2bl w:val="nil"/>
            </w:tcBorders>
            <w:vAlign w:val="center"/>
          </w:tcPr>
          <w:p w14:paraId="25590AE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vMerge/>
            <w:tcBorders>
              <w:tl2br w:val="nil"/>
              <w:tr2bl w:val="nil"/>
            </w:tcBorders>
            <w:vAlign w:val="center"/>
          </w:tcPr>
          <w:p w14:paraId="6404D048"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27B73E1D"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10C752F2" w14:textId="77777777">
        <w:tc>
          <w:tcPr>
            <w:tcW w:w="1242" w:type="dxa"/>
            <w:vMerge/>
            <w:tcBorders>
              <w:tl2br w:val="nil"/>
              <w:tr2bl w:val="nil"/>
            </w:tcBorders>
            <w:vAlign w:val="center"/>
          </w:tcPr>
          <w:p w14:paraId="33727A54"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49CBC2F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每半年至少举办</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次老年课堂或各类知识讲座。</w:t>
            </w:r>
          </w:p>
        </w:tc>
        <w:tc>
          <w:tcPr>
            <w:tcW w:w="657" w:type="dxa"/>
            <w:tcBorders>
              <w:tl2br w:val="nil"/>
              <w:tr2bl w:val="nil"/>
            </w:tcBorders>
            <w:vAlign w:val="center"/>
          </w:tcPr>
          <w:p w14:paraId="2902EDB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vMerge/>
            <w:tcBorders>
              <w:tl2br w:val="nil"/>
              <w:tr2bl w:val="nil"/>
            </w:tcBorders>
            <w:vAlign w:val="center"/>
          </w:tcPr>
          <w:p w14:paraId="7065A472"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0662A101"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37552B36" w14:textId="77777777">
        <w:tc>
          <w:tcPr>
            <w:tcW w:w="1242" w:type="dxa"/>
            <w:tcBorders>
              <w:tl2br w:val="nil"/>
              <w:tr2bl w:val="nil"/>
            </w:tcBorders>
            <w:vAlign w:val="center"/>
          </w:tcPr>
          <w:p w14:paraId="49C5CE8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4.12.3.2</w:t>
            </w:r>
          </w:p>
        </w:tc>
        <w:tc>
          <w:tcPr>
            <w:tcW w:w="8708" w:type="dxa"/>
            <w:tcBorders>
              <w:tl2br w:val="nil"/>
              <w:tr2bl w:val="nil"/>
            </w:tcBorders>
            <w:vAlign w:val="center"/>
          </w:tcPr>
          <w:p w14:paraId="448FF45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在开展教育活动前，评估老年人服务需求，并有记录。</w:t>
            </w:r>
          </w:p>
        </w:tc>
        <w:tc>
          <w:tcPr>
            <w:tcW w:w="657" w:type="dxa"/>
            <w:tcBorders>
              <w:tl2br w:val="nil"/>
              <w:tr2bl w:val="nil"/>
            </w:tcBorders>
            <w:vAlign w:val="center"/>
          </w:tcPr>
          <w:p w14:paraId="619E9B41"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1CB6F60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209A6E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查看活动需求评估记录、询问老年人</w:t>
            </w:r>
          </w:p>
        </w:tc>
      </w:tr>
      <w:tr w:rsidR="00CA271C" w14:paraId="21DF1D1C" w14:textId="77777777">
        <w:tc>
          <w:tcPr>
            <w:tcW w:w="1242" w:type="dxa"/>
            <w:tcBorders>
              <w:tl2br w:val="nil"/>
              <w:tr2bl w:val="nil"/>
            </w:tcBorders>
            <w:vAlign w:val="center"/>
          </w:tcPr>
          <w:p w14:paraId="5967860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4.12.3.3</w:t>
            </w:r>
          </w:p>
        </w:tc>
        <w:tc>
          <w:tcPr>
            <w:tcW w:w="8708" w:type="dxa"/>
            <w:tcBorders>
              <w:tl2br w:val="nil"/>
              <w:tr2bl w:val="nil"/>
            </w:tcBorders>
            <w:vAlign w:val="center"/>
          </w:tcPr>
          <w:p w14:paraId="738E1C2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有教学计划、教案教材、教师名单、学员花名册。</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注：符合</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0.5</w:t>
            </w:r>
            <w:r>
              <w:rPr>
                <w:rFonts w:ascii="微软雅黑" w:eastAsia="微软雅黑" w:hAnsi="微软雅黑" w:cs="微软雅黑" w:hint="eastAsia"/>
                <w:sz w:val="18"/>
                <w:szCs w:val="18"/>
              </w:rPr>
              <w:t>分，满分</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p>
        </w:tc>
        <w:tc>
          <w:tcPr>
            <w:tcW w:w="657" w:type="dxa"/>
            <w:tcBorders>
              <w:tl2br w:val="nil"/>
              <w:tr2bl w:val="nil"/>
            </w:tcBorders>
            <w:vAlign w:val="center"/>
          </w:tcPr>
          <w:p w14:paraId="2DDADAF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400DE9D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0D120A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查看文本</w:t>
            </w:r>
          </w:p>
        </w:tc>
      </w:tr>
      <w:tr w:rsidR="00CA271C" w14:paraId="3E503ABD" w14:textId="77777777">
        <w:tc>
          <w:tcPr>
            <w:tcW w:w="1242" w:type="dxa"/>
            <w:vMerge w:val="restart"/>
            <w:tcBorders>
              <w:tl2br w:val="nil"/>
              <w:tr2bl w:val="nil"/>
            </w:tcBorders>
            <w:vAlign w:val="center"/>
          </w:tcPr>
          <w:p w14:paraId="076C7EB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4.12.3.4</w:t>
            </w:r>
          </w:p>
        </w:tc>
        <w:tc>
          <w:tcPr>
            <w:tcW w:w="8708" w:type="dxa"/>
            <w:tcBorders>
              <w:tl2br w:val="nil"/>
              <w:tr2bl w:val="nil"/>
            </w:tcBorders>
            <w:vAlign w:val="center"/>
          </w:tcPr>
          <w:p w14:paraId="6844CC4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有独立的场地，有专门的教学设备且能正常使用。</w:t>
            </w:r>
          </w:p>
        </w:tc>
        <w:tc>
          <w:tcPr>
            <w:tcW w:w="657" w:type="dxa"/>
            <w:tcBorders>
              <w:tl2br w:val="nil"/>
              <w:tr2bl w:val="nil"/>
            </w:tcBorders>
            <w:vAlign w:val="center"/>
          </w:tcPr>
          <w:p w14:paraId="325E7FD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vMerge w:val="restart"/>
            <w:tcBorders>
              <w:tl2br w:val="nil"/>
              <w:tr2bl w:val="nil"/>
            </w:tcBorders>
            <w:vAlign w:val="center"/>
          </w:tcPr>
          <w:p w14:paraId="6E5A203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val="restart"/>
            <w:tcBorders>
              <w:tl2br w:val="nil"/>
              <w:tr2bl w:val="nil"/>
            </w:tcBorders>
            <w:vAlign w:val="center"/>
          </w:tcPr>
          <w:p w14:paraId="12937730"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0A9D19AE" w14:textId="77777777">
        <w:tc>
          <w:tcPr>
            <w:tcW w:w="1242" w:type="dxa"/>
            <w:vMerge/>
            <w:tcBorders>
              <w:tl2br w:val="nil"/>
              <w:tr2bl w:val="nil"/>
            </w:tcBorders>
            <w:vAlign w:val="center"/>
          </w:tcPr>
          <w:p w14:paraId="26EA3762"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025B727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有与其他服务共用的场地，有基本设备且能正常使用。</w:t>
            </w:r>
          </w:p>
        </w:tc>
        <w:tc>
          <w:tcPr>
            <w:tcW w:w="657" w:type="dxa"/>
            <w:tcBorders>
              <w:tl2br w:val="nil"/>
              <w:tr2bl w:val="nil"/>
            </w:tcBorders>
            <w:vAlign w:val="center"/>
          </w:tcPr>
          <w:p w14:paraId="0942D3C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vMerge/>
            <w:tcBorders>
              <w:tl2br w:val="nil"/>
              <w:tr2bl w:val="nil"/>
            </w:tcBorders>
            <w:vAlign w:val="center"/>
          </w:tcPr>
          <w:p w14:paraId="63C2B0D6"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3F070023"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791B106D" w14:textId="77777777">
        <w:tc>
          <w:tcPr>
            <w:tcW w:w="1242" w:type="dxa"/>
            <w:tcBorders>
              <w:tl2br w:val="nil"/>
              <w:tr2bl w:val="nil"/>
            </w:tcBorders>
            <w:vAlign w:val="center"/>
          </w:tcPr>
          <w:p w14:paraId="47EEEF5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4.12.3.5</w:t>
            </w:r>
          </w:p>
        </w:tc>
        <w:tc>
          <w:tcPr>
            <w:tcW w:w="8708" w:type="dxa"/>
            <w:tcBorders>
              <w:tl2br w:val="nil"/>
              <w:tr2bl w:val="nil"/>
            </w:tcBorders>
            <w:vAlign w:val="center"/>
          </w:tcPr>
          <w:p w14:paraId="345FDEB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教育内容丰富，包括安全知识、思想道德、科学文化、心理健康、法律法规、消费理财、闲暇生活、代际沟通、生命尊严等。</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注：提供</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种以上教育内容的，得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分；提供</w:t>
            </w:r>
            <w:r>
              <w:rPr>
                <w:rFonts w:ascii="微软雅黑" w:eastAsia="微软雅黑" w:hAnsi="微软雅黑" w:cs="微软雅黑" w:hint="eastAsia"/>
                <w:sz w:val="18"/>
                <w:szCs w:val="18"/>
              </w:rPr>
              <w:t>4-6</w:t>
            </w:r>
            <w:r>
              <w:rPr>
                <w:rFonts w:ascii="微软雅黑" w:eastAsia="微软雅黑" w:hAnsi="微软雅黑" w:cs="微软雅黑" w:hint="eastAsia"/>
                <w:sz w:val="18"/>
                <w:szCs w:val="18"/>
              </w:rPr>
              <w:t>种的，得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分；提供</w:t>
            </w:r>
            <w:r>
              <w:rPr>
                <w:rFonts w:ascii="微软雅黑" w:eastAsia="微软雅黑" w:hAnsi="微软雅黑" w:cs="微软雅黑" w:hint="eastAsia"/>
                <w:sz w:val="18"/>
                <w:szCs w:val="18"/>
              </w:rPr>
              <w:t>7</w:t>
            </w:r>
            <w:r>
              <w:rPr>
                <w:rFonts w:ascii="微软雅黑" w:eastAsia="微软雅黑" w:hAnsi="微软雅黑" w:cs="微软雅黑" w:hint="eastAsia"/>
                <w:sz w:val="18"/>
                <w:szCs w:val="18"/>
              </w:rPr>
              <w:t>种及以上的，得</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分。</w:t>
            </w:r>
          </w:p>
        </w:tc>
        <w:tc>
          <w:tcPr>
            <w:tcW w:w="657" w:type="dxa"/>
            <w:tcBorders>
              <w:tl2br w:val="nil"/>
              <w:tr2bl w:val="nil"/>
            </w:tcBorders>
            <w:vAlign w:val="center"/>
          </w:tcPr>
          <w:p w14:paraId="5CF0596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0BA31B2A"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B55E41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查看记录、询问老年人</w:t>
            </w:r>
          </w:p>
        </w:tc>
      </w:tr>
      <w:tr w:rsidR="00CA271C" w14:paraId="23573449" w14:textId="77777777">
        <w:tc>
          <w:tcPr>
            <w:tcW w:w="1242" w:type="dxa"/>
            <w:tcBorders>
              <w:tl2br w:val="nil"/>
              <w:tr2bl w:val="nil"/>
            </w:tcBorders>
            <w:vAlign w:val="center"/>
          </w:tcPr>
          <w:p w14:paraId="1E5224E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4.12.3.6</w:t>
            </w:r>
          </w:p>
        </w:tc>
        <w:tc>
          <w:tcPr>
            <w:tcW w:w="8708" w:type="dxa"/>
            <w:tcBorders>
              <w:tl2br w:val="nil"/>
              <w:tr2bl w:val="nil"/>
            </w:tcBorders>
            <w:vAlign w:val="center"/>
          </w:tcPr>
          <w:p w14:paraId="505E7CC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能够提供多种学习形式供老年人选择，如网上学习、游学、志愿服务等。</w:t>
            </w:r>
          </w:p>
        </w:tc>
        <w:tc>
          <w:tcPr>
            <w:tcW w:w="657" w:type="dxa"/>
            <w:tcBorders>
              <w:tl2br w:val="nil"/>
              <w:tr2bl w:val="nil"/>
            </w:tcBorders>
            <w:vAlign w:val="center"/>
          </w:tcPr>
          <w:p w14:paraId="53E57D0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25F9C810"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A7CDDD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638C7D15" w14:textId="77777777">
        <w:tc>
          <w:tcPr>
            <w:tcW w:w="1242" w:type="dxa"/>
            <w:tcBorders>
              <w:tl2br w:val="nil"/>
              <w:tr2bl w:val="nil"/>
            </w:tcBorders>
            <w:vAlign w:val="center"/>
          </w:tcPr>
          <w:p w14:paraId="637D8A6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4.12.3.7</w:t>
            </w:r>
          </w:p>
        </w:tc>
        <w:tc>
          <w:tcPr>
            <w:tcW w:w="8708" w:type="dxa"/>
            <w:tcBorders>
              <w:tl2br w:val="nil"/>
              <w:tr2bl w:val="nil"/>
            </w:tcBorders>
            <w:vAlign w:val="center"/>
          </w:tcPr>
          <w:p w14:paraId="62330F2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有视频、照片、文字等服务记录。</w:t>
            </w:r>
          </w:p>
        </w:tc>
        <w:tc>
          <w:tcPr>
            <w:tcW w:w="657" w:type="dxa"/>
            <w:tcBorders>
              <w:tl2br w:val="nil"/>
              <w:tr2bl w:val="nil"/>
            </w:tcBorders>
            <w:vAlign w:val="center"/>
          </w:tcPr>
          <w:p w14:paraId="5BD9D397"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E97221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702DAB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0C7E0C41" w14:textId="77777777">
        <w:tc>
          <w:tcPr>
            <w:tcW w:w="1242" w:type="dxa"/>
            <w:tcBorders>
              <w:tl2br w:val="nil"/>
              <w:tr2bl w:val="nil"/>
            </w:tcBorders>
            <w:shd w:val="clear" w:color="000000" w:fill="D4E9D6"/>
            <w:vAlign w:val="center"/>
          </w:tcPr>
          <w:p w14:paraId="1FA78518"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4.13</w:t>
            </w:r>
          </w:p>
        </w:tc>
        <w:tc>
          <w:tcPr>
            <w:tcW w:w="8708" w:type="dxa"/>
            <w:tcBorders>
              <w:tl2br w:val="nil"/>
              <w:tr2bl w:val="nil"/>
            </w:tcBorders>
            <w:shd w:val="clear" w:color="000000" w:fill="D4E9D6"/>
            <w:vAlign w:val="center"/>
          </w:tcPr>
          <w:p w14:paraId="78A9A3DC"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居家上门服务（申请</w:t>
            </w:r>
            <w:r>
              <w:rPr>
                <w:rFonts w:ascii="微软雅黑" w:eastAsia="微软雅黑" w:hAnsi="微软雅黑" w:cs="微软雅黑" w:hint="eastAsia"/>
                <w:b/>
                <w:bCs/>
                <w:sz w:val="18"/>
                <w:szCs w:val="18"/>
              </w:rPr>
              <w:t>5</w:t>
            </w:r>
            <w:r>
              <w:rPr>
                <w:rFonts w:ascii="微软雅黑" w:eastAsia="微软雅黑" w:hAnsi="微软雅黑" w:cs="微软雅黑" w:hint="eastAsia"/>
                <w:b/>
                <w:bCs/>
                <w:sz w:val="18"/>
                <w:szCs w:val="18"/>
              </w:rPr>
              <w:t>级养老机构须提供此项服务）</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30</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shd w:val="clear" w:color="000000" w:fill="D4E9D6"/>
            <w:vAlign w:val="center"/>
          </w:tcPr>
          <w:p w14:paraId="1F002D5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shd w:val="clear" w:color="000000" w:fill="D4E9D6"/>
            <w:vAlign w:val="center"/>
          </w:tcPr>
          <w:p w14:paraId="64D7B37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D4E9D6"/>
            <w:vAlign w:val="center"/>
          </w:tcPr>
          <w:p w14:paraId="420D1F7E"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275211B1" w14:textId="77777777">
        <w:tc>
          <w:tcPr>
            <w:tcW w:w="1242" w:type="dxa"/>
            <w:tcBorders>
              <w:tl2br w:val="nil"/>
              <w:tr2bl w:val="nil"/>
            </w:tcBorders>
            <w:vAlign w:val="center"/>
          </w:tcPr>
          <w:p w14:paraId="5AA8C72B"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4.13.1</w:t>
            </w:r>
          </w:p>
        </w:tc>
        <w:tc>
          <w:tcPr>
            <w:tcW w:w="8708" w:type="dxa"/>
            <w:tcBorders>
              <w:tl2br w:val="nil"/>
              <w:tr2bl w:val="nil"/>
            </w:tcBorders>
            <w:vAlign w:val="center"/>
          </w:tcPr>
          <w:p w14:paraId="17EDA73F"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服务内容</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9</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1335E19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151B750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9658953"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2FE8C47C" w14:textId="77777777">
        <w:tc>
          <w:tcPr>
            <w:tcW w:w="1242" w:type="dxa"/>
            <w:vMerge w:val="restart"/>
            <w:tcBorders>
              <w:tl2br w:val="nil"/>
              <w:tr2bl w:val="nil"/>
            </w:tcBorders>
            <w:vAlign w:val="center"/>
          </w:tcPr>
          <w:p w14:paraId="127D734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4.13.1.1</w:t>
            </w:r>
          </w:p>
        </w:tc>
        <w:tc>
          <w:tcPr>
            <w:tcW w:w="8708" w:type="dxa"/>
            <w:tcBorders>
              <w:tl2br w:val="nil"/>
              <w:tr2bl w:val="nil"/>
            </w:tcBorders>
            <w:vAlign w:val="center"/>
          </w:tcPr>
          <w:p w14:paraId="71BCBC5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w:t>
            </w:r>
            <w:r>
              <w:rPr>
                <w:rFonts w:ascii="微软雅黑" w:eastAsia="微软雅黑" w:hAnsi="微软雅黑" w:cs="微软雅黑" w:hint="eastAsia"/>
                <w:sz w:val="18"/>
                <w:szCs w:val="18"/>
              </w:rPr>
              <w:t>4.2-4.12</w:t>
            </w:r>
            <w:r>
              <w:rPr>
                <w:rFonts w:ascii="微软雅黑" w:eastAsia="微软雅黑" w:hAnsi="微软雅黑" w:cs="微软雅黑" w:hint="eastAsia"/>
                <w:sz w:val="18"/>
                <w:szCs w:val="18"/>
              </w:rPr>
              <w:t>服务中至少</w:t>
            </w:r>
            <w:r>
              <w:rPr>
                <w:rFonts w:ascii="微软雅黑" w:eastAsia="微软雅黑" w:hAnsi="微软雅黑" w:cs="微软雅黑" w:hint="eastAsia"/>
                <w:sz w:val="18"/>
                <w:szCs w:val="18"/>
              </w:rPr>
              <w:t>5</w:t>
            </w:r>
            <w:r>
              <w:rPr>
                <w:rFonts w:ascii="微软雅黑" w:eastAsia="微软雅黑" w:hAnsi="微软雅黑" w:cs="微软雅黑" w:hint="eastAsia"/>
                <w:sz w:val="18"/>
                <w:szCs w:val="18"/>
              </w:rPr>
              <w:t>项服务。（直接上门提供服务或对社区老年人开放均可）</w:t>
            </w:r>
          </w:p>
        </w:tc>
        <w:tc>
          <w:tcPr>
            <w:tcW w:w="657" w:type="dxa"/>
            <w:tcBorders>
              <w:tl2br w:val="nil"/>
              <w:tr2bl w:val="nil"/>
            </w:tcBorders>
            <w:vAlign w:val="center"/>
          </w:tcPr>
          <w:p w14:paraId="70933DDC"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5</w:t>
            </w:r>
          </w:p>
        </w:tc>
        <w:tc>
          <w:tcPr>
            <w:tcW w:w="647" w:type="dxa"/>
            <w:vMerge w:val="restart"/>
            <w:tcBorders>
              <w:tl2br w:val="nil"/>
              <w:tr2bl w:val="nil"/>
            </w:tcBorders>
            <w:vAlign w:val="center"/>
          </w:tcPr>
          <w:p w14:paraId="5BB9075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vMerge w:val="restart"/>
            <w:tcBorders>
              <w:tl2br w:val="nil"/>
              <w:tr2bl w:val="nil"/>
            </w:tcBorders>
            <w:vAlign w:val="center"/>
          </w:tcPr>
          <w:p w14:paraId="645BC6D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现场查看、查看记录</w:t>
            </w:r>
          </w:p>
        </w:tc>
      </w:tr>
      <w:tr w:rsidR="00CA271C" w14:paraId="43C67C05" w14:textId="77777777">
        <w:tc>
          <w:tcPr>
            <w:tcW w:w="1242" w:type="dxa"/>
            <w:vMerge/>
            <w:tcBorders>
              <w:tl2br w:val="nil"/>
              <w:tr2bl w:val="nil"/>
            </w:tcBorders>
            <w:vAlign w:val="center"/>
          </w:tcPr>
          <w:p w14:paraId="0FC6855E"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4DF7231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w:t>
            </w:r>
            <w:r>
              <w:rPr>
                <w:rFonts w:ascii="微软雅黑" w:eastAsia="微软雅黑" w:hAnsi="微软雅黑" w:cs="微软雅黑" w:hint="eastAsia"/>
                <w:sz w:val="18"/>
                <w:szCs w:val="18"/>
              </w:rPr>
              <w:t>4.2-4.12</w:t>
            </w:r>
            <w:r>
              <w:rPr>
                <w:rFonts w:ascii="微软雅黑" w:eastAsia="微软雅黑" w:hAnsi="微软雅黑" w:cs="微软雅黑" w:hint="eastAsia"/>
                <w:sz w:val="18"/>
                <w:szCs w:val="18"/>
              </w:rPr>
              <w:t>服务中至少</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项服务。（直接上门提供服务或对社区老年人开放均可）</w:t>
            </w:r>
          </w:p>
        </w:tc>
        <w:tc>
          <w:tcPr>
            <w:tcW w:w="657" w:type="dxa"/>
            <w:tcBorders>
              <w:tl2br w:val="nil"/>
              <w:tr2bl w:val="nil"/>
            </w:tcBorders>
            <w:vAlign w:val="center"/>
          </w:tcPr>
          <w:p w14:paraId="1D0A0F2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vMerge/>
            <w:tcBorders>
              <w:tl2br w:val="nil"/>
              <w:tr2bl w:val="nil"/>
            </w:tcBorders>
            <w:vAlign w:val="center"/>
          </w:tcPr>
          <w:p w14:paraId="25F55225"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4F5D27A3"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61ED6027" w14:textId="77777777">
        <w:tc>
          <w:tcPr>
            <w:tcW w:w="1242" w:type="dxa"/>
            <w:vMerge/>
            <w:tcBorders>
              <w:tl2br w:val="nil"/>
              <w:tr2bl w:val="nil"/>
            </w:tcBorders>
            <w:vAlign w:val="center"/>
          </w:tcPr>
          <w:p w14:paraId="3090A38F"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37DF735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w:t>
            </w:r>
            <w:r>
              <w:rPr>
                <w:rFonts w:ascii="微软雅黑" w:eastAsia="微软雅黑" w:hAnsi="微软雅黑" w:cs="微软雅黑" w:hint="eastAsia"/>
                <w:sz w:val="18"/>
                <w:szCs w:val="18"/>
              </w:rPr>
              <w:t>4.2-4.12</w:t>
            </w:r>
            <w:r>
              <w:rPr>
                <w:rFonts w:ascii="微软雅黑" w:eastAsia="微软雅黑" w:hAnsi="微软雅黑" w:cs="微软雅黑" w:hint="eastAsia"/>
                <w:sz w:val="18"/>
                <w:szCs w:val="18"/>
              </w:rPr>
              <w:t>服务中至少</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项服务。（直接上门提供服务或对社区老年人开放均可）</w:t>
            </w:r>
          </w:p>
        </w:tc>
        <w:tc>
          <w:tcPr>
            <w:tcW w:w="657" w:type="dxa"/>
            <w:tcBorders>
              <w:tl2br w:val="nil"/>
              <w:tr2bl w:val="nil"/>
            </w:tcBorders>
            <w:vAlign w:val="center"/>
          </w:tcPr>
          <w:p w14:paraId="125810D8"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vMerge/>
            <w:tcBorders>
              <w:tl2br w:val="nil"/>
              <w:tr2bl w:val="nil"/>
            </w:tcBorders>
            <w:vAlign w:val="center"/>
          </w:tcPr>
          <w:p w14:paraId="578AF234"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087A9687"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1B2E41A4" w14:textId="77777777">
        <w:tc>
          <w:tcPr>
            <w:tcW w:w="1242" w:type="dxa"/>
            <w:tcBorders>
              <w:tl2br w:val="nil"/>
              <w:tr2bl w:val="nil"/>
            </w:tcBorders>
            <w:vAlign w:val="center"/>
          </w:tcPr>
          <w:p w14:paraId="6A8EB15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4.13.1.2</w:t>
            </w:r>
          </w:p>
        </w:tc>
        <w:tc>
          <w:tcPr>
            <w:tcW w:w="8708" w:type="dxa"/>
            <w:tcBorders>
              <w:tl2br w:val="nil"/>
              <w:tr2bl w:val="nil"/>
            </w:tcBorders>
            <w:vAlign w:val="center"/>
          </w:tcPr>
          <w:p w14:paraId="7F35B25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为社区养老服务组织或老年人家属提供专业支持，如人员技能培训、家庭照顾者培训、外派社会工作者到社区开展活动，为社区和家庭提供适老化改造咨询服务、承接社区老年人社会工作项目等。</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注：提供</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项得</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分，满分</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分。</w:t>
            </w:r>
          </w:p>
        </w:tc>
        <w:tc>
          <w:tcPr>
            <w:tcW w:w="657" w:type="dxa"/>
            <w:tcBorders>
              <w:tl2br w:val="nil"/>
              <w:tr2bl w:val="nil"/>
            </w:tcBorders>
            <w:vAlign w:val="center"/>
          </w:tcPr>
          <w:p w14:paraId="4A0790B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tcBorders>
              <w:tl2br w:val="nil"/>
              <w:tr2bl w:val="nil"/>
            </w:tcBorders>
            <w:vAlign w:val="center"/>
          </w:tcPr>
          <w:p w14:paraId="1F489A79"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3F5AD87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现场查看、查看记录</w:t>
            </w:r>
          </w:p>
        </w:tc>
      </w:tr>
      <w:tr w:rsidR="00CA271C" w14:paraId="79E0F3D5" w14:textId="77777777">
        <w:tc>
          <w:tcPr>
            <w:tcW w:w="1242" w:type="dxa"/>
            <w:tcBorders>
              <w:tl2br w:val="nil"/>
              <w:tr2bl w:val="nil"/>
            </w:tcBorders>
            <w:vAlign w:val="center"/>
          </w:tcPr>
          <w:p w14:paraId="5898FB3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4.13.2</w:t>
            </w:r>
          </w:p>
        </w:tc>
        <w:tc>
          <w:tcPr>
            <w:tcW w:w="8708" w:type="dxa"/>
            <w:tcBorders>
              <w:tl2br w:val="nil"/>
              <w:tr2bl w:val="nil"/>
            </w:tcBorders>
            <w:vAlign w:val="center"/>
          </w:tcPr>
          <w:p w14:paraId="7FE9F6CB"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服务人员</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4</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4DADC215"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1DFB6EA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1D1D4E3"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06262602" w14:textId="77777777">
        <w:tc>
          <w:tcPr>
            <w:tcW w:w="1242" w:type="dxa"/>
            <w:tcBorders>
              <w:tl2br w:val="nil"/>
              <w:tr2bl w:val="nil"/>
            </w:tcBorders>
            <w:vAlign w:val="center"/>
          </w:tcPr>
          <w:p w14:paraId="45F73DB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4.13.2.1</w:t>
            </w:r>
          </w:p>
        </w:tc>
        <w:tc>
          <w:tcPr>
            <w:tcW w:w="8708" w:type="dxa"/>
            <w:tcBorders>
              <w:tl2br w:val="nil"/>
              <w:tr2bl w:val="nil"/>
            </w:tcBorders>
            <w:vAlign w:val="center"/>
          </w:tcPr>
          <w:p w14:paraId="39089C88"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由养老护理员等专业人员提供，专业技术人员持有相关资格证书。</w:t>
            </w:r>
          </w:p>
        </w:tc>
        <w:tc>
          <w:tcPr>
            <w:tcW w:w="657" w:type="dxa"/>
            <w:tcBorders>
              <w:tl2br w:val="nil"/>
              <w:tr2bl w:val="nil"/>
            </w:tcBorders>
            <w:vAlign w:val="center"/>
          </w:tcPr>
          <w:p w14:paraId="1A69E69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6BBF4EB8"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253BE75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查看证照</w:t>
            </w:r>
          </w:p>
        </w:tc>
      </w:tr>
      <w:tr w:rsidR="00CA271C" w14:paraId="0071BF6F" w14:textId="77777777">
        <w:tc>
          <w:tcPr>
            <w:tcW w:w="1242" w:type="dxa"/>
            <w:tcBorders>
              <w:tl2br w:val="nil"/>
              <w:tr2bl w:val="nil"/>
            </w:tcBorders>
            <w:vAlign w:val="center"/>
          </w:tcPr>
          <w:p w14:paraId="008CDFD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4.13.2.2</w:t>
            </w:r>
          </w:p>
        </w:tc>
        <w:tc>
          <w:tcPr>
            <w:tcW w:w="8708" w:type="dxa"/>
            <w:tcBorders>
              <w:tl2br w:val="nil"/>
              <w:tr2bl w:val="nil"/>
            </w:tcBorders>
            <w:vAlign w:val="center"/>
          </w:tcPr>
          <w:p w14:paraId="3772F42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服务人员经机构培训，熟悉本机构的居家上门服务流程。</w:t>
            </w:r>
          </w:p>
        </w:tc>
        <w:tc>
          <w:tcPr>
            <w:tcW w:w="657" w:type="dxa"/>
            <w:tcBorders>
              <w:tl2br w:val="nil"/>
              <w:tr2bl w:val="nil"/>
            </w:tcBorders>
            <w:vAlign w:val="center"/>
          </w:tcPr>
          <w:p w14:paraId="500E0C0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45EF8DB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21D131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以提问方式考察服务人员是否熟悉服务流程</w:t>
            </w:r>
          </w:p>
        </w:tc>
      </w:tr>
      <w:tr w:rsidR="00CA271C" w14:paraId="5B93109E" w14:textId="77777777">
        <w:tc>
          <w:tcPr>
            <w:tcW w:w="1242" w:type="dxa"/>
            <w:tcBorders>
              <w:tl2br w:val="nil"/>
              <w:tr2bl w:val="nil"/>
            </w:tcBorders>
            <w:vAlign w:val="center"/>
          </w:tcPr>
          <w:p w14:paraId="26C9BEA5"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4.13.3</w:t>
            </w:r>
          </w:p>
        </w:tc>
        <w:tc>
          <w:tcPr>
            <w:tcW w:w="8708" w:type="dxa"/>
            <w:tcBorders>
              <w:tl2br w:val="nil"/>
              <w:tr2bl w:val="nil"/>
            </w:tcBorders>
            <w:vAlign w:val="center"/>
          </w:tcPr>
          <w:p w14:paraId="24A3980F" w14:textId="77777777" w:rsidR="00CA271C" w:rsidRDefault="00D256C2">
            <w:pPr>
              <w:widowControl/>
              <w:spacing w:after="0" w:line="240" w:lineRule="auto"/>
              <w:jc w:val="left"/>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服务要求</w:t>
            </w:r>
            <w:r>
              <w:rPr>
                <w:rFonts w:ascii="微软雅黑" w:eastAsia="微软雅黑" w:hAnsi="微软雅黑" w:cs="微软雅黑" w:hint="eastAsia"/>
                <w:b/>
                <w:bCs/>
                <w:sz w:val="18"/>
                <w:szCs w:val="18"/>
              </w:rPr>
              <w:t>（</w:t>
            </w:r>
            <w:r>
              <w:rPr>
                <w:rFonts w:ascii="微软雅黑" w:eastAsia="微软雅黑" w:hAnsi="微软雅黑" w:cs="微软雅黑" w:hint="eastAsia"/>
                <w:b/>
                <w:bCs/>
                <w:sz w:val="18"/>
                <w:szCs w:val="18"/>
              </w:rPr>
              <w:t>17</w:t>
            </w:r>
            <w:r>
              <w:rPr>
                <w:rFonts w:ascii="微软雅黑" w:eastAsia="微软雅黑" w:hAnsi="微软雅黑" w:cs="微软雅黑" w:hint="eastAsia"/>
                <w:b/>
                <w:bCs/>
                <w:sz w:val="18"/>
                <w:szCs w:val="18"/>
              </w:rPr>
              <w:t>分</w:t>
            </w:r>
            <w:r>
              <w:rPr>
                <w:rFonts w:ascii="微软雅黑" w:eastAsia="微软雅黑" w:hAnsi="微软雅黑" w:cs="微软雅黑" w:hint="eastAsia"/>
                <w:b/>
                <w:bCs/>
                <w:sz w:val="18"/>
                <w:szCs w:val="18"/>
              </w:rPr>
              <w:t>）</w:t>
            </w:r>
          </w:p>
        </w:tc>
        <w:tc>
          <w:tcPr>
            <w:tcW w:w="657" w:type="dxa"/>
            <w:tcBorders>
              <w:tl2br w:val="nil"/>
              <w:tr2bl w:val="nil"/>
            </w:tcBorders>
            <w:vAlign w:val="center"/>
          </w:tcPr>
          <w:p w14:paraId="330D4DC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 </w:t>
            </w:r>
          </w:p>
        </w:tc>
        <w:tc>
          <w:tcPr>
            <w:tcW w:w="647" w:type="dxa"/>
            <w:tcBorders>
              <w:tl2br w:val="nil"/>
              <w:tr2bl w:val="nil"/>
            </w:tcBorders>
            <w:vAlign w:val="center"/>
          </w:tcPr>
          <w:p w14:paraId="206EAB92"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0B8C60F" w14:textId="77777777" w:rsidR="00CA271C" w:rsidRDefault="00CA271C">
            <w:pPr>
              <w:widowControl/>
              <w:spacing w:after="0" w:line="240" w:lineRule="auto"/>
              <w:jc w:val="left"/>
              <w:rPr>
                <w:rFonts w:ascii="微软雅黑" w:eastAsia="微软雅黑" w:hAnsi="微软雅黑" w:cs="微软雅黑"/>
                <w:sz w:val="18"/>
                <w:szCs w:val="18"/>
              </w:rPr>
            </w:pPr>
          </w:p>
        </w:tc>
      </w:tr>
      <w:tr w:rsidR="00CA271C" w14:paraId="0BF13041" w14:textId="77777777">
        <w:tc>
          <w:tcPr>
            <w:tcW w:w="1242" w:type="dxa"/>
            <w:tcBorders>
              <w:tl2br w:val="nil"/>
              <w:tr2bl w:val="nil"/>
            </w:tcBorders>
            <w:vAlign w:val="center"/>
          </w:tcPr>
          <w:p w14:paraId="33F1536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4.13.3.1</w:t>
            </w:r>
          </w:p>
        </w:tc>
        <w:tc>
          <w:tcPr>
            <w:tcW w:w="8708" w:type="dxa"/>
            <w:tcBorders>
              <w:tl2br w:val="nil"/>
              <w:tr2bl w:val="nil"/>
            </w:tcBorders>
            <w:vAlign w:val="center"/>
          </w:tcPr>
          <w:p w14:paraId="4C19F76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有居家上门服务的须知介绍，包括服务范围、内容、时间、地点、人员、收费标准等。</w:t>
            </w:r>
          </w:p>
        </w:tc>
        <w:tc>
          <w:tcPr>
            <w:tcW w:w="657" w:type="dxa"/>
            <w:tcBorders>
              <w:tl2br w:val="nil"/>
              <w:tr2bl w:val="nil"/>
            </w:tcBorders>
            <w:vAlign w:val="center"/>
          </w:tcPr>
          <w:p w14:paraId="1B35FC5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011E9D7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E8B2AAF"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查看文件资料</w:t>
            </w:r>
          </w:p>
        </w:tc>
      </w:tr>
      <w:tr w:rsidR="00CA271C" w14:paraId="769F7939" w14:textId="77777777">
        <w:tc>
          <w:tcPr>
            <w:tcW w:w="1242" w:type="dxa"/>
            <w:tcBorders>
              <w:tl2br w:val="nil"/>
              <w:tr2bl w:val="nil"/>
            </w:tcBorders>
            <w:vAlign w:val="center"/>
          </w:tcPr>
          <w:p w14:paraId="3ED4E0D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4.13.3.2</w:t>
            </w:r>
          </w:p>
        </w:tc>
        <w:tc>
          <w:tcPr>
            <w:tcW w:w="8708" w:type="dxa"/>
            <w:tcBorders>
              <w:tl2br w:val="nil"/>
              <w:tr2bl w:val="nil"/>
            </w:tcBorders>
            <w:vAlign w:val="center"/>
          </w:tcPr>
          <w:p w14:paraId="07C1F17C"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应根据服务对象的服务需求对老年人身体能力状况进行评估。评估内容参照</w:t>
            </w:r>
            <w:r>
              <w:rPr>
                <w:rFonts w:ascii="微软雅黑" w:eastAsia="微软雅黑" w:hAnsi="微软雅黑" w:cs="微软雅黑" w:hint="eastAsia"/>
                <w:sz w:val="18"/>
                <w:szCs w:val="18"/>
              </w:rPr>
              <w:t>4.1.3.1</w:t>
            </w:r>
            <w:r>
              <w:rPr>
                <w:rFonts w:ascii="微软雅黑" w:eastAsia="微软雅黑" w:hAnsi="微软雅黑" w:cs="微软雅黑" w:hint="eastAsia"/>
                <w:sz w:val="18"/>
                <w:szCs w:val="18"/>
              </w:rPr>
              <w:t>。</w:t>
            </w:r>
          </w:p>
        </w:tc>
        <w:tc>
          <w:tcPr>
            <w:tcW w:w="657" w:type="dxa"/>
            <w:tcBorders>
              <w:tl2br w:val="nil"/>
              <w:tr2bl w:val="nil"/>
            </w:tcBorders>
            <w:vAlign w:val="center"/>
          </w:tcPr>
          <w:p w14:paraId="3659D05A"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tcBorders>
              <w:tl2br w:val="nil"/>
              <w:tr2bl w:val="nil"/>
            </w:tcBorders>
            <w:vAlign w:val="center"/>
          </w:tcPr>
          <w:p w14:paraId="2E9AF047"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90096A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查看制度、评估记录</w:t>
            </w:r>
          </w:p>
        </w:tc>
      </w:tr>
      <w:tr w:rsidR="00CA271C" w14:paraId="1908D00C" w14:textId="77777777">
        <w:tc>
          <w:tcPr>
            <w:tcW w:w="1242" w:type="dxa"/>
            <w:tcBorders>
              <w:tl2br w:val="nil"/>
              <w:tr2bl w:val="nil"/>
            </w:tcBorders>
            <w:vAlign w:val="center"/>
          </w:tcPr>
          <w:p w14:paraId="5EFA7EA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4.13.3.3</w:t>
            </w:r>
          </w:p>
        </w:tc>
        <w:tc>
          <w:tcPr>
            <w:tcW w:w="8708" w:type="dxa"/>
            <w:tcBorders>
              <w:tl2br w:val="nil"/>
              <w:tr2bl w:val="nil"/>
            </w:tcBorders>
            <w:vAlign w:val="center"/>
          </w:tcPr>
          <w:p w14:paraId="4AD901A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应根据服务对象的服务需求对老年人家庭环境进行评估，有评估结果。</w:t>
            </w:r>
          </w:p>
        </w:tc>
        <w:tc>
          <w:tcPr>
            <w:tcW w:w="657" w:type="dxa"/>
            <w:tcBorders>
              <w:tl2br w:val="nil"/>
              <w:tr2bl w:val="nil"/>
            </w:tcBorders>
            <w:vAlign w:val="center"/>
          </w:tcPr>
          <w:p w14:paraId="0221B76B"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286437C"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3D7CE0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查看制度、评估记录</w:t>
            </w:r>
          </w:p>
        </w:tc>
      </w:tr>
      <w:tr w:rsidR="00CA271C" w14:paraId="6B34827F" w14:textId="77777777">
        <w:tc>
          <w:tcPr>
            <w:tcW w:w="1242" w:type="dxa"/>
            <w:tcBorders>
              <w:tl2br w:val="nil"/>
              <w:tr2bl w:val="nil"/>
            </w:tcBorders>
            <w:vAlign w:val="center"/>
          </w:tcPr>
          <w:p w14:paraId="0222117D"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4.13.3.4</w:t>
            </w:r>
          </w:p>
        </w:tc>
        <w:tc>
          <w:tcPr>
            <w:tcW w:w="8708" w:type="dxa"/>
            <w:tcBorders>
              <w:tl2br w:val="nil"/>
              <w:tr2bl w:val="nil"/>
            </w:tcBorders>
            <w:vAlign w:val="center"/>
          </w:tcPr>
          <w:p w14:paraId="7005939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依据服务对象的评估结果、服务需求确定服务项目和内容，并制定服务计划。服务计划至少包括以下内容：</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1</w:t>
            </w:r>
            <w:r>
              <w:rPr>
                <w:rFonts w:ascii="微软雅黑" w:eastAsia="微软雅黑" w:hAnsi="微软雅黑" w:cs="微软雅黑" w:hint="eastAsia"/>
                <w:sz w:val="18"/>
                <w:szCs w:val="18"/>
              </w:rPr>
              <w:t>）服务内容、服务方式、服务时间和服务频次；</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）服务流程及规范；</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3</w:t>
            </w:r>
            <w:r>
              <w:rPr>
                <w:rFonts w:ascii="微软雅黑" w:eastAsia="微软雅黑" w:hAnsi="微软雅黑" w:cs="微软雅黑" w:hint="eastAsia"/>
                <w:sz w:val="18"/>
                <w:szCs w:val="18"/>
              </w:rPr>
              <w:t>）服务人员配置、设施设备及工具；</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4</w:t>
            </w:r>
            <w:r>
              <w:rPr>
                <w:rFonts w:ascii="微软雅黑" w:eastAsia="微软雅黑" w:hAnsi="微软雅黑" w:cs="微软雅黑" w:hint="eastAsia"/>
                <w:sz w:val="18"/>
                <w:szCs w:val="18"/>
              </w:rPr>
              <w:t>）其他注意事项及特殊情况处理。</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t>注：服务计划不全不规范，得</w:t>
            </w:r>
            <w:r>
              <w:rPr>
                <w:rFonts w:ascii="微软雅黑" w:eastAsia="微软雅黑" w:hAnsi="微软雅黑" w:cs="微软雅黑" w:hint="eastAsia"/>
                <w:sz w:val="18"/>
                <w:szCs w:val="18"/>
              </w:rPr>
              <w:t>2</w:t>
            </w:r>
            <w:r>
              <w:rPr>
                <w:rFonts w:ascii="微软雅黑" w:eastAsia="微软雅黑" w:hAnsi="微软雅黑" w:cs="微软雅黑" w:hint="eastAsia"/>
                <w:sz w:val="18"/>
                <w:szCs w:val="18"/>
              </w:rPr>
              <w:t>分。</w:t>
            </w:r>
          </w:p>
        </w:tc>
        <w:tc>
          <w:tcPr>
            <w:tcW w:w="657" w:type="dxa"/>
            <w:tcBorders>
              <w:tl2br w:val="nil"/>
              <w:tr2bl w:val="nil"/>
            </w:tcBorders>
            <w:vAlign w:val="center"/>
          </w:tcPr>
          <w:p w14:paraId="20FB137F"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5B27B63E"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1D8750D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查看服务计划</w:t>
            </w:r>
          </w:p>
        </w:tc>
      </w:tr>
      <w:tr w:rsidR="00CA271C" w14:paraId="3B165EEF" w14:textId="77777777">
        <w:tc>
          <w:tcPr>
            <w:tcW w:w="1242" w:type="dxa"/>
            <w:tcBorders>
              <w:tl2br w:val="nil"/>
              <w:tr2bl w:val="nil"/>
            </w:tcBorders>
            <w:vAlign w:val="center"/>
          </w:tcPr>
          <w:p w14:paraId="587F25C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4.13.3.5</w:t>
            </w:r>
          </w:p>
        </w:tc>
        <w:tc>
          <w:tcPr>
            <w:tcW w:w="8708" w:type="dxa"/>
            <w:tcBorders>
              <w:tl2br w:val="nil"/>
              <w:tr2bl w:val="nil"/>
            </w:tcBorders>
            <w:vAlign w:val="center"/>
          </w:tcPr>
          <w:p w14:paraId="20D9A6B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提供</w:t>
            </w:r>
            <w:r>
              <w:rPr>
                <w:rFonts w:ascii="微软雅黑" w:eastAsia="微软雅黑" w:hAnsi="微软雅黑" w:cs="微软雅黑" w:hint="eastAsia"/>
                <w:sz w:val="18"/>
                <w:szCs w:val="18"/>
              </w:rPr>
              <w:t>4.2-4.12</w:t>
            </w:r>
            <w:r>
              <w:rPr>
                <w:rFonts w:ascii="微软雅黑" w:eastAsia="微软雅黑" w:hAnsi="微软雅黑" w:cs="微软雅黑" w:hint="eastAsia"/>
                <w:sz w:val="18"/>
                <w:szCs w:val="18"/>
              </w:rPr>
              <w:t>服务时，应符合各项服务要求，并有服务记录，服务完成后由老年人或相关第三方确认（签字或电子签名等方式）。</w:t>
            </w:r>
          </w:p>
        </w:tc>
        <w:tc>
          <w:tcPr>
            <w:tcW w:w="657" w:type="dxa"/>
            <w:tcBorders>
              <w:tl2br w:val="nil"/>
              <w:tr2bl w:val="nil"/>
            </w:tcBorders>
            <w:vAlign w:val="center"/>
          </w:tcPr>
          <w:p w14:paraId="58DD0594"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3</w:t>
            </w:r>
          </w:p>
        </w:tc>
        <w:tc>
          <w:tcPr>
            <w:tcW w:w="647" w:type="dxa"/>
            <w:tcBorders>
              <w:tl2br w:val="nil"/>
              <w:tr2bl w:val="nil"/>
            </w:tcBorders>
            <w:vAlign w:val="center"/>
          </w:tcPr>
          <w:p w14:paraId="322BF5D4"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5B82918B"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2AC9DB0F" w14:textId="77777777">
        <w:tc>
          <w:tcPr>
            <w:tcW w:w="1242" w:type="dxa"/>
            <w:tcBorders>
              <w:tl2br w:val="nil"/>
              <w:tr2bl w:val="nil"/>
            </w:tcBorders>
            <w:vAlign w:val="center"/>
          </w:tcPr>
          <w:p w14:paraId="6444BDB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4.13.3.6</w:t>
            </w:r>
          </w:p>
        </w:tc>
        <w:tc>
          <w:tcPr>
            <w:tcW w:w="8708" w:type="dxa"/>
            <w:tcBorders>
              <w:tl2br w:val="nil"/>
              <w:tr2bl w:val="nil"/>
            </w:tcBorders>
            <w:vAlign w:val="center"/>
          </w:tcPr>
          <w:p w14:paraId="3C2E9C26"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建立居家服务老年人档案，档案应包括但不限于服务对象基础信息、健康信息、需求信息和服务信息。</w:t>
            </w:r>
          </w:p>
        </w:tc>
        <w:tc>
          <w:tcPr>
            <w:tcW w:w="657" w:type="dxa"/>
            <w:tcBorders>
              <w:tl2br w:val="nil"/>
              <w:tr2bl w:val="nil"/>
            </w:tcBorders>
            <w:vAlign w:val="center"/>
          </w:tcPr>
          <w:p w14:paraId="63293E03"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403CDB9F"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79C2372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查看档案</w:t>
            </w:r>
          </w:p>
        </w:tc>
      </w:tr>
      <w:tr w:rsidR="00CA271C" w14:paraId="1F809F90" w14:textId="77777777">
        <w:tc>
          <w:tcPr>
            <w:tcW w:w="1242" w:type="dxa"/>
            <w:tcBorders>
              <w:tl2br w:val="nil"/>
              <w:tr2bl w:val="nil"/>
            </w:tcBorders>
            <w:vAlign w:val="center"/>
          </w:tcPr>
          <w:p w14:paraId="1CE5A1D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4.13.3.7</w:t>
            </w:r>
          </w:p>
        </w:tc>
        <w:tc>
          <w:tcPr>
            <w:tcW w:w="8708" w:type="dxa"/>
            <w:tcBorders>
              <w:tl2br w:val="nil"/>
              <w:tr2bl w:val="nil"/>
            </w:tcBorders>
            <w:vAlign w:val="center"/>
          </w:tcPr>
          <w:p w14:paraId="307EBBAE"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有居家上门服务人员管理办法。</w:t>
            </w:r>
          </w:p>
        </w:tc>
        <w:tc>
          <w:tcPr>
            <w:tcW w:w="657" w:type="dxa"/>
            <w:tcBorders>
              <w:tl2br w:val="nil"/>
              <w:tr2bl w:val="nil"/>
            </w:tcBorders>
            <w:vAlign w:val="center"/>
          </w:tcPr>
          <w:p w14:paraId="08F2BE62"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vAlign w:val="center"/>
          </w:tcPr>
          <w:p w14:paraId="637E639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vAlign w:val="center"/>
          </w:tcPr>
          <w:p w14:paraId="02C01F6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查看制度</w:t>
            </w:r>
          </w:p>
        </w:tc>
      </w:tr>
      <w:tr w:rsidR="00CA271C" w14:paraId="1D8C790C" w14:textId="77777777">
        <w:tc>
          <w:tcPr>
            <w:tcW w:w="1242" w:type="dxa"/>
            <w:tcBorders>
              <w:tl2br w:val="nil"/>
              <w:tr2bl w:val="nil"/>
            </w:tcBorders>
            <w:shd w:val="clear" w:color="auto" w:fill="auto"/>
            <w:vAlign w:val="center"/>
          </w:tcPr>
          <w:p w14:paraId="24760A31"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4.13.3.8</w:t>
            </w:r>
          </w:p>
        </w:tc>
        <w:tc>
          <w:tcPr>
            <w:tcW w:w="8708" w:type="dxa"/>
            <w:tcBorders>
              <w:tl2br w:val="nil"/>
              <w:tr2bl w:val="nil"/>
            </w:tcBorders>
            <w:shd w:val="clear" w:color="auto" w:fill="auto"/>
            <w:vAlign w:val="center"/>
          </w:tcPr>
          <w:p w14:paraId="5F71D117"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设有居家养老服务平台（</w:t>
            </w:r>
            <w:r>
              <w:rPr>
                <w:rFonts w:ascii="微软雅黑" w:eastAsia="微软雅黑" w:hAnsi="微软雅黑" w:cs="微软雅黑" w:hint="eastAsia"/>
                <w:sz w:val="18"/>
                <w:szCs w:val="18"/>
              </w:rPr>
              <w:t>APP</w:t>
            </w:r>
            <w:r>
              <w:rPr>
                <w:rFonts w:ascii="微软雅黑" w:eastAsia="微软雅黑" w:hAnsi="微软雅黑" w:cs="微软雅黑" w:hint="eastAsia"/>
                <w:sz w:val="18"/>
                <w:szCs w:val="18"/>
              </w:rPr>
              <w:t>、微信小程序或网站）供老年人网络下单或提供电话下单服务。</w:t>
            </w:r>
          </w:p>
        </w:tc>
        <w:tc>
          <w:tcPr>
            <w:tcW w:w="657" w:type="dxa"/>
            <w:tcBorders>
              <w:tl2br w:val="nil"/>
              <w:tr2bl w:val="nil"/>
            </w:tcBorders>
            <w:shd w:val="clear" w:color="auto" w:fill="auto"/>
            <w:vAlign w:val="center"/>
          </w:tcPr>
          <w:p w14:paraId="2C6F50A6"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tcBorders>
              <w:tl2br w:val="nil"/>
              <w:tr2bl w:val="nil"/>
            </w:tcBorders>
            <w:shd w:val="clear" w:color="000000" w:fill="FFFFFF"/>
            <w:vAlign w:val="center"/>
          </w:tcPr>
          <w:p w14:paraId="4575BC5B" w14:textId="77777777" w:rsidR="00CA271C" w:rsidRDefault="00CA271C">
            <w:pPr>
              <w:widowControl/>
              <w:spacing w:after="0" w:line="240" w:lineRule="auto"/>
              <w:jc w:val="center"/>
              <w:rPr>
                <w:rFonts w:ascii="微软雅黑" w:eastAsia="微软雅黑" w:hAnsi="微软雅黑" w:cs="微软雅黑"/>
                <w:b/>
                <w:bCs/>
                <w:sz w:val="18"/>
                <w:szCs w:val="18"/>
              </w:rPr>
            </w:pPr>
          </w:p>
        </w:tc>
        <w:tc>
          <w:tcPr>
            <w:tcW w:w="3161" w:type="dxa"/>
            <w:tcBorders>
              <w:tl2br w:val="nil"/>
              <w:tr2bl w:val="nil"/>
            </w:tcBorders>
            <w:shd w:val="clear" w:color="000000" w:fill="FFFFFF"/>
            <w:vAlign w:val="center"/>
          </w:tcPr>
          <w:p w14:paraId="50C7D6E9"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现场查看</w:t>
            </w:r>
          </w:p>
        </w:tc>
      </w:tr>
      <w:tr w:rsidR="00CA271C" w14:paraId="3EC8D2C4" w14:textId="77777777">
        <w:tc>
          <w:tcPr>
            <w:tcW w:w="1242" w:type="dxa"/>
            <w:vMerge w:val="restart"/>
            <w:tcBorders>
              <w:tl2br w:val="nil"/>
              <w:tr2bl w:val="nil"/>
            </w:tcBorders>
            <w:vAlign w:val="center"/>
          </w:tcPr>
          <w:p w14:paraId="310C7104"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4.13.3.9</w:t>
            </w:r>
          </w:p>
        </w:tc>
        <w:tc>
          <w:tcPr>
            <w:tcW w:w="8708" w:type="dxa"/>
            <w:tcBorders>
              <w:tl2br w:val="nil"/>
              <w:tr2bl w:val="nil"/>
            </w:tcBorders>
            <w:vAlign w:val="center"/>
          </w:tcPr>
          <w:p w14:paraId="45586E02"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年度服务量超过</w:t>
            </w:r>
            <w:r>
              <w:rPr>
                <w:rFonts w:ascii="微软雅黑" w:eastAsia="微软雅黑" w:hAnsi="微软雅黑" w:cs="微软雅黑" w:hint="eastAsia"/>
                <w:sz w:val="18"/>
                <w:szCs w:val="18"/>
              </w:rPr>
              <w:t>5000</w:t>
            </w:r>
            <w:r>
              <w:rPr>
                <w:rFonts w:ascii="微软雅黑" w:eastAsia="微软雅黑" w:hAnsi="微软雅黑" w:cs="微软雅黑" w:hint="eastAsia"/>
                <w:sz w:val="18"/>
                <w:szCs w:val="18"/>
              </w:rPr>
              <w:t>人次。</w:t>
            </w:r>
          </w:p>
        </w:tc>
        <w:tc>
          <w:tcPr>
            <w:tcW w:w="657" w:type="dxa"/>
            <w:tcBorders>
              <w:tl2br w:val="nil"/>
              <w:tr2bl w:val="nil"/>
            </w:tcBorders>
            <w:vAlign w:val="center"/>
          </w:tcPr>
          <w:p w14:paraId="6C812E79"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4</w:t>
            </w:r>
          </w:p>
        </w:tc>
        <w:tc>
          <w:tcPr>
            <w:tcW w:w="647" w:type="dxa"/>
            <w:vMerge w:val="restart"/>
            <w:tcBorders>
              <w:tl2br w:val="nil"/>
              <w:tr2bl w:val="nil"/>
            </w:tcBorders>
            <w:vAlign w:val="center"/>
          </w:tcPr>
          <w:p w14:paraId="32E0B971" w14:textId="77777777" w:rsidR="00CA271C" w:rsidRDefault="00CA271C">
            <w:pPr>
              <w:widowControl/>
              <w:spacing w:after="0" w:line="240" w:lineRule="auto"/>
              <w:rPr>
                <w:rFonts w:ascii="微软雅黑" w:eastAsia="微软雅黑" w:hAnsi="微软雅黑" w:cs="微软雅黑"/>
                <w:b/>
                <w:bCs/>
                <w:sz w:val="18"/>
                <w:szCs w:val="18"/>
              </w:rPr>
            </w:pPr>
          </w:p>
        </w:tc>
        <w:tc>
          <w:tcPr>
            <w:tcW w:w="3161" w:type="dxa"/>
            <w:vMerge w:val="restart"/>
            <w:tcBorders>
              <w:tl2br w:val="nil"/>
              <w:tr2bl w:val="nil"/>
            </w:tcBorders>
            <w:vAlign w:val="center"/>
          </w:tcPr>
          <w:p w14:paraId="7236E3AA"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查看记录</w:t>
            </w:r>
          </w:p>
        </w:tc>
      </w:tr>
      <w:tr w:rsidR="00CA271C" w14:paraId="75A73BDB" w14:textId="77777777">
        <w:tc>
          <w:tcPr>
            <w:tcW w:w="1242" w:type="dxa"/>
            <w:vMerge/>
            <w:tcBorders>
              <w:tl2br w:val="nil"/>
              <w:tr2bl w:val="nil"/>
            </w:tcBorders>
            <w:vAlign w:val="center"/>
          </w:tcPr>
          <w:p w14:paraId="394A7328"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7830AA15"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年度服务量超过</w:t>
            </w:r>
            <w:r>
              <w:rPr>
                <w:rFonts w:ascii="微软雅黑" w:eastAsia="微软雅黑" w:hAnsi="微软雅黑" w:cs="微软雅黑" w:hint="eastAsia"/>
                <w:sz w:val="18"/>
                <w:szCs w:val="18"/>
              </w:rPr>
              <w:t>3000</w:t>
            </w:r>
            <w:r>
              <w:rPr>
                <w:rFonts w:ascii="微软雅黑" w:eastAsia="微软雅黑" w:hAnsi="微软雅黑" w:cs="微软雅黑" w:hint="eastAsia"/>
                <w:sz w:val="18"/>
                <w:szCs w:val="18"/>
              </w:rPr>
              <w:t>人次。</w:t>
            </w:r>
          </w:p>
        </w:tc>
        <w:tc>
          <w:tcPr>
            <w:tcW w:w="657" w:type="dxa"/>
            <w:tcBorders>
              <w:tl2br w:val="nil"/>
              <w:tr2bl w:val="nil"/>
            </w:tcBorders>
            <w:vAlign w:val="center"/>
          </w:tcPr>
          <w:p w14:paraId="7DF9DEB0"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2</w:t>
            </w:r>
          </w:p>
        </w:tc>
        <w:tc>
          <w:tcPr>
            <w:tcW w:w="647" w:type="dxa"/>
            <w:vMerge/>
            <w:tcBorders>
              <w:tl2br w:val="nil"/>
              <w:tr2bl w:val="nil"/>
            </w:tcBorders>
            <w:vAlign w:val="center"/>
          </w:tcPr>
          <w:p w14:paraId="75E0F7E7"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52933D65" w14:textId="77777777" w:rsidR="00CA271C" w:rsidRDefault="00CA271C">
            <w:pPr>
              <w:widowControl/>
              <w:spacing w:after="0" w:line="240" w:lineRule="auto"/>
              <w:jc w:val="center"/>
              <w:rPr>
                <w:rFonts w:ascii="微软雅黑" w:eastAsia="微软雅黑" w:hAnsi="微软雅黑" w:cs="微软雅黑"/>
                <w:sz w:val="18"/>
                <w:szCs w:val="18"/>
              </w:rPr>
            </w:pPr>
          </w:p>
        </w:tc>
      </w:tr>
      <w:tr w:rsidR="00CA271C" w14:paraId="1D73E08F" w14:textId="77777777">
        <w:tc>
          <w:tcPr>
            <w:tcW w:w="1242" w:type="dxa"/>
            <w:vMerge/>
            <w:tcBorders>
              <w:tl2br w:val="nil"/>
              <w:tr2bl w:val="nil"/>
            </w:tcBorders>
            <w:vAlign w:val="center"/>
          </w:tcPr>
          <w:p w14:paraId="2BB03D8A" w14:textId="77777777" w:rsidR="00CA271C" w:rsidRDefault="00CA271C">
            <w:pPr>
              <w:widowControl/>
              <w:spacing w:after="0" w:line="240" w:lineRule="auto"/>
              <w:jc w:val="left"/>
              <w:rPr>
                <w:rFonts w:ascii="微软雅黑" w:eastAsia="微软雅黑" w:hAnsi="微软雅黑" w:cs="微软雅黑"/>
                <w:sz w:val="18"/>
                <w:szCs w:val="18"/>
              </w:rPr>
            </w:pPr>
          </w:p>
        </w:tc>
        <w:tc>
          <w:tcPr>
            <w:tcW w:w="8708" w:type="dxa"/>
            <w:tcBorders>
              <w:tl2br w:val="nil"/>
              <w:tr2bl w:val="nil"/>
            </w:tcBorders>
            <w:vAlign w:val="center"/>
          </w:tcPr>
          <w:p w14:paraId="2335B013" w14:textId="77777777" w:rsidR="00CA271C" w:rsidRDefault="00D256C2">
            <w:pPr>
              <w:widowControl/>
              <w:spacing w:after="0" w:line="240" w:lineRule="auto"/>
              <w:jc w:val="left"/>
              <w:rPr>
                <w:rFonts w:ascii="微软雅黑" w:eastAsia="微软雅黑" w:hAnsi="微软雅黑" w:cs="微软雅黑"/>
                <w:sz w:val="18"/>
                <w:szCs w:val="18"/>
              </w:rPr>
            </w:pPr>
            <w:r>
              <w:rPr>
                <w:rFonts w:ascii="微软雅黑" w:eastAsia="微软雅黑" w:hAnsi="微软雅黑" w:cs="微软雅黑" w:hint="eastAsia"/>
                <w:sz w:val="18"/>
                <w:szCs w:val="18"/>
              </w:rPr>
              <w:t>年度服务量超过</w:t>
            </w:r>
            <w:r>
              <w:rPr>
                <w:rFonts w:ascii="微软雅黑" w:eastAsia="微软雅黑" w:hAnsi="微软雅黑" w:cs="微软雅黑" w:hint="eastAsia"/>
                <w:sz w:val="18"/>
                <w:szCs w:val="18"/>
              </w:rPr>
              <w:t>1000</w:t>
            </w:r>
            <w:r>
              <w:rPr>
                <w:rFonts w:ascii="微软雅黑" w:eastAsia="微软雅黑" w:hAnsi="微软雅黑" w:cs="微软雅黑" w:hint="eastAsia"/>
                <w:sz w:val="18"/>
                <w:szCs w:val="18"/>
              </w:rPr>
              <w:t>人次。</w:t>
            </w:r>
          </w:p>
        </w:tc>
        <w:tc>
          <w:tcPr>
            <w:tcW w:w="657" w:type="dxa"/>
            <w:tcBorders>
              <w:tl2br w:val="nil"/>
              <w:tr2bl w:val="nil"/>
            </w:tcBorders>
            <w:vAlign w:val="center"/>
          </w:tcPr>
          <w:p w14:paraId="5DB093AE" w14:textId="77777777" w:rsidR="00CA271C" w:rsidRDefault="00D256C2">
            <w:pPr>
              <w:widowControl/>
              <w:spacing w:after="0" w:line="240" w:lineRule="auto"/>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1</w:t>
            </w:r>
          </w:p>
        </w:tc>
        <w:tc>
          <w:tcPr>
            <w:tcW w:w="647" w:type="dxa"/>
            <w:vMerge/>
            <w:tcBorders>
              <w:tl2br w:val="nil"/>
              <w:tr2bl w:val="nil"/>
            </w:tcBorders>
            <w:vAlign w:val="center"/>
          </w:tcPr>
          <w:p w14:paraId="5A1E5EB0" w14:textId="77777777" w:rsidR="00CA271C" w:rsidRDefault="00CA271C">
            <w:pPr>
              <w:widowControl/>
              <w:spacing w:after="0" w:line="240" w:lineRule="auto"/>
              <w:jc w:val="left"/>
              <w:rPr>
                <w:rFonts w:ascii="微软雅黑" w:eastAsia="微软雅黑" w:hAnsi="微软雅黑" w:cs="微软雅黑"/>
                <w:b/>
                <w:bCs/>
                <w:sz w:val="18"/>
                <w:szCs w:val="18"/>
              </w:rPr>
            </w:pPr>
          </w:p>
        </w:tc>
        <w:tc>
          <w:tcPr>
            <w:tcW w:w="3161" w:type="dxa"/>
            <w:vMerge/>
            <w:tcBorders>
              <w:tl2br w:val="nil"/>
              <w:tr2bl w:val="nil"/>
            </w:tcBorders>
            <w:vAlign w:val="center"/>
          </w:tcPr>
          <w:p w14:paraId="5A237607" w14:textId="77777777" w:rsidR="00CA271C" w:rsidRDefault="00CA271C">
            <w:pPr>
              <w:widowControl/>
              <w:spacing w:after="0" w:line="240" w:lineRule="auto"/>
              <w:jc w:val="center"/>
              <w:rPr>
                <w:rFonts w:ascii="微软雅黑" w:eastAsia="微软雅黑" w:hAnsi="微软雅黑" w:cs="微软雅黑"/>
                <w:sz w:val="18"/>
                <w:szCs w:val="18"/>
              </w:rPr>
            </w:pPr>
          </w:p>
        </w:tc>
      </w:tr>
    </w:tbl>
    <w:p w14:paraId="017A84A7" w14:textId="77777777" w:rsidR="00CA271C" w:rsidRDefault="00D256C2">
      <w:pPr>
        <w:spacing w:line="240" w:lineRule="auto"/>
        <w:ind w:left="660" w:hangingChars="300" w:hanging="660"/>
        <w:rPr>
          <w:rFonts w:ascii="微软雅黑" w:eastAsia="微软雅黑" w:hAnsi="微软雅黑" w:cs="微软雅黑"/>
        </w:rPr>
      </w:pPr>
      <w:r>
        <w:rPr>
          <w:rFonts w:ascii="微软雅黑" w:eastAsia="微软雅黑" w:hAnsi="微软雅黑" w:cs="微软雅黑" w:hint="eastAsia"/>
        </w:rPr>
        <w:t>注：</w:t>
      </w:r>
      <w:r>
        <w:rPr>
          <w:rFonts w:ascii="微软雅黑" w:eastAsia="微软雅黑" w:hAnsi="微软雅黑" w:cs="微软雅黑" w:hint="eastAsia"/>
        </w:rPr>
        <w:t xml:space="preserve">1. </w:t>
      </w:r>
      <w:r>
        <w:rPr>
          <w:rFonts w:ascii="微软雅黑" w:eastAsia="微软雅黑" w:hAnsi="微软雅黑" w:cs="微软雅黑" w:hint="eastAsia"/>
        </w:rPr>
        <w:t>标黑字体的指标为《养老机构等级划分与评定》国家标准“第</w:t>
      </w:r>
      <w:r>
        <w:rPr>
          <w:rFonts w:ascii="微软雅黑" w:eastAsia="微软雅黑" w:hAnsi="微软雅黑" w:cs="微软雅黑" w:hint="eastAsia"/>
        </w:rPr>
        <w:t>5</w:t>
      </w:r>
      <w:r>
        <w:rPr>
          <w:rFonts w:ascii="微软雅黑" w:eastAsia="微软雅黑" w:hAnsi="微软雅黑" w:cs="微软雅黑" w:hint="eastAsia"/>
        </w:rPr>
        <w:t>部分</w:t>
      </w:r>
      <w:r>
        <w:rPr>
          <w:rFonts w:ascii="微软雅黑" w:eastAsia="微软雅黑" w:hAnsi="微软雅黑" w:cs="微软雅黑" w:hint="eastAsia"/>
        </w:rPr>
        <w:t xml:space="preserve"> </w:t>
      </w:r>
      <w:r>
        <w:rPr>
          <w:rFonts w:ascii="微软雅黑" w:eastAsia="微软雅黑" w:hAnsi="微软雅黑" w:cs="微软雅黑" w:hint="eastAsia"/>
        </w:rPr>
        <w:t>申请等级评定应满足的基本要求与条件”中的条款。如该养老机构不符合基本要求或其申请等级的条件，则自动终止评定程序。</w:t>
      </w:r>
    </w:p>
    <w:p w14:paraId="543F9EB5" w14:textId="77777777" w:rsidR="00CA271C" w:rsidRDefault="00D256C2">
      <w:pPr>
        <w:spacing w:after="0" w:line="240" w:lineRule="auto"/>
        <w:ind w:left="440"/>
        <w:rPr>
          <w:rFonts w:ascii="微软雅黑" w:eastAsia="微软雅黑" w:hAnsi="微软雅黑" w:cs="微软雅黑"/>
        </w:rPr>
      </w:pPr>
      <w:r>
        <w:rPr>
          <w:rFonts w:ascii="微软雅黑" w:eastAsia="微软雅黑" w:hAnsi="微软雅黑" w:cs="微软雅黑"/>
        </w:rPr>
        <w:t>2.</w:t>
      </w:r>
      <w:r>
        <w:rPr>
          <w:rFonts w:ascii="微软雅黑" w:eastAsia="微软雅黑" w:hAnsi="微软雅黑" w:cs="微软雅黑" w:hint="eastAsia"/>
        </w:rPr>
        <w:t xml:space="preserve"> </w:t>
      </w:r>
      <w:r>
        <w:rPr>
          <w:rFonts w:ascii="微软雅黑" w:eastAsia="微软雅黑" w:hAnsi="微软雅黑" w:cs="微软雅黑" w:hint="eastAsia"/>
        </w:rPr>
        <w:t>服务提供应符合以下要求，如某项不符合，则自动终止评定程序。</w:t>
      </w:r>
    </w:p>
    <w:p w14:paraId="27B86DC2" w14:textId="77777777" w:rsidR="00CA271C" w:rsidRDefault="00D256C2">
      <w:pPr>
        <w:spacing w:after="0" w:line="240" w:lineRule="auto"/>
        <w:ind w:firstLineChars="200" w:firstLine="440"/>
        <w:rPr>
          <w:rFonts w:ascii="微软雅黑" w:eastAsia="微软雅黑" w:hAnsi="微软雅黑" w:cs="微软雅黑"/>
        </w:rPr>
      </w:pPr>
      <w:r>
        <w:rPr>
          <w:rFonts w:ascii="微软雅黑" w:eastAsia="微软雅黑" w:hAnsi="微软雅黑" w:cs="微软雅黑" w:hint="eastAsia"/>
        </w:rPr>
        <w:t>（</w:t>
      </w:r>
      <w:r>
        <w:rPr>
          <w:rFonts w:ascii="微软雅黑" w:eastAsia="微软雅黑" w:hAnsi="微软雅黑" w:cs="微软雅黑" w:hint="eastAsia"/>
        </w:rPr>
        <w:t>1</w:t>
      </w:r>
      <w:r>
        <w:rPr>
          <w:rFonts w:ascii="微软雅黑" w:eastAsia="微软雅黑" w:hAnsi="微软雅黑" w:cs="微软雅黑" w:hint="eastAsia"/>
        </w:rPr>
        <w:t>）申请各等级评定养老机构至少能提供</w:t>
      </w:r>
      <w:r>
        <w:rPr>
          <w:rFonts w:ascii="微软雅黑" w:eastAsia="微软雅黑" w:hAnsi="微软雅黑" w:cs="微软雅黑" w:hint="eastAsia"/>
        </w:rPr>
        <w:t>4.1-4.10</w:t>
      </w:r>
      <w:r>
        <w:rPr>
          <w:rFonts w:ascii="微软雅黑" w:eastAsia="微软雅黑" w:hAnsi="微软雅黑" w:cs="微软雅黑" w:hint="eastAsia"/>
        </w:rPr>
        <w:t>服务；</w:t>
      </w:r>
    </w:p>
    <w:p w14:paraId="69576EE9" w14:textId="77777777" w:rsidR="00CA271C" w:rsidRDefault="00D256C2">
      <w:pPr>
        <w:spacing w:after="0" w:line="240" w:lineRule="auto"/>
        <w:ind w:firstLineChars="200" w:firstLine="440"/>
        <w:rPr>
          <w:rFonts w:ascii="微软雅黑" w:eastAsia="微软雅黑" w:hAnsi="微软雅黑" w:cs="微软雅黑"/>
        </w:rPr>
      </w:pPr>
      <w:r>
        <w:rPr>
          <w:rFonts w:ascii="微软雅黑" w:eastAsia="微软雅黑" w:hAnsi="微软雅黑" w:cs="微软雅黑" w:hint="eastAsia"/>
        </w:rPr>
        <w:t>（</w:t>
      </w:r>
      <w:r>
        <w:rPr>
          <w:rFonts w:ascii="微软雅黑" w:eastAsia="微软雅黑" w:hAnsi="微软雅黑" w:cs="微软雅黑" w:hint="eastAsia"/>
        </w:rPr>
        <w:t>2</w:t>
      </w:r>
      <w:r>
        <w:rPr>
          <w:rFonts w:ascii="微软雅黑" w:eastAsia="微软雅黑" w:hAnsi="微软雅黑" w:cs="微软雅黑" w:hint="eastAsia"/>
        </w:rPr>
        <w:t>）申请</w:t>
      </w:r>
      <w:r>
        <w:rPr>
          <w:rFonts w:ascii="微软雅黑" w:eastAsia="微软雅黑" w:hAnsi="微软雅黑" w:cs="微软雅黑" w:hint="eastAsia"/>
        </w:rPr>
        <w:t>3</w:t>
      </w:r>
      <w:r>
        <w:rPr>
          <w:rFonts w:ascii="微软雅黑" w:eastAsia="微软雅黑" w:hAnsi="微软雅黑" w:cs="微软雅黑" w:hint="eastAsia"/>
        </w:rPr>
        <w:t>级及以上评定的养老机构至少能提供</w:t>
      </w:r>
      <w:r>
        <w:rPr>
          <w:rFonts w:ascii="微软雅黑" w:eastAsia="微软雅黑" w:hAnsi="微软雅黑" w:cs="微软雅黑" w:hint="eastAsia"/>
        </w:rPr>
        <w:t>4.11</w:t>
      </w:r>
      <w:r>
        <w:rPr>
          <w:rFonts w:ascii="微软雅黑" w:eastAsia="微软雅黑" w:hAnsi="微软雅黑" w:cs="微软雅黑" w:hint="eastAsia"/>
        </w:rPr>
        <w:t>服务；</w:t>
      </w:r>
      <w:r>
        <w:rPr>
          <w:rFonts w:ascii="微软雅黑" w:eastAsia="微软雅黑" w:hAnsi="微软雅黑" w:cs="微软雅黑" w:hint="eastAsia"/>
        </w:rPr>
        <w:t xml:space="preserve"> </w:t>
      </w:r>
    </w:p>
    <w:p w14:paraId="5A46CCC4" w14:textId="77777777" w:rsidR="00CA271C" w:rsidRDefault="00D256C2">
      <w:pPr>
        <w:spacing w:after="0" w:line="240" w:lineRule="auto"/>
        <w:ind w:firstLineChars="200" w:firstLine="440"/>
        <w:rPr>
          <w:rFonts w:ascii="微软雅黑" w:eastAsia="微软雅黑" w:hAnsi="微软雅黑" w:cs="微软雅黑"/>
        </w:rPr>
      </w:pPr>
      <w:r>
        <w:rPr>
          <w:rFonts w:ascii="微软雅黑" w:eastAsia="微软雅黑" w:hAnsi="微软雅黑" w:cs="微软雅黑" w:hint="eastAsia"/>
        </w:rPr>
        <w:t>（</w:t>
      </w:r>
      <w:r>
        <w:rPr>
          <w:rFonts w:ascii="微软雅黑" w:eastAsia="微软雅黑" w:hAnsi="微软雅黑" w:cs="微软雅黑" w:hint="eastAsia"/>
        </w:rPr>
        <w:t>3</w:t>
      </w:r>
      <w:r>
        <w:rPr>
          <w:rFonts w:ascii="微软雅黑" w:eastAsia="微软雅黑" w:hAnsi="微软雅黑" w:cs="微软雅黑" w:hint="eastAsia"/>
        </w:rPr>
        <w:t>）申请</w:t>
      </w:r>
      <w:r>
        <w:rPr>
          <w:rFonts w:ascii="微软雅黑" w:eastAsia="微软雅黑" w:hAnsi="微软雅黑" w:cs="微软雅黑" w:hint="eastAsia"/>
        </w:rPr>
        <w:t>4</w:t>
      </w:r>
      <w:r>
        <w:rPr>
          <w:rFonts w:ascii="微软雅黑" w:eastAsia="微软雅黑" w:hAnsi="微软雅黑" w:cs="微软雅黑" w:hint="eastAsia"/>
        </w:rPr>
        <w:t>级及以上评定的养老机构至少能提供</w:t>
      </w:r>
      <w:r>
        <w:rPr>
          <w:rFonts w:ascii="微软雅黑" w:eastAsia="微软雅黑" w:hAnsi="微软雅黑" w:cs="微软雅黑" w:hint="eastAsia"/>
        </w:rPr>
        <w:t>4.12</w:t>
      </w:r>
      <w:r>
        <w:rPr>
          <w:rFonts w:ascii="微软雅黑" w:eastAsia="微软雅黑" w:hAnsi="微软雅黑" w:cs="微软雅黑" w:hint="eastAsia"/>
        </w:rPr>
        <w:t>服务；</w:t>
      </w:r>
    </w:p>
    <w:p w14:paraId="692A5929" w14:textId="77777777" w:rsidR="00CA271C" w:rsidRDefault="00D256C2">
      <w:pPr>
        <w:spacing w:line="240" w:lineRule="auto"/>
        <w:ind w:firstLineChars="200" w:firstLine="440"/>
        <w:rPr>
          <w:rFonts w:ascii="微软雅黑" w:eastAsia="微软雅黑" w:hAnsi="微软雅黑" w:cs="微软雅黑"/>
        </w:rPr>
      </w:pPr>
      <w:r>
        <w:rPr>
          <w:rFonts w:ascii="微软雅黑" w:eastAsia="微软雅黑" w:hAnsi="微软雅黑" w:cs="微软雅黑" w:hint="eastAsia"/>
        </w:rPr>
        <w:t>（</w:t>
      </w:r>
      <w:r>
        <w:rPr>
          <w:rFonts w:ascii="微软雅黑" w:eastAsia="微软雅黑" w:hAnsi="微软雅黑" w:cs="微软雅黑" w:hint="eastAsia"/>
        </w:rPr>
        <w:t>4</w:t>
      </w:r>
      <w:r>
        <w:rPr>
          <w:rFonts w:ascii="微软雅黑" w:eastAsia="微软雅黑" w:hAnsi="微软雅黑" w:cs="微软雅黑" w:hint="eastAsia"/>
        </w:rPr>
        <w:t>）申请</w:t>
      </w:r>
      <w:r>
        <w:rPr>
          <w:rFonts w:ascii="微软雅黑" w:eastAsia="微软雅黑" w:hAnsi="微软雅黑" w:cs="微软雅黑" w:hint="eastAsia"/>
        </w:rPr>
        <w:t>5</w:t>
      </w:r>
      <w:r>
        <w:rPr>
          <w:rFonts w:ascii="微软雅黑" w:eastAsia="微软雅黑" w:hAnsi="微软雅黑" w:cs="微软雅黑" w:hint="eastAsia"/>
        </w:rPr>
        <w:t>级评定的养老机构至少能提供</w:t>
      </w:r>
      <w:r>
        <w:rPr>
          <w:rFonts w:ascii="微软雅黑" w:eastAsia="微软雅黑" w:hAnsi="微软雅黑" w:cs="微软雅黑" w:hint="eastAsia"/>
        </w:rPr>
        <w:t>4.13</w:t>
      </w:r>
      <w:r>
        <w:rPr>
          <w:rFonts w:ascii="微软雅黑" w:eastAsia="微软雅黑" w:hAnsi="微软雅黑" w:cs="微软雅黑" w:hint="eastAsia"/>
        </w:rPr>
        <w:t>服务。</w:t>
      </w:r>
    </w:p>
    <w:p w14:paraId="18AB718F" w14:textId="77777777" w:rsidR="00CA271C" w:rsidRDefault="00D256C2">
      <w:pPr>
        <w:spacing w:after="0" w:line="240" w:lineRule="auto"/>
        <w:ind w:left="440"/>
        <w:rPr>
          <w:rFonts w:ascii="微软雅黑" w:eastAsia="微软雅黑" w:hAnsi="微软雅黑" w:cs="微软雅黑"/>
        </w:rPr>
      </w:pPr>
      <w:r>
        <w:rPr>
          <w:rFonts w:ascii="微软雅黑" w:eastAsia="微软雅黑" w:hAnsi="微软雅黑" w:cs="微软雅黑"/>
        </w:rPr>
        <w:t xml:space="preserve">3. </w:t>
      </w:r>
      <w:r>
        <w:rPr>
          <w:rFonts w:ascii="微软雅黑" w:eastAsia="微软雅黑" w:hAnsi="微软雅黑" w:cs="微软雅黑"/>
        </w:rPr>
        <w:t>当符合</w:t>
      </w:r>
      <w:r>
        <w:rPr>
          <w:rFonts w:ascii="微软雅黑" w:eastAsia="微软雅黑" w:hAnsi="微软雅黑" w:cs="微软雅黑" w:hint="eastAsia"/>
        </w:rPr>
        <w:t>指南</w:t>
      </w:r>
      <w:r>
        <w:rPr>
          <w:rFonts w:ascii="微软雅黑" w:eastAsia="微软雅黑" w:hAnsi="微软雅黑" w:cs="微软雅黑"/>
        </w:rPr>
        <w:t>中注明的</w:t>
      </w:r>
      <w:r>
        <w:rPr>
          <w:rFonts w:ascii="微软雅黑" w:eastAsia="微软雅黑" w:hAnsi="微软雅黑" w:cs="微软雅黑"/>
        </w:rPr>
        <w:t>“</w:t>
      </w:r>
      <w:r>
        <w:rPr>
          <w:rFonts w:ascii="微软雅黑" w:eastAsia="微软雅黑" w:hAnsi="微软雅黑" w:cs="微软雅黑"/>
        </w:rPr>
        <w:t>不参与评分</w:t>
      </w:r>
      <w:r>
        <w:rPr>
          <w:rFonts w:ascii="微软雅黑" w:eastAsia="微软雅黑" w:hAnsi="微软雅黑" w:cs="微软雅黑"/>
        </w:rPr>
        <w:t>”</w:t>
      </w:r>
      <w:r>
        <w:rPr>
          <w:rFonts w:ascii="微软雅黑" w:eastAsia="微软雅黑" w:hAnsi="微软雅黑" w:cs="微软雅黑"/>
        </w:rPr>
        <w:t>的条件时，按以下方式计算最终得分：</w:t>
      </w:r>
    </w:p>
    <w:p w14:paraId="04303180" w14:textId="26CEC4AA" w:rsidR="00CA271C" w:rsidRDefault="00AB48AC">
      <w:pPr>
        <w:spacing w:after="0" w:line="240" w:lineRule="auto"/>
        <w:ind w:firstLineChars="200" w:firstLine="440"/>
        <w:jc w:val="center"/>
        <w:rPr>
          <w:rFonts w:ascii="微软雅黑" w:eastAsia="微软雅黑" w:hAnsi="微软雅黑" w:cs="微软雅黑"/>
        </w:rPr>
      </w:pPr>
      <w:r>
        <w:rPr>
          <w:noProof/>
        </w:rPr>
        <w:drawing>
          <wp:inline distT="0" distB="0" distL="0" distR="0" wp14:anchorId="413A5158" wp14:editId="62DBD6DD">
            <wp:extent cx="8863330" cy="787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330" cy="787400"/>
                    </a:xfrm>
                    <a:prstGeom prst="rect">
                      <a:avLst/>
                    </a:prstGeom>
                    <a:noFill/>
                    <a:ln>
                      <a:noFill/>
                    </a:ln>
                  </pic:spPr>
                </pic:pic>
              </a:graphicData>
            </a:graphic>
          </wp:inline>
        </w:drawing>
      </w:r>
    </w:p>
    <w:p w14:paraId="47E7B7F8" w14:textId="77777777" w:rsidR="00CA271C" w:rsidRDefault="00D256C2">
      <w:pPr>
        <w:spacing w:after="0" w:line="240" w:lineRule="auto"/>
        <w:ind w:leftChars="300" w:left="660"/>
        <w:rPr>
          <w:rFonts w:ascii="微软雅黑" w:eastAsia="微软雅黑" w:hAnsi="微软雅黑" w:cs="微软雅黑"/>
        </w:rPr>
      </w:pPr>
      <w:r>
        <w:rPr>
          <w:rFonts w:ascii="微软雅黑" w:eastAsia="微软雅黑" w:hAnsi="微软雅黑" w:cs="微软雅黑"/>
        </w:rPr>
        <w:t>例：机构</w:t>
      </w:r>
      <w:r>
        <w:rPr>
          <w:rFonts w:ascii="微软雅黑" w:eastAsia="微软雅黑" w:hAnsi="微软雅黑" w:cs="微软雅黑"/>
        </w:rPr>
        <w:t>A</w:t>
      </w:r>
      <w:r>
        <w:rPr>
          <w:rFonts w:ascii="微软雅黑" w:eastAsia="微软雅黑" w:hAnsi="微软雅黑" w:cs="微软雅黑"/>
        </w:rPr>
        <w:t>符合</w:t>
      </w:r>
      <w:r>
        <w:rPr>
          <w:rFonts w:ascii="微软雅黑" w:eastAsia="微软雅黑" w:hAnsi="微软雅黑" w:cs="微软雅黑"/>
        </w:rPr>
        <w:t>1.1.1.5</w:t>
      </w:r>
      <w:r>
        <w:rPr>
          <w:rFonts w:ascii="微软雅黑" w:eastAsia="微软雅黑" w:hAnsi="微软雅黑" w:cs="微软雅黑"/>
        </w:rPr>
        <w:t>（满分</w:t>
      </w:r>
      <w:r>
        <w:rPr>
          <w:rFonts w:ascii="微软雅黑" w:eastAsia="微软雅黑" w:hAnsi="微软雅黑" w:cs="微软雅黑"/>
        </w:rPr>
        <w:t>2</w:t>
      </w:r>
      <w:r>
        <w:rPr>
          <w:rFonts w:ascii="微软雅黑" w:eastAsia="微软雅黑" w:hAnsi="微软雅黑" w:cs="微软雅黑"/>
        </w:rPr>
        <w:t>分）和</w:t>
      </w:r>
      <w:r>
        <w:rPr>
          <w:rFonts w:ascii="微软雅黑" w:eastAsia="微软雅黑" w:hAnsi="微软雅黑" w:cs="微软雅黑"/>
        </w:rPr>
        <w:t>1.1.1.6</w:t>
      </w:r>
      <w:r>
        <w:rPr>
          <w:rFonts w:ascii="微软雅黑" w:eastAsia="微软雅黑" w:hAnsi="微软雅黑" w:cs="微软雅黑"/>
        </w:rPr>
        <w:t>（满分</w:t>
      </w:r>
      <w:r>
        <w:rPr>
          <w:rFonts w:ascii="微软雅黑" w:eastAsia="微软雅黑" w:hAnsi="微软雅黑" w:cs="微软雅黑"/>
        </w:rPr>
        <w:t>2</w:t>
      </w:r>
      <w:r>
        <w:rPr>
          <w:rFonts w:ascii="微软雅黑" w:eastAsia="微软雅黑" w:hAnsi="微软雅黑" w:cs="微软雅黑"/>
        </w:rPr>
        <w:t>分）的不参与评分条件。经过评定工作组逐条评定后，机构</w:t>
      </w:r>
      <w:r>
        <w:rPr>
          <w:rFonts w:ascii="微软雅黑" w:eastAsia="微软雅黑" w:hAnsi="微软雅黑" w:cs="微软雅黑"/>
        </w:rPr>
        <w:t>A</w:t>
      </w:r>
      <w:r>
        <w:rPr>
          <w:rFonts w:ascii="微软雅黑" w:eastAsia="微软雅黑" w:hAnsi="微软雅黑" w:cs="微软雅黑"/>
        </w:rPr>
        <w:t>的环境部分评价得分为</w:t>
      </w:r>
      <w:r>
        <w:rPr>
          <w:rFonts w:ascii="微软雅黑" w:eastAsia="微软雅黑" w:hAnsi="微软雅黑" w:cs="微软雅黑"/>
        </w:rPr>
        <w:t>78</w:t>
      </w:r>
      <w:r>
        <w:rPr>
          <w:rFonts w:ascii="微软雅黑" w:eastAsia="微软雅黑" w:hAnsi="微软雅黑" w:cs="微软雅黑"/>
        </w:rPr>
        <w:t>分。机构</w:t>
      </w:r>
      <w:r>
        <w:rPr>
          <w:rFonts w:ascii="微软雅黑" w:eastAsia="微软雅黑" w:hAnsi="微软雅黑" w:cs="微软雅黑"/>
        </w:rPr>
        <w:t>A</w:t>
      </w:r>
      <w:r>
        <w:rPr>
          <w:rFonts w:ascii="微软雅黑" w:eastAsia="微软雅黑" w:hAnsi="微软雅黑" w:cs="微软雅黑"/>
        </w:rPr>
        <w:t>的实际得分计算如下：</w:t>
      </w:r>
    </w:p>
    <w:p w14:paraId="1F896EFA" w14:textId="7AEE4006" w:rsidR="00CA271C" w:rsidRDefault="00AB48AC">
      <w:pPr>
        <w:spacing w:line="240" w:lineRule="auto"/>
        <w:jc w:val="center"/>
      </w:pPr>
      <w:r>
        <w:rPr>
          <w:noProof/>
          <w:sz w:val="32"/>
        </w:rPr>
        <mc:AlternateContent>
          <mc:Choice Requires="wps">
            <w:drawing>
              <wp:anchor distT="0" distB="0" distL="114300" distR="114300" simplePos="0" relativeHeight="251666432" behindDoc="0" locked="0" layoutInCell="1" allowOverlap="1" wp14:anchorId="754F7C80" wp14:editId="32838767">
                <wp:simplePos x="0" y="0"/>
                <wp:positionH relativeFrom="column">
                  <wp:posOffset>4440555</wp:posOffset>
                </wp:positionH>
                <wp:positionV relativeFrom="paragraph">
                  <wp:posOffset>303530</wp:posOffset>
                </wp:positionV>
                <wp:extent cx="4317365" cy="325755"/>
                <wp:effectExtent l="11430" t="8255" r="14605" b="8890"/>
                <wp:wrapNone/>
                <wp:docPr id="7"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7365" cy="325755"/>
                        </a:xfrm>
                        <a:prstGeom prst="rect">
                          <a:avLst/>
                        </a:prstGeom>
                        <a:gradFill rotWithShape="0">
                          <a:gsLst>
                            <a:gs pos="0">
                              <a:srgbClr val="FFFFFF"/>
                            </a:gs>
                            <a:gs pos="100000">
                              <a:srgbClr val="FFFFFF"/>
                            </a:gs>
                          </a:gsLst>
                          <a:lin ang="0"/>
                        </a:gradFill>
                        <a:ln w="15875">
                          <a:solidFill>
                            <a:srgbClr val="FFFFFF"/>
                          </a:solidFill>
                          <a:miter lim="800000"/>
                          <a:headEnd/>
                          <a:tailEnd/>
                        </a:ln>
                      </wps:spPr>
                      <wps:txbx>
                        <w:txbxContent>
                          <w:p w14:paraId="302DA165" w14:textId="77777777" w:rsidR="00CA271C" w:rsidRDefault="00D256C2">
                            <w:pPr>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i/>
                                <w:iCs/>
                                <w:sz w:val="24"/>
                                <w:szCs w:val="24"/>
                              </w:rPr>
                              <w:t>120</w:t>
                            </w:r>
                            <w:r>
                              <w:rPr>
                                <w:rFonts w:ascii="微软雅黑" w:eastAsia="微软雅黑" w:hAnsi="微软雅黑" w:cs="微软雅黑" w:hint="eastAsia"/>
                                <w:i/>
                                <w:iCs/>
                                <w:sz w:val="24"/>
                                <w:szCs w:val="24"/>
                              </w:rPr>
                              <w:t>（模块原总分）</w:t>
                            </w:r>
                            <w:r>
                              <w:rPr>
                                <w:rFonts w:ascii="微软雅黑" w:eastAsia="微软雅黑" w:hAnsi="微软雅黑" w:cs="微软雅黑" w:hint="eastAsia"/>
                                <w:i/>
                                <w:iCs/>
                                <w:sz w:val="24"/>
                                <w:szCs w:val="24"/>
                              </w:rPr>
                              <w:t>=80.68</w:t>
                            </w:r>
                            <w:r>
                              <w:rPr>
                                <w:rFonts w:ascii="微软雅黑" w:eastAsia="微软雅黑" w:hAnsi="微软雅黑" w:cs="微软雅黑" w:hint="eastAsia"/>
                                <w:i/>
                                <w:iCs/>
                                <w:sz w:val="24"/>
                                <w:szCs w:val="24"/>
                              </w:rPr>
                              <w:t>（机构模块实际得分）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F7C80" id="文本框 6" o:spid="_x0000_s1027" type="#_x0000_t202" style="position:absolute;left:0;text-align:left;margin-left:349.65pt;margin-top:23.9pt;width:339.9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" strokecolor="white" strokeweight="1.25pt">
                <v:fill angle="90" focus="100%" type="gradient">
                  <o:fill v:ext="view" type="gradientUnscaled"/>
                </v:fill>
                <v:textbox>
                  <w:txbxContent>
                    <w:p w14:paraId="302DA165" w14:textId="77777777" w:rsidR="00CA271C" w:rsidRDefault="00D256C2">
                      <w:pPr>
                        <w:rPr>
                          <w:rFonts w:ascii="微软雅黑" w:eastAsia="微软雅黑" w:hAnsi="微软雅黑" w:cs="微软雅黑"/>
                          <w:sz w:val="24"/>
                          <w:szCs w:val="24"/>
                        </w:rPr>
                      </w:pPr>
                      <w:r>
                        <w:rPr>
                          <w:rFonts w:ascii="微软雅黑" w:eastAsia="微软雅黑" w:hAnsi="微软雅黑" w:cs="微软雅黑" w:hint="eastAsia"/>
                          <w:sz w:val="24"/>
                          <w:szCs w:val="24"/>
                        </w:rPr>
                        <w:t>×</w:t>
                      </w:r>
                      <w:r>
                        <w:rPr>
                          <w:rFonts w:ascii="微软雅黑" w:eastAsia="微软雅黑" w:hAnsi="微软雅黑" w:cs="微软雅黑" w:hint="eastAsia"/>
                          <w:i/>
                          <w:iCs/>
                          <w:sz w:val="24"/>
                          <w:szCs w:val="24"/>
                        </w:rPr>
                        <w:t>120</w:t>
                      </w:r>
                      <w:r>
                        <w:rPr>
                          <w:rFonts w:ascii="微软雅黑" w:eastAsia="微软雅黑" w:hAnsi="微软雅黑" w:cs="微软雅黑" w:hint="eastAsia"/>
                          <w:i/>
                          <w:iCs/>
                          <w:sz w:val="24"/>
                          <w:szCs w:val="24"/>
                        </w:rPr>
                        <w:t>（模块原总分）</w:t>
                      </w:r>
                      <w:r>
                        <w:rPr>
                          <w:rFonts w:ascii="微软雅黑" w:eastAsia="微软雅黑" w:hAnsi="微软雅黑" w:cs="微软雅黑" w:hint="eastAsia"/>
                          <w:i/>
                          <w:iCs/>
                          <w:sz w:val="24"/>
                          <w:szCs w:val="24"/>
                        </w:rPr>
                        <w:t>=80.68</w:t>
                      </w:r>
                      <w:r>
                        <w:rPr>
                          <w:rFonts w:ascii="微软雅黑" w:eastAsia="微软雅黑" w:hAnsi="微软雅黑" w:cs="微软雅黑" w:hint="eastAsia"/>
                          <w:i/>
                          <w:iCs/>
                          <w:sz w:val="24"/>
                          <w:szCs w:val="24"/>
                        </w:rPr>
                        <w:t>（机构模块实际得分）</w:t>
                      </w:r>
                    </w:p>
                  </w:txbxContent>
                </v:textbox>
              </v:shape>
            </w:pict>
          </mc:Fallback>
        </mc:AlternateContent>
      </w:r>
      <w:r>
        <w:rPr>
          <w:noProof/>
          <w:sz w:val="32"/>
        </w:rPr>
        <mc:AlternateContent>
          <mc:Choice Requires="wps">
            <w:drawing>
              <wp:anchor distT="0" distB="0" distL="114300" distR="114300" simplePos="0" relativeHeight="251663360" behindDoc="0" locked="0" layoutInCell="1" allowOverlap="1" wp14:anchorId="05682B0C" wp14:editId="5BCF869B">
                <wp:simplePos x="0" y="0"/>
                <wp:positionH relativeFrom="column">
                  <wp:posOffset>520700</wp:posOffset>
                </wp:positionH>
                <wp:positionV relativeFrom="paragraph">
                  <wp:posOffset>450215</wp:posOffset>
                </wp:positionV>
                <wp:extent cx="3924300" cy="635"/>
                <wp:effectExtent l="15875" t="12065" r="12700" b="15875"/>
                <wp:wrapNone/>
                <wp:docPr id="6" name="直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635"/>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AA35F4" id="直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35.45pt" to="35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" strokeweight="1.25pt"/>
            </w:pict>
          </mc:Fallback>
        </mc:AlternateContent>
      </w:r>
      <w:r>
        <w:rPr>
          <w:noProof/>
          <w:sz w:val="32"/>
        </w:rPr>
        <mc:AlternateContent>
          <mc:Choice Requires="wps">
            <w:drawing>
              <wp:anchor distT="0" distB="0" distL="114300" distR="114300" simplePos="0" relativeHeight="251659264" behindDoc="0" locked="0" layoutInCell="1" allowOverlap="1" wp14:anchorId="0848183F" wp14:editId="1DEC2514">
                <wp:simplePos x="0" y="0"/>
                <wp:positionH relativeFrom="column">
                  <wp:posOffset>495935</wp:posOffset>
                </wp:positionH>
                <wp:positionV relativeFrom="paragraph">
                  <wp:posOffset>41275</wp:posOffset>
                </wp:positionV>
                <wp:extent cx="3944620" cy="882015"/>
                <wp:effectExtent l="10160" t="12700" r="17145" b="1016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882015"/>
                        </a:xfrm>
                        <a:prstGeom prst="rect">
                          <a:avLst/>
                        </a:prstGeom>
                        <a:gradFill rotWithShape="0">
                          <a:gsLst>
                            <a:gs pos="0">
                              <a:srgbClr val="FFFFFF"/>
                            </a:gs>
                            <a:gs pos="100000">
                              <a:srgbClr val="FFFFFF"/>
                            </a:gs>
                          </a:gsLst>
                          <a:lin ang="0"/>
                        </a:gradFill>
                        <a:ln w="15875">
                          <a:solidFill>
                            <a:srgbClr val="FFFFFF"/>
                          </a:solidFill>
                          <a:miter lim="800000"/>
                          <a:headEnd/>
                          <a:tailEnd/>
                        </a:ln>
                      </wps:spPr>
                      <wps:txbx>
                        <w:txbxContent>
                          <w:p w14:paraId="3E13ABB3" w14:textId="77777777" w:rsidR="00CA271C" w:rsidRDefault="00D256C2">
                            <w:pPr>
                              <w:spacing w:after="0" w:line="240" w:lineRule="auto"/>
                              <w:jc w:val="center"/>
                              <w:rPr>
                                <w:rFonts w:ascii="微软雅黑" w:eastAsia="微软雅黑" w:hAnsi="微软雅黑" w:cs="微软雅黑"/>
                                <w:i/>
                                <w:iCs/>
                                <w:sz w:val="24"/>
                                <w:szCs w:val="24"/>
                              </w:rPr>
                            </w:pPr>
                            <w:r>
                              <w:rPr>
                                <w:rFonts w:ascii="微软雅黑" w:eastAsia="微软雅黑" w:hAnsi="微软雅黑" w:cs="微软雅黑" w:hint="eastAsia"/>
                                <w:i/>
                                <w:iCs/>
                                <w:sz w:val="24"/>
                                <w:szCs w:val="24"/>
                              </w:rPr>
                              <w:t>78</w:t>
                            </w:r>
                            <w:r>
                              <w:rPr>
                                <w:rFonts w:ascii="微软雅黑" w:eastAsia="微软雅黑" w:hAnsi="微软雅黑" w:cs="微软雅黑" w:hint="eastAsia"/>
                                <w:i/>
                                <w:iCs/>
                                <w:sz w:val="24"/>
                                <w:szCs w:val="24"/>
                              </w:rPr>
                              <w:t>（机构评价得分）</w:t>
                            </w:r>
                          </w:p>
                          <w:p w14:paraId="13AECBB8" w14:textId="77777777" w:rsidR="00CA271C" w:rsidRDefault="00CA271C">
                            <w:pPr>
                              <w:spacing w:after="0" w:line="240" w:lineRule="auto"/>
                              <w:ind w:leftChars="300" w:left="660"/>
                              <w:rPr>
                                <w:rFonts w:ascii="微软雅黑" w:eastAsia="微软雅黑" w:hAnsi="微软雅黑" w:cs="微软雅黑"/>
                                <w:i/>
                                <w:iCs/>
                                <w:sz w:val="24"/>
                                <w:szCs w:val="24"/>
                              </w:rPr>
                            </w:pPr>
                          </w:p>
                          <w:p w14:paraId="33CA1594" w14:textId="77777777" w:rsidR="00CA271C" w:rsidRDefault="00D256C2">
                            <w:pPr>
                              <w:spacing w:after="0" w:line="240" w:lineRule="auto"/>
                              <w:rPr>
                                <w:rFonts w:ascii="微软雅黑" w:eastAsia="微软雅黑" w:hAnsi="微软雅黑" w:cs="微软雅黑"/>
                                <w:sz w:val="24"/>
                                <w:szCs w:val="24"/>
                              </w:rPr>
                            </w:pPr>
                            <w:r>
                              <w:rPr>
                                <w:rFonts w:ascii="微软雅黑" w:eastAsia="微软雅黑" w:hAnsi="微软雅黑" w:cs="微软雅黑" w:hint="eastAsia"/>
                                <w:i/>
                                <w:iCs/>
                                <w:sz w:val="24"/>
                                <w:szCs w:val="24"/>
                              </w:rPr>
                              <w:t>120</w:t>
                            </w:r>
                            <w:r>
                              <w:rPr>
                                <w:rFonts w:ascii="微软雅黑" w:eastAsia="微软雅黑" w:hAnsi="微软雅黑" w:cs="微软雅黑" w:hint="eastAsia"/>
                                <w:i/>
                                <w:iCs/>
                                <w:sz w:val="24"/>
                                <w:szCs w:val="24"/>
                              </w:rPr>
                              <w:t>（模块原总分）—</w:t>
                            </w:r>
                            <w:r>
                              <w:rPr>
                                <w:rFonts w:ascii="微软雅黑" w:eastAsia="微软雅黑" w:hAnsi="微软雅黑" w:cs="微软雅黑" w:hint="eastAsia"/>
                                <w:i/>
                                <w:iCs/>
                                <w:sz w:val="24"/>
                                <w:szCs w:val="24"/>
                              </w:rPr>
                              <w:t xml:space="preserve"> 4</w:t>
                            </w:r>
                            <w:r>
                              <w:rPr>
                                <w:rFonts w:ascii="微软雅黑" w:eastAsia="微软雅黑" w:hAnsi="微软雅黑" w:cs="微软雅黑" w:hint="eastAsia"/>
                                <w:i/>
                                <w:iCs/>
                                <w:sz w:val="24"/>
                                <w:szCs w:val="24"/>
                              </w:rPr>
                              <w:t>（机构不参与评分总分</w:t>
                            </w:r>
                            <w:r>
                              <w:rPr>
                                <w:rFonts w:ascii="微软雅黑" w:eastAsia="微软雅黑" w:hAnsi="微软雅黑" w:cs="微软雅黑" w:hint="eastAsia"/>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8183F" id="文本框 5" o:spid="_x0000_s1028" type="#_x0000_t202" style="position:absolute;left:0;text-align:left;margin-left:39.05pt;margin-top:3.25pt;width:310.6pt;height:6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" strokecolor="white" strokeweight="1.25pt">
                <v:fill angle="90" focus="100%" type="gradient">
                  <o:fill v:ext="view" type="gradientUnscaled"/>
                </v:fill>
                <v:textbox>
                  <w:txbxContent>
                    <w:p w14:paraId="3E13ABB3" w14:textId="77777777" w:rsidR="00CA271C" w:rsidRDefault="00D256C2">
                      <w:pPr>
                        <w:spacing w:after="0" w:line="240" w:lineRule="auto"/>
                        <w:jc w:val="center"/>
                        <w:rPr>
                          <w:rFonts w:ascii="微软雅黑" w:eastAsia="微软雅黑" w:hAnsi="微软雅黑" w:cs="微软雅黑"/>
                          <w:i/>
                          <w:iCs/>
                          <w:sz w:val="24"/>
                          <w:szCs w:val="24"/>
                        </w:rPr>
                      </w:pPr>
                      <w:r>
                        <w:rPr>
                          <w:rFonts w:ascii="微软雅黑" w:eastAsia="微软雅黑" w:hAnsi="微软雅黑" w:cs="微软雅黑" w:hint="eastAsia"/>
                          <w:i/>
                          <w:iCs/>
                          <w:sz w:val="24"/>
                          <w:szCs w:val="24"/>
                        </w:rPr>
                        <w:t>78</w:t>
                      </w:r>
                      <w:r>
                        <w:rPr>
                          <w:rFonts w:ascii="微软雅黑" w:eastAsia="微软雅黑" w:hAnsi="微软雅黑" w:cs="微软雅黑" w:hint="eastAsia"/>
                          <w:i/>
                          <w:iCs/>
                          <w:sz w:val="24"/>
                          <w:szCs w:val="24"/>
                        </w:rPr>
                        <w:t>（机构评价得分）</w:t>
                      </w:r>
                    </w:p>
                    <w:p w14:paraId="13AECBB8" w14:textId="77777777" w:rsidR="00CA271C" w:rsidRDefault="00CA271C">
                      <w:pPr>
                        <w:spacing w:after="0" w:line="240" w:lineRule="auto"/>
                        <w:ind w:leftChars="300" w:left="660"/>
                        <w:rPr>
                          <w:rFonts w:ascii="微软雅黑" w:eastAsia="微软雅黑" w:hAnsi="微软雅黑" w:cs="微软雅黑"/>
                          <w:i/>
                          <w:iCs/>
                          <w:sz w:val="24"/>
                          <w:szCs w:val="24"/>
                        </w:rPr>
                      </w:pPr>
                    </w:p>
                    <w:p w14:paraId="33CA1594" w14:textId="77777777" w:rsidR="00CA271C" w:rsidRDefault="00D256C2">
                      <w:pPr>
                        <w:spacing w:after="0" w:line="240" w:lineRule="auto"/>
                        <w:rPr>
                          <w:rFonts w:ascii="微软雅黑" w:eastAsia="微软雅黑" w:hAnsi="微软雅黑" w:cs="微软雅黑"/>
                          <w:sz w:val="24"/>
                          <w:szCs w:val="24"/>
                        </w:rPr>
                      </w:pPr>
                      <w:r>
                        <w:rPr>
                          <w:rFonts w:ascii="微软雅黑" w:eastAsia="微软雅黑" w:hAnsi="微软雅黑" w:cs="微软雅黑" w:hint="eastAsia"/>
                          <w:i/>
                          <w:iCs/>
                          <w:sz w:val="24"/>
                          <w:szCs w:val="24"/>
                        </w:rPr>
                        <w:t>120</w:t>
                      </w:r>
                      <w:r>
                        <w:rPr>
                          <w:rFonts w:ascii="微软雅黑" w:eastAsia="微软雅黑" w:hAnsi="微软雅黑" w:cs="微软雅黑" w:hint="eastAsia"/>
                          <w:i/>
                          <w:iCs/>
                          <w:sz w:val="24"/>
                          <w:szCs w:val="24"/>
                        </w:rPr>
                        <w:t>（模块原总分）—</w:t>
                      </w:r>
                      <w:r>
                        <w:rPr>
                          <w:rFonts w:ascii="微软雅黑" w:eastAsia="微软雅黑" w:hAnsi="微软雅黑" w:cs="微软雅黑" w:hint="eastAsia"/>
                          <w:i/>
                          <w:iCs/>
                          <w:sz w:val="24"/>
                          <w:szCs w:val="24"/>
                        </w:rPr>
                        <w:t xml:space="preserve"> 4</w:t>
                      </w:r>
                      <w:r>
                        <w:rPr>
                          <w:rFonts w:ascii="微软雅黑" w:eastAsia="微软雅黑" w:hAnsi="微软雅黑" w:cs="微软雅黑" w:hint="eastAsia"/>
                          <w:i/>
                          <w:iCs/>
                          <w:sz w:val="24"/>
                          <w:szCs w:val="24"/>
                        </w:rPr>
                        <w:t>（机构不参与评分总分</w:t>
                      </w:r>
                      <w:r>
                        <w:rPr>
                          <w:rFonts w:ascii="微软雅黑" w:eastAsia="微软雅黑" w:hAnsi="微软雅黑" w:cs="微软雅黑" w:hint="eastAsia"/>
                          <w:sz w:val="24"/>
                          <w:szCs w:val="24"/>
                        </w:rPr>
                        <w:t>）</w:t>
                      </w:r>
                    </w:p>
                  </w:txbxContent>
                </v:textbox>
              </v:shape>
            </w:pict>
          </mc:Fallback>
        </mc:AlternateContent>
      </w:r>
    </w:p>
    <w:sectPr w:rsidR="00CA271C">
      <w:footerReference w:type="default" r:id="rId11"/>
      <w:pgSz w:w="16838" w:h="11906" w:orient="landscape"/>
      <w:pgMar w:top="1080" w:right="1440" w:bottom="1080"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8BFD4" w14:textId="77777777" w:rsidR="00D256C2" w:rsidRDefault="00D256C2">
      <w:pPr>
        <w:spacing w:line="240" w:lineRule="auto"/>
      </w:pPr>
      <w:r>
        <w:separator/>
      </w:r>
    </w:p>
  </w:endnote>
  <w:endnote w:type="continuationSeparator" w:id="0">
    <w:p w14:paraId="5D7C192C" w14:textId="77777777" w:rsidR="00D256C2" w:rsidRDefault="00D256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方正黑体_GBK">
    <w:altName w:val="黑体"/>
    <w:charset w:val="86"/>
    <w:family w:val="auto"/>
    <w:pitch w:val="default"/>
    <w:sig w:usb0="00000001" w:usb1="08000000" w:usb2="00000000" w:usb3="00000000" w:csb0="00040000" w:csb1="00000000"/>
  </w:font>
  <w:font w:name="楷体_GB2312">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C9BC" w14:textId="77777777" w:rsidR="00CA271C" w:rsidRDefault="00D256C2">
    <w:pPr>
      <w:pStyle w:val="a7"/>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C00C" w14:textId="77777777" w:rsidR="00D256C2" w:rsidRDefault="00D256C2">
      <w:pPr>
        <w:spacing w:line="240" w:lineRule="auto"/>
      </w:pPr>
      <w:r>
        <w:separator/>
      </w:r>
    </w:p>
  </w:footnote>
  <w:footnote w:type="continuationSeparator" w:id="0">
    <w:p w14:paraId="39848D66" w14:textId="77777777" w:rsidR="00D256C2" w:rsidRDefault="00D256C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defaultTabStop w:val="720"/>
  <w:drawingGridHorizontalSpacing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1C"/>
    <w:rsid w:val="EBBD02A0"/>
    <w:rsid w:val="F6FF5A11"/>
    <w:rsid w:val="FDBF26BB"/>
    <w:rsid w:val="FDF3D845"/>
    <w:rsid w:val="FFEF4633"/>
    <w:rsid w:val="00AB48AC"/>
    <w:rsid w:val="00CA271C"/>
    <w:rsid w:val="00D256C2"/>
    <w:rsid w:val="1BF5A885"/>
    <w:rsid w:val="4FF6F1A3"/>
    <w:rsid w:val="5DCF3B8C"/>
    <w:rsid w:val="5F8EDF99"/>
    <w:rsid w:val="6689E907"/>
    <w:rsid w:val="6ACFB723"/>
    <w:rsid w:val="7EE97734"/>
    <w:rsid w:val="CFFDC200"/>
    <w:rsid w:val="DF658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1FD33B7"/>
  <w15:docId w15:val="{C5E8CCE1-21A0-492C-8B21-1FEA742D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99" w:unhideWhenUsed="1" w:qFormat="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iPriority="99"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rFonts w:ascii="等线" w:eastAsia="等线" w:hAnsi="等线"/>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pPr>
      <w:spacing w:after="0" w:line="240" w:lineRule="auto"/>
    </w:pPr>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rPr>
  </w:style>
  <w:style w:type="paragraph" w:styleId="a9">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a">
    <w:name w:val="footnote text"/>
    <w:basedOn w:val="a"/>
    <w:uiPriority w:val="99"/>
    <w:unhideWhenUsed/>
    <w:qFormat/>
    <w:pPr>
      <w:snapToGrid w:val="0"/>
      <w:jc w:val="left"/>
    </w:pPr>
    <w:rPr>
      <w:sz w:val="18"/>
    </w:rPr>
  </w:style>
  <w:style w:type="character" w:styleId="ab">
    <w:name w:val="FollowedHyperlink"/>
    <w:basedOn w:val="a0"/>
    <w:uiPriority w:val="99"/>
    <w:unhideWhenUsed/>
    <w:qFormat/>
    <w:rPr>
      <w:color w:val="800080"/>
      <w:u w:val="single"/>
    </w:rPr>
  </w:style>
  <w:style w:type="character" w:styleId="ac">
    <w:name w:val="Hyperlink"/>
    <w:basedOn w:val="a0"/>
    <w:uiPriority w:val="99"/>
    <w:unhideWhenUsed/>
    <w:qFormat/>
    <w:rPr>
      <w:color w:val="0000FF"/>
      <w:u w:val="single"/>
    </w:rPr>
  </w:style>
  <w:style w:type="character" w:styleId="ad">
    <w:name w:val="annotation reference"/>
    <w:basedOn w:val="a0"/>
    <w:uiPriority w:val="99"/>
    <w:unhideWhenUsed/>
    <w:qFormat/>
    <w:rPr>
      <w:sz w:val="21"/>
      <w:szCs w:val="21"/>
    </w:rPr>
  </w:style>
  <w:style w:type="paragraph" w:customStyle="1" w:styleId="msonormal0">
    <w:name w:val="msonormal"/>
    <w:basedOn w:val="a"/>
    <w:qFormat/>
    <w:pPr>
      <w:widowControl/>
      <w:spacing w:before="100" w:beforeAutospacing="1" w:after="100" w:afterAutospacing="1" w:line="240" w:lineRule="auto"/>
      <w:jc w:val="left"/>
    </w:pPr>
    <w:rPr>
      <w:rFonts w:ascii="Times New Roman" w:eastAsia="Times New Roman" w:hAnsi="Times New Roman"/>
      <w:sz w:val="24"/>
      <w:szCs w:val="24"/>
    </w:rPr>
  </w:style>
  <w:style w:type="paragraph" w:customStyle="1" w:styleId="font5">
    <w:name w:val="font5"/>
    <w:basedOn w:val="a"/>
    <w:qFormat/>
    <w:pPr>
      <w:widowControl/>
      <w:spacing w:before="100" w:beforeAutospacing="1" w:after="100" w:afterAutospacing="1" w:line="240" w:lineRule="auto"/>
      <w:jc w:val="left"/>
    </w:pPr>
    <w:rPr>
      <w:rFonts w:ascii="微软雅黑" w:eastAsia="微软雅黑" w:hAnsi="微软雅黑"/>
      <w:b/>
      <w:bCs/>
      <w:sz w:val="20"/>
      <w:szCs w:val="20"/>
    </w:rPr>
  </w:style>
  <w:style w:type="paragraph" w:customStyle="1" w:styleId="font6">
    <w:name w:val="font6"/>
    <w:basedOn w:val="a"/>
    <w:qFormat/>
    <w:pPr>
      <w:widowControl/>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font7">
    <w:name w:val="font7"/>
    <w:basedOn w:val="a"/>
    <w:qFormat/>
    <w:pPr>
      <w:widowControl/>
      <w:spacing w:before="100" w:beforeAutospacing="1" w:after="100" w:afterAutospacing="1" w:line="240" w:lineRule="auto"/>
      <w:jc w:val="left"/>
    </w:pPr>
    <w:rPr>
      <w:rFonts w:ascii="微软雅黑" w:eastAsia="微软雅黑" w:hAnsi="微软雅黑"/>
      <w:sz w:val="20"/>
      <w:szCs w:val="20"/>
    </w:rPr>
  </w:style>
  <w:style w:type="paragraph" w:customStyle="1" w:styleId="font8">
    <w:name w:val="font8"/>
    <w:basedOn w:val="a"/>
    <w:qFormat/>
    <w:pPr>
      <w:widowControl/>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font9">
    <w:name w:val="font9"/>
    <w:basedOn w:val="a"/>
    <w:qFormat/>
    <w:pPr>
      <w:widowControl/>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font10">
    <w:name w:val="font10"/>
    <w:basedOn w:val="a"/>
    <w:qFormat/>
    <w:pPr>
      <w:widowControl/>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font11">
    <w:name w:val="font11"/>
    <w:basedOn w:val="a"/>
    <w:qFormat/>
    <w:pPr>
      <w:widowControl/>
      <w:spacing w:before="100" w:beforeAutospacing="1" w:after="100" w:afterAutospacing="1" w:line="240" w:lineRule="auto"/>
      <w:jc w:val="left"/>
    </w:pPr>
    <w:rPr>
      <w:rFonts w:ascii="宋体" w:eastAsia="宋体" w:hAnsi="宋体"/>
      <w:color w:val="FF0000"/>
      <w:sz w:val="20"/>
      <w:szCs w:val="20"/>
    </w:rPr>
  </w:style>
  <w:style w:type="paragraph" w:customStyle="1" w:styleId="font12">
    <w:name w:val="font12"/>
    <w:basedOn w:val="a"/>
    <w:qFormat/>
    <w:pPr>
      <w:widowControl/>
      <w:spacing w:before="100" w:beforeAutospacing="1" w:after="100" w:afterAutospacing="1" w:line="240" w:lineRule="auto"/>
      <w:jc w:val="left"/>
    </w:pPr>
    <w:rPr>
      <w:rFonts w:ascii="微软雅黑" w:eastAsia="微软雅黑" w:hAnsi="微软雅黑"/>
      <w:color w:val="FF0000"/>
      <w:sz w:val="18"/>
      <w:szCs w:val="18"/>
    </w:rPr>
  </w:style>
  <w:style w:type="paragraph" w:customStyle="1" w:styleId="xl63">
    <w:name w:val="xl63"/>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64">
    <w:name w:val="xl64"/>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65">
    <w:name w:val="xl65"/>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66">
    <w:name w:val="xl66"/>
    <w:basedOn w:val="a"/>
    <w:qFormat/>
    <w:pPr>
      <w:widowControl/>
      <w:pBdr>
        <w:top w:val="single" w:sz="4" w:space="0" w:color="2B2B2B"/>
        <w:left w:val="single" w:sz="4" w:space="0" w:color="2B2B2B"/>
        <w:bottom w:val="single" w:sz="4" w:space="0" w:color="2B2B2B"/>
        <w:right w:val="single" w:sz="4" w:space="0" w:color="2B2B2B"/>
      </w:pBdr>
      <w:shd w:val="clear" w:color="000000" w:fill="FFD7B9"/>
      <w:spacing w:before="100" w:beforeAutospacing="1" w:after="100" w:afterAutospacing="1" w:line="240" w:lineRule="auto"/>
      <w:jc w:val="left"/>
    </w:pPr>
    <w:rPr>
      <w:rFonts w:ascii="微软雅黑" w:eastAsia="微软雅黑" w:hAnsi="微软雅黑"/>
      <w:b/>
      <w:bCs/>
      <w:sz w:val="20"/>
      <w:szCs w:val="20"/>
    </w:rPr>
  </w:style>
  <w:style w:type="paragraph" w:customStyle="1" w:styleId="xl67">
    <w:name w:val="xl67"/>
    <w:basedOn w:val="a"/>
    <w:qFormat/>
    <w:pPr>
      <w:widowControl/>
      <w:pBdr>
        <w:top w:val="single" w:sz="4" w:space="0" w:color="2B2B2B"/>
        <w:left w:val="single" w:sz="4" w:space="0" w:color="2B2B2B"/>
        <w:bottom w:val="single" w:sz="4" w:space="0" w:color="2B2B2B"/>
        <w:right w:val="single" w:sz="4" w:space="0" w:color="2B2B2B"/>
      </w:pBdr>
      <w:shd w:val="clear" w:color="000000" w:fill="FFD7B9"/>
      <w:spacing w:before="100" w:beforeAutospacing="1" w:after="100" w:afterAutospacing="1" w:line="240" w:lineRule="auto"/>
      <w:jc w:val="left"/>
    </w:pPr>
    <w:rPr>
      <w:rFonts w:ascii="微软雅黑" w:eastAsia="微软雅黑" w:hAnsi="微软雅黑"/>
      <w:b/>
      <w:bCs/>
      <w:sz w:val="20"/>
      <w:szCs w:val="20"/>
    </w:rPr>
  </w:style>
  <w:style w:type="paragraph" w:customStyle="1" w:styleId="xl68">
    <w:name w:val="xl68"/>
    <w:basedOn w:val="a"/>
    <w:qFormat/>
    <w:pPr>
      <w:widowControl/>
      <w:pBdr>
        <w:top w:val="single" w:sz="4" w:space="0" w:color="2B2B2B"/>
        <w:left w:val="single" w:sz="4" w:space="0" w:color="2B2B2B"/>
        <w:bottom w:val="single" w:sz="4" w:space="0" w:color="2B2B2B"/>
        <w:right w:val="single" w:sz="4" w:space="0" w:color="2B2B2B"/>
      </w:pBdr>
      <w:shd w:val="clear" w:color="000000" w:fill="FFD7B9"/>
      <w:spacing w:before="100" w:beforeAutospacing="1" w:after="100" w:afterAutospacing="1" w:line="240" w:lineRule="auto"/>
      <w:jc w:val="center"/>
    </w:pPr>
    <w:rPr>
      <w:rFonts w:ascii="微软雅黑" w:eastAsia="微软雅黑" w:hAnsi="微软雅黑"/>
      <w:b/>
      <w:bCs/>
      <w:sz w:val="20"/>
      <w:szCs w:val="20"/>
    </w:rPr>
  </w:style>
  <w:style w:type="paragraph" w:customStyle="1" w:styleId="xl69">
    <w:name w:val="xl69"/>
    <w:basedOn w:val="a"/>
    <w:qFormat/>
    <w:pPr>
      <w:widowControl/>
      <w:pBdr>
        <w:top w:val="single" w:sz="4" w:space="0" w:color="2B2B2B"/>
        <w:left w:val="single" w:sz="4" w:space="0" w:color="2B2B2B"/>
        <w:bottom w:val="single" w:sz="4" w:space="0" w:color="2B2B2B"/>
        <w:right w:val="single" w:sz="4" w:space="0" w:color="2B2B2B"/>
      </w:pBdr>
      <w:shd w:val="clear" w:color="000000" w:fill="FFD7B9"/>
      <w:spacing w:before="100" w:beforeAutospacing="1" w:after="100" w:afterAutospacing="1" w:line="240" w:lineRule="auto"/>
      <w:jc w:val="left"/>
    </w:pPr>
    <w:rPr>
      <w:rFonts w:ascii="微软雅黑" w:eastAsia="微软雅黑" w:hAnsi="微软雅黑"/>
      <w:b/>
      <w:bCs/>
      <w:sz w:val="20"/>
      <w:szCs w:val="20"/>
    </w:rPr>
  </w:style>
  <w:style w:type="paragraph" w:customStyle="1" w:styleId="xl70">
    <w:name w:val="xl70"/>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71">
    <w:name w:val="xl71"/>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72">
    <w:name w:val="xl72"/>
    <w:basedOn w:val="a"/>
    <w:qFormat/>
    <w:pPr>
      <w:widowControl/>
      <w:pBdr>
        <w:top w:val="single" w:sz="4" w:space="0" w:color="2B2B2B"/>
        <w:left w:val="single" w:sz="4" w:space="0" w:color="2B2B2B"/>
        <w:bottom w:val="single" w:sz="4" w:space="0" w:color="2B2B2B"/>
        <w:right w:val="single" w:sz="4" w:space="0" w:color="2B2B2B"/>
      </w:pBdr>
      <w:shd w:val="clear" w:color="000000" w:fill="D4E9D6"/>
      <w:spacing w:before="100" w:beforeAutospacing="1" w:after="100" w:afterAutospacing="1" w:line="240" w:lineRule="auto"/>
      <w:jc w:val="left"/>
    </w:pPr>
    <w:rPr>
      <w:rFonts w:ascii="微软雅黑" w:eastAsia="微软雅黑" w:hAnsi="微软雅黑"/>
      <w:b/>
      <w:bCs/>
      <w:sz w:val="20"/>
      <w:szCs w:val="20"/>
    </w:rPr>
  </w:style>
  <w:style w:type="paragraph" w:customStyle="1" w:styleId="xl73">
    <w:name w:val="xl73"/>
    <w:basedOn w:val="a"/>
    <w:qFormat/>
    <w:pPr>
      <w:widowControl/>
      <w:pBdr>
        <w:top w:val="single" w:sz="4" w:space="0" w:color="2B2B2B"/>
        <w:left w:val="single" w:sz="4" w:space="0" w:color="2B2B2B"/>
        <w:bottom w:val="single" w:sz="4" w:space="0" w:color="2B2B2B"/>
        <w:right w:val="single" w:sz="4" w:space="0" w:color="2B2B2B"/>
      </w:pBdr>
      <w:shd w:val="clear" w:color="000000" w:fill="D4E9D6"/>
      <w:spacing w:before="100" w:beforeAutospacing="1" w:after="100" w:afterAutospacing="1" w:line="240" w:lineRule="auto"/>
      <w:jc w:val="left"/>
    </w:pPr>
    <w:rPr>
      <w:rFonts w:ascii="微软雅黑" w:eastAsia="微软雅黑" w:hAnsi="微软雅黑"/>
      <w:b/>
      <w:bCs/>
      <w:sz w:val="20"/>
      <w:szCs w:val="20"/>
    </w:rPr>
  </w:style>
  <w:style w:type="paragraph" w:customStyle="1" w:styleId="xl74">
    <w:name w:val="xl74"/>
    <w:basedOn w:val="a"/>
    <w:qFormat/>
    <w:pPr>
      <w:widowControl/>
      <w:pBdr>
        <w:top w:val="single" w:sz="4" w:space="0" w:color="2B2B2B"/>
        <w:left w:val="single" w:sz="4" w:space="0" w:color="2B2B2B"/>
        <w:bottom w:val="single" w:sz="4" w:space="0" w:color="2B2B2B"/>
        <w:right w:val="single" w:sz="4" w:space="0" w:color="2B2B2B"/>
      </w:pBdr>
      <w:shd w:val="clear" w:color="000000" w:fill="D4E9D6"/>
      <w:spacing w:before="100" w:beforeAutospacing="1" w:after="100" w:afterAutospacing="1" w:line="240" w:lineRule="auto"/>
      <w:jc w:val="center"/>
    </w:pPr>
    <w:rPr>
      <w:rFonts w:ascii="微软雅黑" w:eastAsia="微软雅黑" w:hAnsi="微软雅黑"/>
      <w:b/>
      <w:bCs/>
      <w:sz w:val="20"/>
      <w:szCs w:val="20"/>
    </w:rPr>
  </w:style>
  <w:style w:type="paragraph" w:customStyle="1" w:styleId="xl75">
    <w:name w:val="xl75"/>
    <w:basedOn w:val="a"/>
    <w:qFormat/>
    <w:pPr>
      <w:widowControl/>
      <w:pBdr>
        <w:top w:val="single" w:sz="4" w:space="0" w:color="2B2B2B"/>
        <w:left w:val="single" w:sz="4" w:space="0" w:color="2B2B2B"/>
        <w:bottom w:val="single" w:sz="4" w:space="0" w:color="2B2B2B"/>
        <w:right w:val="single" w:sz="4" w:space="0" w:color="2B2B2B"/>
      </w:pBdr>
      <w:shd w:val="clear" w:color="000000" w:fill="D4E9D6"/>
      <w:spacing w:before="100" w:beforeAutospacing="1" w:after="100" w:afterAutospacing="1" w:line="240" w:lineRule="auto"/>
      <w:jc w:val="center"/>
    </w:pPr>
    <w:rPr>
      <w:rFonts w:ascii="微软雅黑" w:eastAsia="微软雅黑" w:hAnsi="微软雅黑"/>
      <w:b/>
      <w:bCs/>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D7B9"/>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D7B9"/>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D7B9"/>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微软雅黑" w:eastAsia="微软雅黑" w:hAnsi="微软雅黑"/>
      <w:color w:val="00000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微软雅黑" w:eastAsia="微软雅黑" w:hAnsi="微软雅黑"/>
      <w:b/>
      <w:bCs/>
      <w:color w:val="00000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微软雅黑" w:eastAsia="微软雅黑" w:hAnsi="微软雅黑"/>
      <w:color w:val="FF000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微软雅黑" w:eastAsia="微软雅黑" w:hAnsi="微软雅黑"/>
      <w:b/>
      <w:bCs/>
      <w:color w:val="000000"/>
      <w:sz w:val="2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D4E9D6"/>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99">
    <w:name w:val="xl99"/>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00">
    <w:name w:val="xl100"/>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01">
    <w:name w:val="xl101"/>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02">
    <w:name w:val="xl102"/>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103">
    <w:name w:val="xl103"/>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04">
    <w:name w:val="xl104"/>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105">
    <w:name w:val="xl105"/>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106">
    <w:name w:val="xl106"/>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07">
    <w:name w:val="xl107"/>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08">
    <w:name w:val="xl108"/>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09">
    <w:name w:val="xl109"/>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110">
    <w:name w:val="xl110"/>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111">
    <w:name w:val="xl111"/>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12">
    <w:name w:val="xl112"/>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13">
    <w:name w:val="xl113"/>
    <w:basedOn w:val="a"/>
    <w:qFormat/>
    <w:pPr>
      <w:widowControl/>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14">
    <w:name w:val="xl114"/>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15">
    <w:name w:val="xl115"/>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116">
    <w:name w:val="xl116"/>
    <w:basedOn w:val="a"/>
    <w:qFormat/>
    <w:pPr>
      <w:widowControl/>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117">
    <w:name w:val="xl117"/>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18">
    <w:name w:val="xl118"/>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19">
    <w:name w:val="xl119"/>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center"/>
    </w:pPr>
    <w:rPr>
      <w:rFonts w:ascii="微软雅黑" w:eastAsia="微软雅黑" w:hAnsi="微软雅黑"/>
      <w:b/>
      <w:bCs/>
      <w:sz w:val="20"/>
      <w:szCs w:val="20"/>
    </w:rPr>
  </w:style>
  <w:style w:type="paragraph" w:customStyle="1" w:styleId="xl120">
    <w:name w:val="xl120"/>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21">
    <w:name w:val="xl121"/>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22">
    <w:name w:val="xl122"/>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123">
    <w:name w:val="xl123"/>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24">
    <w:name w:val="xl124"/>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25">
    <w:name w:val="xl125"/>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126">
    <w:name w:val="xl126"/>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27">
    <w:name w:val="xl127"/>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28">
    <w:name w:val="xl128"/>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000000"/>
      <w:sz w:val="20"/>
      <w:szCs w:val="20"/>
    </w:rPr>
  </w:style>
  <w:style w:type="paragraph" w:customStyle="1" w:styleId="xl129">
    <w:name w:val="xl129"/>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sz w:val="20"/>
      <w:szCs w:val="20"/>
    </w:rPr>
  </w:style>
  <w:style w:type="paragraph" w:customStyle="1" w:styleId="xl130">
    <w:name w:val="xl130"/>
    <w:basedOn w:val="a"/>
    <w:qFormat/>
    <w:pPr>
      <w:widowControl/>
      <w:spacing w:before="100" w:beforeAutospacing="1" w:after="100" w:afterAutospacing="1" w:line="240" w:lineRule="auto"/>
      <w:jc w:val="left"/>
    </w:pPr>
    <w:rPr>
      <w:rFonts w:ascii="Calibri" w:eastAsia="Times New Roman" w:hAnsi="Calibri" w:cs="Calibri"/>
      <w:sz w:val="24"/>
      <w:szCs w:val="24"/>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32">
    <w:name w:val="xl132"/>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olor w:val="FF0000"/>
      <w:sz w:val="20"/>
      <w:szCs w:val="20"/>
    </w:rPr>
  </w:style>
  <w:style w:type="paragraph" w:customStyle="1" w:styleId="xl137">
    <w:name w:val="xl137"/>
    <w:basedOn w:val="a"/>
    <w:qFormat/>
    <w:pPr>
      <w:widowControl/>
      <w:spacing w:before="100" w:beforeAutospacing="1" w:after="100" w:afterAutospacing="1" w:line="240" w:lineRule="auto"/>
      <w:jc w:val="left"/>
    </w:pPr>
    <w:rPr>
      <w:rFonts w:ascii="Calibri" w:eastAsia="Times New Roman" w:hAnsi="Calibri" w:cs="Calibri"/>
      <w:sz w:val="24"/>
      <w:szCs w:val="24"/>
    </w:rPr>
  </w:style>
  <w:style w:type="paragraph" w:customStyle="1" w:styleId="xl138">
    <w:name w:val="xl138"/>
    <w:basedOn w:val="a"/>
    <w:qFormat/>
    <w:pPr>
      <w:widowControl/>
      <w:spacing w:before="100" w:beforeAutospacing="1" w:after="100" w:afterAutospacing="1" w:line="240" w:lineRule="auto"/>
      <w:jc w:val="left"/>
    </w:pPr>
    <w:rPr>
      <w:rFonts w:ascii="Times New Roman" w:eastAsia="Times New Roman" w:hAnsi="Times New Roman"/>
      <w:sz w:val="24"/>
      <w:szCs w:val="24"/>
    </w:rPr>
  </w:style>
  <w:style w:type="paragraph" w:customStyle="1" w:styleId="xl139">
    <w:name w:val="xl139"/>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42">
    <w:name w:val="xl142"/>
    <w:basedOn w:val="a"/>
    <w:qFormat/>
    <w:pPr>
      <w:widowControl/>
      <w:spacing w:before="100" w:beforeAutospacing="1" w:after="100" w:afterAutospacing="1" w:line="240" w:lineRule="auto"/>
      <w:jc w:val="left"/>
    </w:pPr>
    <w:rPr>
      <w:rFonts w:ascii="Calibri" w:eastAsia="Times New Roman" w:hAnsi="Calibri" w:cs="Calibri"/>
      <w:b/>
      <w:bCs/>
      <w:sz w:val="24"/>
      <w:szCs w:val="24"/>
    </w:rPr>
  </w:style>
  <w:style w:type="paragraph" w:customStyle="1" w:styleId="xl143">
    <w:name w:val="xl143"/>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44">
    <w:name w:val="xl144"/>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微软雅黑" w:eastAsia="微软雅黑" w:hAnsi="微软雅黑"/>
      <w:color w:val="000000"/>
      <w:sz w:val="20"/>
      <w:szCs w:val="20"/>
    </w:rPr>
  </w:style>
  <w:style w:type="paragraph" w:customStyle="1" w:styleId="xl145">
    <w:name w:val="xl145"/>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color w:val="000000"/>
      <w:sz w:val="20"/>
      <w:szCs w:val="20"/>
    </w:rPr>
  </w:style>
  <w:style w:type="paragraph" w:customStyle="1" w:styleId="xl146">
    <w:name w:val="xl146"/>
    <w:basedOn w:val="a"/>
    <w:qFormat/>
    <w:pPr>
      <w:widowControl/>
      <w:pBdr>
        <w:left w:val="single" w:sz="4" w:space="0" w:color="auto"/>
        <w:right w:val="single" w:sz="4" w:space="0" w:color="auto"/>
      </w:pBdr>
      <w:spacing w:before="100" w:beforeAutospacing="1" w:after="100" w:afterAutospacing="1" w:line="240" w:lineRule="auto"/>
      <w:jc w:val="center"/>
    </w:pPr>
    <w:rPr>
      <w:rFonts w:ascii="微软雅黑" w:eastAsia="微软雅黑" w:hAnsi="微软雅黑"/>
      <w:color w:val="000000"/>
      <w:sz w:val="20"/>
      <w:szCs w:val="20"/>
    </w:rPr>
  </w:style>
  <w:style w:type="paragraph" w:customStyle="1" w:styleId="xl147">
    <w:name w:val="xl147"/>
    <w:basedOn w:val="a"/>
    <w:qFormat/>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48">
    <w:name w:val="xl148"/>
    <w:basedOn w:val="a"/>
    <w:qFormat/>
    <w:pPr>
      <w:widowControl/>
      <w:pBdr>
        <w:left w:val="single" w:sz="4" w:space="0" w:color="auto"/>
        <w:right w:val="single" w:sz="4" w:space="0" w:color="auto"/>
      </w:pBdr>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49">
    <w:name w:val="xl149"/>
    <w:basedOn w:val="a"/>
    <w:qFormat/>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微软雅黑" w:eastAsia="微软雅黑" w:hAnsi="微软雅黑"/>
      <w:sz w:val="20"/>
      <w:szCs w:val="20"/>
    </w:rPr>
  </w:style>
  <w:style w:type="paragraph" w:customStyle="1" w:styleId="xl150">
    <w:name w:val="xl150"/>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sz w:val="20"/>
      <w:szCs w:val="20"/>
    </w:rPr>
  </w:style>
  <w:style w:type="paragraph" w:customStyle="1" w:styleId="xl151">
    <w:name w:val="xl15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52">
    <w:name w:val="xl152"/>
    <w:basedOn w:val="a"/>
    <w:qFormat/>
    <w:pPr>
      <w:widowControl/>
      <w:pBdr>
        <w:left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53">
    <w:name w:val="xl15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微软雅黑" w:eastAsia="微软雅黑" w:hAnsi="微软雅黑"/>
      <w:color w:val="000000"/>
      <w:sz w:val="20"/>
      <w:szCs w:val="20"/>
    </w:rPr>
  </w:style>
  <w:style w:type="paragraph" w:customStyle="1" w:styleId="xl154">
    <w:name w:val="xl1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微软雅黑" w:eastAsia="微软雅黑" w:hAnsi="微软雅黑"/>
      <w:b/>
      <w:bCs/>
      <w:color w:val="FF0000"/>
      <w:sz w:val="20"/>
      <w:szCs w:val="20"/>
    </w:rPr>
  </w:style>
  <w:style w:type="paragraph" w:customStyle="1" w:styleId="xl155">
    <w:name w:val="xl1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b/>
      <w:bCs/>
      <w:color w:val="FF0000"/>
      <w:sz w:val="20"/>
      <w:szCs w:val="20"/>
    </w:rPr>
  </w:style>
  <w:style w:type="paragraph" w:customStyle="1" w:styleId="xl156">
    <w:name w:val="xl156"/>
    <w:basedOn w:val="a"/>
    <w:qFormat/>
    <w:pPr>
      <w:widowControl/>
      <w:pBdr>
        <w:top w:val="single" w:sz="4" w:space="0" w:color="2B2B2B"/>
        <w:left w:val="single" w:sz="4" w:space="0" w:color="2B2B2B"/>
        <w:bottom w:val="single" w:sz="4" w:space="0" w:color="2B2B2B"/>
        <w:right w:val="single" w:sz="4" w:space="0" w:color="2B2B2B"/>
      </w:pBdr>
      <w:spacing w:before="100" w:beforeAutospacing="1" w:after="100" w:afterAutospacing="1" w:line="240" w:lineRule="auto"/>
      <w:jc w:val="left"/>
    </w:pPr>
    <w:rPr>
      <w:rFonts w:ascii="微软雅黑" w:eastAsia="微软雅黑" w:hAnsi="微软雅黑"/>
      <w:b/>
      <w:bCs/>
      <w:sz w:val="20"/>
      <w:szCs w:val="20"/>
    </w:rPr>
  </w:style>
  <w:style w:type="paragraph" w:customStyle="1" w:styleId="xl157">
    <w:name w:val="xl157"/>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58">
    <w:name w:val="xl158"/>
    <w:basedOn w:val="a"/>
    <w:qFormat/>
    <w:pPr>
      <w:widowControl/>
      <w:pBdr>
        <w:left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59">
    <w:name w:val="xl159"/>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FF0000"/>
      <w:sz w:val="20"/>
      <w:szCs w:val="20"/>
    </w:rPr>
  </w:style>
  <w:style w:type="paragraph" w:customStyle="1" w:styleId="xl160">
    <w:name w:val="xl160"/>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161">
    <w:name w:val="xl161"/>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微软雅黑" w:eastAsia="微软雅黑" w:hAnsi="微软雅黑"/>
      <w:b/>
      <w:bCs/>
      <w:color w:val="000000"/>
      <w:sz w:val="20"/>
      <w:szCs w:val="20"/>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Calibri"/>
      <w:b/>
      <w:bCs/>
      <w:sz w:val="24"/>
      <w:szCs w:val="24"/>
    </w:rPr>
  </w:style>
  <w:style w:type="paragraph" w:customStyle="1" w:styleId="xl164">
    <w:name w:val="xl164"/>
    <w:basedOn w:val="a"/>
    <w:qFormat/>
    <w:pPr>
      <w:widowControl/>
      <w:pBdr>
        <w:left w:val="single" w:sz="4" w:space="0" w:color="auto"/>
        <w:right w:val="single" w:sz="4" w:space="0" w:color="auto"/>
      </w:pBdr>
      <w:spacing w:before="100" w:beforeAutospacing="1" w:after="100" w:afterAutospacing="1" w:line="240" w:lineRule="auto"/>
      <w:jc w:val="center"/>
    </w:pPr>
    <w:rPr>
      <w:rFonts w:ascii="微软雅黑" w:eastAsia="微软雅黑" w:hAnsi="微软雅黑"/>
      <w:b/>
      <w:bCs/>
      <w:color w:val="000000"/>
      <w:sz w:val="20"/>
      <w:szCs w:val="20"/>
    </w:rPr>
  </w:style>
  <w:style w:type="paragraph" w:customStyle="1" w:styleId="xl165">
    <w:name w:val="xl165"/>
    <w:basedOn w:val="a"/>
    <w:qFormat/>
    <w:pPr>
      <w:widowControl/>
      <w:spacing w:before="100" w:beforeAutospacing="1" w:after="100" w:afterAutospacing="1" w:line="240" w:lineRule="auto"/>
      <w:jc w:val="center"/>
    </w:pPr>
    <w:rPr>
      <w:rFonts w:ascii="Calibri" w:eastAsia="Times New Roman" w:hAnsi="Calibri" w:cs="Calibri"/>
      <w:b/>
      <w:bCs/>
      <w:sz w:val="24"/>
      <w:szCs w:val="24"/>
    </w:rPr>
  </w:style>
  <w:style w:type="character" w:customStyle="1" w:styleId="a8">
    <w:name w:val="页脚 字符"/>
    <w:basedOn w:val="a0"/>
    <w:link w:val="a7"/>
    <w:uiPriority w:val="99"/>
    <w:qFormat/>
    <w:rPr>
      <w:sz w:val="18"/>
      <w:szCs w:val="22"/>
    </w:rPr>
  </w:style>
  <w:style w:type="character" w:customStyle="1" w:styleId="1">
    <w:name w:val="占位符文本1"/>
    <w:basedOn w:val="a0"/>
    <w:uiPriority w:val="99"/>
    <w:semiHidden/>
    <w:qFormat/>
    <w:rPr>
      <w:color w:val="808080"/>
    </w:rPr>
  </w:style>
  <w:style w:type="character" w:customStyle="1" w:styleId="a4">
    <w:name w:val="批注文字 字符"/>
    <w:basedOn w:val="a0"/>
    <w:link w:val="a3"/>
    <w:uiPriority w:val="99"/>
    <w:semiHidden/>
    <w:qFormat/>
    <w:rPr>
      <w:sz w:val="22"/>
      <w:szCs w:val="22"/>
    </w:rPr>
  </w:style>
  <w:style w:type="character" w:customStyle="1" w:styleId="a6">
    <w:name w:val="批注框文本 字符"/>
    <w:basedOn w:val="a0"/>
    <w:link w:val="a5"/>
    <w:uiPriority w:val="99"/>
    <w:semiHidden/>
    <w:qFormat/>
    <w:rPr>
      <w:sz w:val="18"/>
      <w:szCs w:val="18"/>
    </w:rPr>
  </w:style>
  <w:style w:type="character" w:customStyle="1" w:styleId="2">
    <w:name w:val="占位符文本2"/>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6446</Words>
  <Characters>36747</Characters>
  <Application>Microsoft Office Word</Application>
  <DocSecurity>0</DocSecurity>
  <Lines>306</Lines>
  <Paragraphs>86</Paragraphs>
  <ScaleCrop>false</ScaleCrop>
  <Company>Microsoft</Company>
  <LinksUpToDate>false</LinksUpToDate>
  <CharactersWithSpaces>43107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ER-A-PDXZ-20190903</dc:title>
  <dc:creator>Zheng Tang;Jian Feng</dc:creator>
  <cp:lastModifiedBy>Administrator</cp:lastModifiedBy>
  <cp:revision>2</cp:revision>
  <cp:lastPrinted>2021-04-15T05:13:00Z</cp:lastPrinted>
  <dcterms:created xsi:type="dcterms:W3CDTF">2021-07-19T08:28:00Z</dcterms:created>
  <dcterms:modified xsi:type="dcterms:W3CDTF">2021-07-19T08:28:00Z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