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D5" w:rsidRPr="00BC12F6" w:rsidRDefault="00E676D5" w:rsidP="00BC12F6">
      <w:pPr>
        <w:widowControl/>
        <w:spacing w:line="240" w:lineRule="auto"/>
        <w:jc w:val="left"/>
        <w:rPr>
          <w:rFonts w:cs="Times New Roman"/>
        </w:rPr>
      </w:pPr>
      <w:r w:rsidRPr="00E676D5">
        <w:rPr>
          <w:rFonts w:ascii="黑体" w:eastAsia="黑体" w:hAnsi="黑体" w:cs="Times New Roman" w:hint="eastAsia"/>
          <w:sz w:val="28"/>
          <w:szCs w:val="28"/>
        </w:rPr>
        <w:t>附件</w:t>
      </w:r>
    </w:p>
    <w:p w:rsidR="00372592" w:rsidRPr="00DB08E1" w:rsidRDefault="00372592" w:rsidP="00372592">
      <w:pPr>
        <w:jc w:val="center"/>
        <w:rPr>
          <w:rFonts w:eastAsiaTheme="minorEastAsia" w:cs="Times New Roman"/>
          <w:b/>
          <w:sz w:val="44"/>
        </w:rPr>
      </w:pPr>
      <w:r w:rsidRPr="00DB08E1">
        <w:rPr>
          <w:rFonts w:eastAsiaTheme="minorEastAsia" w:cs="Times New Roman"/>
          <w:b/>
          <w:sz w:val="44"/>
        </w:rPr>
        <w:t>各地将谈判药品纳入各类医保合规费用范围的进展情况</w:t>
      </w:r>
    </w:p>
    <w:p w:rsidR="00A241C9" w:rsidRDefault="00A241C9" w:rsidP="00A241C9">
      <w:pPr>
        <w:spacing w:line="240" w:lineRule="auto"/>
        <w:ind w:firstLineChars="200" w:firstLine="640"/>
        <w:rPr>
          <w:rFonts w:cs="Times New Roman"/>
        </w:rPr>
      </w:pPr>
    </w:p>
    <w:p w:rsidR="005E7F0C" w:rsidRDefault="000E4713" w:rsidP="00A241C9">
      <w:pPr>
        <w:spacing w:line="240" w:lineRule="auto"/>
        <w:ind w:firstLineChars="200" w:firstLine="640"/>
        <w:rPr>
          <w:rFonts w:cs="Times New Roman"/>
        </w:rPr>
      </w:pPr>
      <w:r w:rsidRPr="00DB08E1">
        <w:rPr>
          <w:rFonts w:cs="Times New Roman"/>
        </w:rPr>
        <w:t>自</w:t>
      </w:r>
      <w:r w:rsidRPr="00DB08E1">
        <w:rPr>
          <w:rFonts w:cs="Times New Roman"/>
        </w:rPr>
        <w:t>5</w:t>
      </w:r>
      <w:r w:rsidRPr="00DB08E1">
        <w:rPr>
          <w:rFonts w:cs="Times New Roman"/>
        </w:rPr>
        <w:t>月</w:t>
      </w:r>
      <w:r w:rsidRPr="00DB08E1">
        <w:rPr>
          <w:rFonts w:cs="Times New Roman"/>
        </w:rPr>
        <w:t>20</w:t>
      </w:r>
      <w:r w:rsidRPr="00DB08E1">
        <w:rPr>
          <w:rFonts w:cs="Times New Roman"/>
        </w:rPr>
        <w:t>日《关于做好国家谈判药品集中采购的通知》（国卫药政发〔</w:t>
      </w:r>
      <w:r w:rsidRPr="00DB08E1">
        <w:rPr>
          <w:rFonts w:cs="Times New Roman"/>
        </w:rPr>
        <w:t>2016</w:t>
      </w:r>
      <w:r w:rsidRPr="00DB08E1">
        <w:rPr>
          <w:rFonts w:cs="Times New Roman"/>
        </w:rPr>
        <w:t>〕</w:t>
      </w:r>
      <w:r w:rsidRPr="00DB08E1">
        <w:rPr>
          <w:rFonts w:cs="Times New Roman"/>
        </w:rPr>
        <w:t>19</w:t>
      </w:r>
      <w:r w:rsidRPr="00DB08E1">
        <w:rPr>
          <w:rFonts w:cs="Times New Roman"/>
        </w:rPr>
        <w:t>号）和《国家卫生计生委办公厅关于公布国家药品价格谈判结果的通知》（国卫办药政函〔</w:t>
      </w:r>
      <w:r w:rsidRPr="00DB08E1">
        <w:rPr>
          <w:rFonts w:cs="Times New Roman"/>
        </w:rPr>
        <w:t>2016</w:t>
      </w:r>
      <w:r w:rsidRPr="00DB08E1">
        <w:rPr>
          <w:rFonts w:cs="Times New Roman"/>
        </w:rPr>
        <w:t>〕</w:t>
      </w:r>
      <w:r w:rsidRPr="00DB08E1">
        <w:rPr>
          <w:rFonts w:cs="Times New Roman"/>
        </w:rPr>
        <w:t>515</w:t>
      </w:r>
      <w:r w:rsidRPr="00DB08E1">
        <w:rPr>
          <w:rFonts w:cs="Times New Roman"/>
        </w:rPr>
        <w:t>号）印发以来，截至</w:t>
      </w:r>
      <w:r w:rsidR="00FD2706">
        <w:rPr>
          <w:rFonts w:cs="Times New Roman" w:hint="eastAsia"/>
        </w:rPr>
        <w:t>1</w:t>
      </w:r>
      <w:r w:rsidR="00EB36A6">
        <w:rPr>
          <w:rFonts w:cs="Times New Roman" w:hint="eastAsia"/>
        </w:rPr>
        <w:t>1</w:t>
      </w:r>
      <w:r w:rsidRPr="00DB08E1">
        <w:rPr>
          <w:rFonts w:cs="Times New Roman"/>
        </w:rPr>
        <w:t>月</w:t>
      </w:r>
      <w:r w:rsidR="00FD2706">
        <w:rPr>
          <w:rFonts w:cs="Times New Roman" w:hint="eastAsia"/>
        </w:rPr>
        <w:t>1</w:t>
      </w:r>
      <w:r w:rsidR="00216239">
        <w:rPr>
          <w:rFonts w:cs="Times New Roman" w:hint="eastAsia"/>
        </w:rPr>
        <w:t>8</w:t>
      </w:r>
      <w:r w:rsidRPr="00DB08E1">
        <w:rPr>
          <w:rFonts w:cs="Times New Roman"/>
        </w:rPr>
        <w:t>日，有</w:t>
      </w:r>
      <w:r w:rsidR="00EB36A6">
        <w:rPr>
          <w:rFonts w:cs="Times New Roman" w:hint="eastAsia"/>
        </w:rPr>
        <w:t>20</w:t>
      </w:r>
      <w:r w:rsidRPr="00DB08E1">
        <w:rPr>
          <w:rFonts w:cs="Times New Roman"/>
        </w:rPr>
        <w:t>个省份将谈判药品纳入各类医保合规费用范围。</w:t>
      </w:r>
      <w:r w:rsidR="00CA6562" w:rsidRPr="00DB08E1">
        <w:rPr>
          <w:rFonts w:cs="Times New Roman"/>
        </w:rPr>
        <w:t>分别为：</w:t>
      </w:r>
    </w:p>
    <w:p w:rsidR="00A241C9" w:rsidRPr="00DB08E1" w:rsidRDefault="00A241C9" w:rsidP="00A241C9">
      <w:pPr>
        <w:spacing w:line="240" w:lineRule="auto"/>
        <w:ind w:firstLineChars="200" w:firstLine="640"/>
        <w:rPr>
          <w:rFonts w:cs="Times New Roman"/>
        </w:rPr>
      </w:pP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1185"/>
        <w:gridCol w:w="1724"/>
        <w:gridCol w:w="1753"/>
        <w:gridCol w:w="1650"/>
        <w:gridCol w:w="1629"/>
        <w:gridCol w:w="5520"/>
      </w:tblGrid>
      <w:tr w:rsidR="00F64ED6" w:rsidRPr="00DB08E1" w:rsidTr="00C3432C">
        <w:trPr>
          <w:trHeight w:val="990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4639BA" w:rsidRPr="00DB08E1" w:rsidRDefault="004639BA" w:rsidP="004639B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4639BA" w:rsidRPr="00DB08E1" w:rsidRDefault="004639BA" w:rsidP="004639B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4639BA" w:rsidRPr="00DB08E1" w:rsidRDefault="004639BA" w:rsidP="004639B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城镇职工基本医疗保险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4639BA" w:rsidRPr="00DB08E1" w:rsidRDefault="004639BA" w:rsidP="004639B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城镇居民基本医疗保险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4639BA" w:rsidRPr="00DB08E1" w:rsidRDefault="004639BA" w:rsidP="004639B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新型农村合作医疗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4639BA" w:rsidRPr="00DB08E1" w:rsidRDefault="004639BA" w:rsidP="004639B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大病保险</w:t>
            </w:r>
          </w:p>
        </w:tc>
        <w:tc>
          <w:tcPr>
            <w:tcW w:w="1924" w:type="pct"/>
            <w:vAlign w:val="center"/>
          </w:tcPr>
          <w:p w:rsidR="004639BA" w:rsidRPr="00DB08E1" w:rsidRDefault="004639BA" w:rsidP="00920448">
            <w:pPr>
              <w:widowControl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网址链接</w:t>
            </w:r>
          </w:p>
        </w:tc>
      </w:tr>
      <w:tr w:rsidR="00F64ED6" w:rsidRPr="00DB08E1" w:rsidTr="00C3432C">
        <w:trPr>
          <w:trHeight w:val="1269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http://www.pbh.yn.gov.cn/contents/62/6221.html</w:t>
            </w:r>
          </w:p>
        </w:tc>
      </w:tr>
      <w:tr w:rsidR="00F64ED6" w:rsidRPr="00DB08E1" w:rsidTr="00C3432C">
        <w:trPr>
          <w:trHeight w:val="1309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http://xxgk.hainan.gov.cn/hi/HI0110/201606/t20160613_2034286.htm</w:t>
            </w:r>
          </w:p>
        </w:tc>
      </w:tr>
      <w:tr w:rsidR="00F64ED6" w:rsidRPr="00DB08E1" w:rsidTr="00C3432C">
        <w:trPr>
          <w:trHeight w:val="1265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http://www.gxhfpc.gov.cn/zhuantiqu/xnhxchzl/zcfg/2016/0627/25207.html</w:t>
            </w:r>
          </w:p>
        </w:tc>
      </w:tr>
      <w:tr w:rsidR="00F64ED6" w:rsidRPr="00DB08E1" w:rsidTr="00C3432C">
        <w:trPr>
          <w:trHeight w:val="1269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https://www.lnypcg.com.cn/HomePage/Info.aspx?InfoID=530</w:t>
            </w:r>
          </w:p>
        </w:tc>
      </w:tr>
      <w:tr w:rsidR="00F64ED6" w:rsidRPr="00DB08E1" w:rsidTr="00C3432C">
        <w:trPr>
          <w:trHeight w:val="1259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http://www.jxwst.gov.cn/cszw/yaozgl/tggg/201606/t20160628_461530.htm</w:t>
            </w:r>
          </w:p>
        </w:tc>
      </w:tr>
      <w:tr w:rsidR="00F64ED6" w:rsidRPr="00DB08E1" w:rsidTr="00C3432C">
        <w:trPr>
          <w:trHeight w:val="890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http://www.gzhfpc.gov.cn/doc/2016/06/23/57302.shtml</w:t>
            </w:r>
          </w:p>
        </w:tc>
      </w:tr>
      <w:tr w:rsidR="00F64ED6" w:rsidRPr="00DB08E1" w:rsidTr="00C3432C">
        <w:trPr>
          <w:trHeight w:val="987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pct"/>
            <w:vAlign w:val="center"/>
          </w:tcPr>
          <w:p w:rsidR="00F64ED6" w:rsidRPr="00DB08E1" w:rsidRDefault="00C46E44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http://www.hljhfpc.gov.cn/ywcon.php?id=22160&amp;vid=25&amp;ld=4</w:t>
            </w:r>
          </w:p>
          <w:p w:rsidR="00C46E44" w:rsidRPr="00DB08E1" w:rsidRDefault="00C46E44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http://www.hljypcg.com/xw/queryXwnrForYl?XWID=261</w:t>
            </w:r>
          </w:p>
        </w:tc>
      </w:tr>
      <w:tr w:rsidR="00F64ED6" w:rsidRPr="00DB08E1" w:rsidTr="00C3432C">
        <w:trPr>
          <w:trHeight w:val="885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http://www.jswst.gov.cn/jsswshjhsywyh/ywgl/yzgl/gzdt/2016/06/23093053695.html</w:t>
            </w:r>
          </w:p>
        </w:tc>
      </w:tr>
      <w:tr w:rsidR="00F64ED6" w:rsidRPr="00DB08E1" w:rsidTr="00C3432C">
        <w:trPr>
          <w:trHeight w:val="1126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http://www.sxwjw.gov.cn/newstyle/pub_newsshow.asp?id=1057153&amp;chid=100541</w:t>
            </w:r>
          </w:p>
        </w:tc>
      </w:tr>
      <w:tr w:rsidR="00F64ED6" w:rsidRPr="00DB08E1" w:rsidTr="00C3432C">
        <w:trPr>
          <w:trHeight w:val="1114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http://www.sxwsjs.gov.cn/gggsl05/13057.hrh</w:t>
            </w:r>
          </w:p>
        </w:tc>
      </w:tr>
      <w:tr w:rsidR="00F64ED6" w:rsidRPr="00DB08E1" w:rsidTr="00C3432C">
        <w:trPr>
          <w:trHeight w:val="1265"/>
          <w:jc w:val="center"/>
        </w:trPr>
        <w:tc>
          <w:tcPr>
            <w:tcW w:w="30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F64ED6" w:rsidRPr="00DB08E1" w:rsidRDefault="00F64ED6" w:rsidP="00920448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kern w:val="0"/>
                <w:sz w:val="28"/>
                <w:szCs w:val="28"/>
              </w:rPr>
              <w:t>http://www.ahwjw.gov.cn/yzgl/ywwj/201607/e46366920d254ce89bbaafb844def4c3.html</w:t>
            </w:r>
          </w:p>
        </w:tc>
      </w:tr>
      <w:tr w:rsidR="00F64ED6" w:rsidRPr="00DB08E1" w:rsidTr="00C3432C">
        <w:trPr>
          <w:trHeight w:val="1265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pct"/>
            <w:vAlign w:val="center"/>
          </w:tcPr>
          <w:p w:rsidR="00F64ED6" w:rsidRPr="00DB08E1" w:rsidRDefault="00365027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365027">
              <w:rPr>
                <w:rFonts w:cs="Times New Roman"/>
                <w:color w:val="000000"/>
                <w:kern w:val="0"/>
                <w:sz w:val="28"/>
                <w:szCs w:val="28"/>
              </w:rPr>
              <w:t>http://www.bjchfp.gov.cn/zwgk/fgwj/201608/t20160815_146509.html</w:t>
            </w:r>
          </w:p>
        </w:tc>
      </w:tr>
      <w:tr w:rsidR="00F64ED6" w:rsidRPr="00DB08E1" w:rsidTr="00C3432C">
        <w:trPr>
          <w:trHeight w:val="692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08E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pct"/>
            <w:vAlign w:val="center"/>
          </w:tcPr>
          <w:p w:rsidR="00F64ED6" w:rsidRPr="00DB08E1" w:rsidRDefault="00C46E44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http://www.scwst.gov.cn/index.php/2012-07-24-12-54-29/13178-2016-07-13-02-33-14</w:t>
            </w:r>
          </w:p>
        </w:tc>
      </w:tr>
      <w:tr w:rsidR="00F64ED6" w:rsidRPr="00DB08E1" w:rsidTr="00A241C9">
        <w:trPr>
          <w:trHeight w:val="1404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64ED6" w:rsidRPr="00DB08E1" w:rsidRDefault="00F64ED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pct"/>
            <w:vAlign w:val="center"/>
          </w:tcPr>
          <w:p w:rsidR="00F64ED6" w:rsidRPr="00DB08E1" w:rsidRDefault="00C46E44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http://www.xjhfpc.gov.cn/context.jsp?urltype=news.NewsContentUrl&amp;wbtreeid=1495&amp;wbnewsid=4805</w:t>
            </w:r>
          </w:p>
        </w:tc>
      </w:tr>
      <w:tr w:rsidR="00FC3C6C" w:rsidRPr="00DB08E1" w:rsidTr="00A241C9">
        <w:trPr>
          <w:trHeight w:val="786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FC3C6C" w:rsidRPr="00DB08E1" w:rsidRDefault="00FC3C6C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C3C6C" w:rsidRPr="00DB08E1" w:rsidRDefault="00FC3C6C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FC3C6C" w:rsidRPr="00DB08E1" w:rsidRDefault="00FC3C6C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C3C6C" w:rsidRPr="00DB08E1" w:rsidRDefault="00FC3C6C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FC3C6C" w:rsidRPr="00DB08E1" w:rsidRDefault="00FC3C6C" w:rsidP="00FC3C6C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C3C6C" w:rsidRPr="00DB08E1" w:rsidRDefault="00FC3C6C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pct"/>
            <w:vAlign w:val="center"/>
          </w:tcPr>
          <w:p w:rsidR="00FC3C6C" w:rsidRPr="00DB08E1" w:rsidRDefault="00FC3C6C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FC3C6C">
              <w:rPr>
                <w:rFonts w:cs="Times New Roman"/>
                <w:color w:val="000000"/>
                <w:kern w:val="0"/>
                <w:sz w:val="28"/>
                <w:szCs w:val="28"/>
              </w:rPr>
              <w:t>http://www.gsws.gov.cn/html//2016/07-29/3/7a5a1894-ba6d-4b8f-9811-87a069f1ddcc.html</w:t>
            </w:r>
          </w:p>
        </w:tc>
      </w:tr>
      <w:tr w:rsidR="00BF0364" w:rsidRPr="00DB08E1" w:rsidTr="00C3432C">
        <w:trPr>
          <w:trHeight w:val="844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BF0364" w:rsidRPr="00DB08E1" w:rsidRDefault="00BF0364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F0364" w:rsidRPr="00DB08E1" w:rsidRDefault="00BF0364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BF0364" w:rsidRPr="00DB08E1" w:rsidRDefault="00BF0364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F0364" w:rsidRPr="00DB08E1" w:rsidRDefault="00BF0364" w:rsidP="00A241C9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BF0364" w:rsidRPr="00DB08E1" w:rsidRDefault="00BF0364" w:rsidP="0013065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BF0364" w:rsidRPr="00DB08E1" w:rsidRDefault="00BF0364" w:rsidP="0013065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BF0364" w:rsidRPr="00DB08E1" w:rsidRDefault="00BF0364" w:rsidP="0013065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BF0364" w:rsidRPr="00DB08E1" w:rsidRDefault="00BF0364" w:rsidP="00996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BF0364" w:rsidRPr="00DB08E1" w:rsidRDefault="00BF0364" w:rsidP="00996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BF0364" w:rsidRPr="00DB08E1" w:rsidRDefault="00BF0364" w:rsidP="00996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BF0364" w:rsidRPr="00DB08E1" w:rsidRDefault="00370FF4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370FF4">
              <w:rPr>
                <w:rFonts w:cs="Times New Roman"/>
                <w:color w:val="000000"/>
                <w:kern w:val="0"/>
                <w:sz w:val="28"/>
                <w:szCs w:val="28"/>
              </w:rPr>
              <w:t>http://wsjsw.jl.gov.cn/wx_43550/ckxx/201609/t20160921_2435474.html</w:t>
            </w:r>
          </w:p>
        </w:tc>
      </w:tr>
      <w:tr w:rsidR="00BF0364" w:rsidRPr="00DB08E1" w:rsidTr="00C3432C">
        <w:trPr>
          <w:trHeight w:val="844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BF0364" w:rsidRPr="00DB08E1" w:rsidRDefault="00BF0364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F0364" w:rsidRPr="00DB08E1" w:rsidRDefault="00BF0364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BF0364" w:rsidRPr="00DB08E1" w:rsidRDefault="00BF0364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F0364" w:rsidRPr="00DB08E1" w:rsidRDefault="00BF0364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BF0364" w:rsidRPr="00DB08E1" w:rsidRDefault="00BF0364" w:rsidP="0013065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BF0364" w:rsidRPr="00DB08E1" w:rsidRDefault="00BF0364" w:rsidP="00996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BF0364" w:rsidRPr="00DB08E1" w:rsidRDefault="00BF0364" w:rsidP="00996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BF0364" w:rsidRPr="00DB08E1" w:rsidRDefault="00365027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365027">
              <w:rPr>
                <w:rFonts w:cs="Times New Roman"/>
                <w:color w:val="000000"/>
                <w:kern w:val="0"/>
                <w:sz w:val="28"/>
                <w:szCs w:val="28"/>
              </w:rPr>
              <w:t>http://www.hnggzy.com/hnsggzy/infodetail/?infoid=c529fa95-98f9-4761-9784-17a0c57e4cf4&amp;categoryNum=002005001</w:t>
            </w:r>
          </w:p>
        </w:tc>
      </w:tr>
      <w:tr w:rsidR="00370FF4" w:rsidRPr="00DB08E1" w:rsidTr="00C3432C">
        <w:trPr>
          <w:trHeight w:val="844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370FF4" w:rsidRDefault="00370FF4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70FF4" w:rsidRDefault="00370FF4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70FF4" w:rsidRPr="00DB08E1" w:rsidRDefault="00370FF4" w:rsidP="0036502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  <w:r w:rsidR="00365027"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70FF4" w:rsidRPr="00DB08E1" w:rsidRDefault="00365027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替诺福韦酯埃克替尼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0FF4" w:rsidRPr="00DB08E1" w:rsidRDefault="00365027" w:rsidP="0013065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替诺福韦酯埃克替尼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370FF4" w:rsidRPr="00DB08E1" w:rsidRDefault="00365027" w:rsidP="00996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924" w:type="pct"/>
            <w:vAlign w:val="center"/>
          </w:tcPr>
          <w:p w:rsidR="00370FF4" w:rsidRPr="00DB08E1" w:rsidRDefault="0065320B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65320B">
              <w:rPr>
                <w:rFonts w:cs="Times New Roman"/>
                <w:color w:val="000000"/>
                <w:kern w:val="0"/>
                <w:sz w:val="28"/>
                <w:szCs w:val="28"/>
              </w:rPr>
              <w:t>http://www.zjyxcg.cn/HomePage/ShowDetail.aspx?InfoId=2303&amp;type=1&amp;bigtype=</w:t>
            </w:r>
          </w:p>
        </w:tc>
      </w:tr>
      <w:tr w:rsidR="00FD2706" w:rsidRPr="00DB08E1" w:rsidTr="00C3432C">
        <w:trPr>
          <w:trHeight w:val="844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FD2706" w:rsidRDefault="00FD270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D2706" w:rsidRDefault="00FD270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FD2706" w:rsidRPr="00DB08E1" w:rsidRDefault="00FD2706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D2706" w:rsidRPr="00DB08E1" w:rsidRDefault="00FD2706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D2706" w:rsidRPr="00DB08E1" w:rsidRDefault="00FD2706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D2706" w:rsidRPr="00DB08E1" w:rsidRDefault="00FD2706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D2706" w:rsidRPr="00DB08E1" w:rsidRDefault="00FD2706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D2706" w:rsidRPr="00DB08E1" w:rsidRDefault="00FD2706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D2706" w:rsidRPr="00DB08E1" w:rsidRDefault="00FD2706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  <w:p w:rsidR="00FD2706" w:rsidRPr="00DB08E1" w:rsidRDefault="00FD2706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D2706" w:rsidRPr="00DB08E1" w:rsidRDefault="00FD2706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2706" w:rsidRPr="00DB08E1" w:rsidRDefault="00FD2706" w:rsidP="00996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pct"/>
            <w:vAlign w:val="center"/>
          </w:tcPr>
          <w:p w:rsidR="00FD2706" w:rsidRPr="00DB08E1" w:rsidRDefault="00863760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863760">
              <w:rPr>
                <w:rFonts w:cs="Times New Roman"/>
                <w:color w:val="000000"/>
                <w:kern w:val="0"/>
                <w:sz w:val="28"/>
                <w:szCs w:val="28"/>
              </w:rPr>
              <w:t>http://www.fjrs.gov.cn/zyzw/ylbx_25013/xxgk_25014/tzgg_25016/201610/t20161014_1220726.htm</w:t>
            </w:r>
            <w:bookmarkStart w:id="0" w:name="_GoBack"/>
            <w:bookmarkEnd w:id="0"/>
          </w:p>
        </w:tc>
      </w:tr>
      <w:tr w:rsidR="00194846" w:rsidRPr="00DB08E1" w:rsidTr="00C3432C">
        <w:trPr>
          <w:trHeight w:val="844"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194846" w:rsidRDefault="0019484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94846" w:rsidRDefault="00194846" w:rsidP="00F64ED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94846" w:rsidRPr="00DB08E1" w:rsidRDefault="00194846" w:rsidP="0019484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194846" w:rsidRPr="00DB08E1" w:rsidRDefault="00194846" w:rsidP="0019484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94846" w:rsidRPr="00DB08E1" w:rsidRDefault="00216239" w:rsidP="00FD2706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替诺福韦酯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194846" w:rsidRPr="00DB08E1" w:rsidRDefault="00194846" w:rsidP="00996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pct"/>
            <w:vAlign w:val="center"/>
          </w:tcPr>
          <w:p w:rsidR="00194846" w:rsidRPr="00863760" w:rsidRDefault="00DF0F1B" w:rsidP="00920448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F0F1B">
              <w:rPr>
                <w:rFonts w:cs="Times New Roman"/>
                <w:color w:val="000000"/>
                <w:kern w:val="0"/>
                <w:sz w:val="28"/>
                <w:szCs w:val="28"/>
              </w:rPr>
              <w:t>http://www.nmgyxcg.gov.cn/work/show5126.html</w:t>
            </w:r>
          </w:p>
        </w:tc>
      </w:tr>
    </w:tbl>
    <w:p w:rsidR="00BB0570" w:rsidRDefault="00BB0570" w:rsidP="005E7F0C">
      <w:pPr>
        <w:spacing w:line="240" w:lineRule="auto"/>
        <w:ind w:firstLineChars="200" w:firstLine="640"/>
        <w:rPr>
          <w:rFonts w:cs="Times New Roman"/>
        </w:rPr>
      </w:pPr>
    </w:p>
    <w:p w:rsidR="00BB0570" w:rsidRDefault="00BB0570">
      <w:pPr>
        <w:widowControl/>
        <w:spacing w:line="240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5E7F0C" w:rsidRPr="00DB08E1" w:rsidRDefault="005E7F0C" w:rsidP="005E7F0C">
      <w:pPr>
        <w:spacing w:line="240" w:lineRule="auto"/>
        <w:ind w:firstLineChars="200" w:firstLine="640"/>
        <w:rPr>
          <w:rFonts w:cs="Times New Roman"/>
        </w:rPr>
      </w:pPr>
      <w:r w:rsidRPr="00DB08E1">
        <w:rPr>
          <w:rFonts w:cs="Times New Roman"/>
        </w:rPr>
        <w:lastRenderedPageBreak/>
        <w:t>另：</w:t>
      </w:r>
      <w:r w:rsidR="00375F33" w:rsidRPr="00DB08E1">
        <w:rPr>
          <w:rFonts w:cs="Times New Roman"/>
        </w:rPr>
        <w:t>谈判结果公布</w:t>
      </w:r>
      <w:r w:rsidRPr="00DB08E1">
        <w:rPr>
          <w:rFonts w:cs="Times New Roman"/>
        </w:rPr>
        <w:t>前，</w:t>
      </w:r>
      <w:r w:rsidR="00CA6562" w:rsidRPr="00DB08E1">
        <w:rPr>
          <w:rFonts w:cs="Times New Roman"/>
        </w:rPr>
        <w:t>已</w:t>
      </w:r>
      <w:r w:rsidRPr="00DB08E1">
        <w:rPr>
          <w:rFonts w:cs="Times New Roman"/>
        </w:rPr>
        <w:t>有</w:t>
      </w:r>
      <w:r w:rsidR="00875D69">
        <w:rPr>
          <w:rFonts w:cs="Times New Roman" w:hint="eastAsia"/>
        </w:rPr>
        <w:t>7</w:t>
      </w:r>
      <w:r w:rsidRPr="00DB08E1">
        <w:rPr>
          <w:rFonts w:cs="Times New Roman"/>
        </w:rPr>
        <w:t>个省份将谈判药品纳入各类医保合规费用范围。</w:t>
      </w:r>
      <w:r w:rsidR="00CA6562" w:rsidRPr="00DB08E1">
        <w:rPr>
          <w:rFonts w:cs="Times New Roman"/>
        </w:rPr>
        <w:t>分别为：</w:t>
      </w:r>
    </w:p>
    <w:p w:rsidR="00372592" w:rsidRPr="00DB08E1" w:rsidRDefault="00372592" w:rsidP="005E7F0C">
      <w:pPr>
        <w:spacing w:line="240" w:lineRule="auto"/>
        <w:jc w:val="center"/>
        <w:rPr>
          <w:rFonts w:cs="Times New Roman"/>
        </w:rPr>
      </w:pPr>
    </w:p>
    <w:tbl>
      <w:tblPr>
        <w:tblW w:w="4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141"/>
        <w:gridCol w:w="3072"/>
        <w:gridCol w:w="3131"/>
        <w:gridCol w:w="2688"/>
        <w:gridCol w:w="1463"/>
      </w:tblGrid>
      <w:tr w:rsidR="00F9022C" w:rsidRPr="00DB08E1" w:rsidTr="00F9022C">
        <w:trPr>
          <w:trHeight w:val="553"/>
          <w:jc w:val="center"/>
        </w:trPr>
        <w:tc>
          <w:tcPr>
            <w:tcW w:w="334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城镇职工基本医疗保险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城镇居民基本医疗保险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新型农村合作医疗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eastAsia="黑体" w:cs="Times New Roman"/>
                <w:color w:val="000000"/>
                <w:kern w:val="0"/>
                <w:sz w:val="28"/>
                <w:szCs w:val="28"/>
              </w:rPr>
              <w:t>大病保险</w:t>
            </w:r>
          </w:p>
        </w:tc>
      </w:tr>
      <w:tr w:rsidR="00F9022C" w:rsidRPr="00DB08E1" w:rsidTr="00F9022C">
        <w:trPr>
          <w:trHeight w:val="844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9022C" w:rsidRPr="00DB08E1" w:rsidTr="00F9022C">
        <w:trPr>
          <w:trHeight w:val="628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9022C" w:rsidRPr="00DB08E1" w:rsidTr="00F9022C">
        <w:trPr>
          <w:trHeight w:val="794"/>
          <w:jc w:val="center"/>
        </w:trPr>
        <w:tc>
          <w:tcPr>
            <w:tcW w:w="334" w:type="pct"/>
            <w:shd w:val="clear" w:color="auto" w:fill="auto"/>
            <w:vAlign w:val="center"/>
            <w:hideMark/>
          </w:tcPr>
          <w:p w:rsidR="00F9022C" w:rsidRPr="00DB08E1" w:rsidRDefault="00875D69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埃克替尼</w:t>
            </w:r>
          </w:p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</w:tr>
      <w:tr w:rsidR="00F9022C" w:rsidRPr="00DB08E1" w:rsidTr="00F9022C">
        <w:trPr>
          <w:trHeight w:val="692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9022C" w:rsidRPr="00DB08E1" w:rsidRDefault="00875D69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9022C" w:rsidRPr="00DB08E1" w:rsidTr="00F9022C">
        <w:trPr>
          <w:trHeight w:val="699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9022C" w:rsidRPr="00DB08E1" w:rsidRDefault="00875D69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9022C" w:rsidRPr="00DB08E1" w:rsidTr="00F9022C">
        <w:trPr>
          <w:trHeight w:val="636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9022C" w:rsidRPr="00DB08E1" w:rsidRDefault="00875D69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9022C" w:rsidRPr="00DB08E1" w:rsidTr="00F9022C">
        <w:trPr>
          <w:trHeight w:val="702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9022C" w:rsidRPr="00DB08E1" w:rsidRDefault="00875D69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DB08E1">
              <w:rPr>
                <w:rFonts w:cs="Times New Roman"/>
                <w:color w:val="000000"/>
                <w:kern w:val="0"/>
                <w:sz w:val="28"/>
                <w:szCs w:val="28"/>
              </w:rPr>
              <w:t>吉非替尼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9022C" w:rsidRPr="00DB08E1" w:rsidRDefault="00F9022C" w:rsidP="0028794A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4F39F4" w:rsidRDefault="004F39F4">
      <w:pPr>
        <w:widowControl/>
        <w:spacing w:line="240" w:lineRule="auto"/>
        <w:jc w:val="left"/>
        <w:rPr>
          <w:rFonts w:cs="Times New Roman"/>
        </w:rPr>
      </w:pPr>
    </w:p>
    <w:sectPr w:rsidR="004F39F4" w:rsidSect="007D39B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23" w:rsidRDefault="00A77423" w:rsidP="002D2D36">
      <w:pPr>
        <w:spacing w:line="240" w:lineRule="auto"/>
      </w:pPr>
      <w:r>
        <w:separator/>
      </w:r>
    </w:p>
  </w:endnote>
  <w:endnote w:type="continuationSeparator" w:id="1">
    <w:p w:rsidR="00A77423" w:rsidRDefault="00A77423" w:rsidP="002D2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23" w:rsidRDefault="00A77423" w:rsidP="002D2D36">
      <w:pPr>
        <w:spacing w:line="240" w:lineRule="auto"/>
      </w:pPr>
      <w:r>
        <w:separator/>
      </w:r>
    </w:p>
  </w:footnote>
  <w:footnote w:type="continuationSeparator" w:id="1">
    <w:p w:rsidR="00A77423" w:rsidRDefault="00A77423" w:rsidP="002D2D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A41"/>
    <w:rsid w:val="00004DA6"/>
    <w:rsid w:val="000501B5"/>
    <w:rsid w:val="00080664"/>
    <w:rsid w:val="000A0BB0"/>
    <w:rsid w:val="000A2DD2"/>
    <w:rsid w:val="000B5F1E"/>
    <w:rsid w:val="000C2D1C"/>
    <w:rsid w:val="000C54A1"/>
    <w:rsid w:val="000E4713"/>
    <w:rsid w:val="0015790B"/>
    <w:rsid w:val="00194846"/>
    <w:rsid w:val="001A47CF"/>
    <w:rsid w:val="001F1A65"/>
    <w:rsid w:val="001F5CA6"/>
    <w:rsid w:val="00216239"/>
    <w:rsid w:val="00262D8C"/>
    <w:rsid w:val="002672BC"/>
    <w:rsid w:val="002803DD"/>
    <w:rsid w:val="0028216A"/>
    <w:rsid w:val="0028794A"/>
    <w:rsid w:val="002D2331"/>
    <w:rsid w:val="002D2D36"/>
    <w:rsid w:val="00316E9E"/>
    <w:rsid w:val="003225B6"/>
    <w:rsid w:val="00365027"/>
    <w:rsid w:val="00370FF4"/>
    <w:rsid w:val="00372592"/>
    <w:rsid w:val="00375F33"/>
    <w:rsid w:val="00383A41"/>
    <w:rsid w:val="00396E58"/>
    <w:rsid w:val="0043793A"/>
    <w:rsid w:val="004639BA"/>
    <w:rsid w:val="004B1961"/>
    <w:rsid w:val="004F39F4"/>
    <w:rsid w:val="005146E8"/>
    <w:rsid w:val="00515EE3"/>
    <w:rsid w:val="00524DBF"/>
    <w:rsid w:val="00540A35"/>
    <w:rsid w:val="00572BC8"/>
    <w:rsid w:val="00576178"/>
    <w:rsid w:val="0058211E"/>
    <w:rsid w:val="00585D3C"/>
    <w:rsid w:val="005C4C6C"/>
    <w:rsid w:val="005E07DD"/>
    <w:rsid w:val="005E7F0C"/>
    <w:rsid w:val="006114AF"/>
    <w:rsid w:val="00642B25"/>
    <w:rsid w:val="0065320B"/>
    <w:rsid w:val="00654A58"/>
    <w:rsid w:val="00686C31"/>
    <w:rsid w:val="00690C08"/>
    <w:rsid w:val="006B1C19"/>
    <w:rsid w:val="006D37F8"/>
    <w:rsid w:val="006D6101"/>
    <w:rsid w:val="006E26CA"/>
    <w:rsid w:val="007036EC"/>
    <w:rsid w:val="00725C9E"/>
    <w:rsid w:val="00730844"/>
    <w:rsid w:val="00731A28"/>
    <w:rsid w:val="0077729A"/>
    <w:rsid w:val="007C591D"/>
    <w:rsid w:val="007D39B8"/>
    <w:rsid w:val="007E3BA2"/>
    <w:rsid w:val="007F5FE1"/>
    <w:rsid w:val="00805D90"/>
    <w:rsid w:val="0084703D"/>
    <w:rsid w:val="00863760"/>
    <w:rsid w:val="00875D69"/>
    <w:rsid w:val="008D594F"/>
    <w:rsid w:val="008D7EAC"/>
    <w:rsid w:val="00920448"/>
    <w:rsid w:val="00936B4A"/>
    <w:rsid w:val="009F3E4B"/>
    <w:rsid w:val="00A241C9"/>
    <w:rsid w:val="00A456AA"/>
    <w:rsid w:val="00A77423"/>
    <w:rsid w:val="00AD6192"/>
    <w:rsid w:val="00B04DD3"/>
    <w:rsid w:val="00B24BD9"/>
    <w:rsid w:val="00B3402A"/>
    <w:rsid w:val="00B43A34"/>
    <w:rsid w:val="00B50217"/>
    <w:rsid w:val="00B86FE0"/>
    <w:rsid w:val="00BB0570"/>
    <w:rsid w:val="00BC12F6"/>
    <w:rsid w:val="00BC2607"/>
    <w:rsid w:val="00BF0364"/>
    <w:rsid w:val="00C3432C"/>
    <w:rsid w:val="00C37346"/>
    <w:rsid w:val="00C46E44"/>
    <w:rsid w:val="00C46F21"/>
    <w:rsid w:val="00C778B0"/>
    <w:rsid w:val="00CA6562"/>
    <w:rsid w:val="00CA7995"/>
    <w:rsid w:val="00CE4F98"/>
    <w:rsid w:val="00CE55A9"/>
    <w:rsid w:val="00D22A1E"/>
    <w:rsid w:val="00DB08E1"/>
    <w:rsid w:val="00DB4B76"/>
    <w:rsid w:val="00DC17C4"/>
    <w:rsid w:val="00DC30A9"/>
    <w:rsid w:val="00DF0F1B"/>
    <w:rsid w:val="00E0588B"/>
    <w:rsid w:val="00E676D5"/>
    <w:rsid w:val="00E8251C"/>
    <w:rsid w:val="00EA02BC"/>
    <w:rsid w:val="00EB0CB0"/>
    <w:rsid w:val="00EB36A6"/>
    <w:rsid w:val="00EB657E"/>
    <w:rsid w:val="00EC4B2B"/>
    <w:rsid w:val="00EE4E03"/>
    <w:rsid w:val="00F05146"/>
    <w:rsid w:val="00F162C6"/>
    <w:rsid w:val="00F2585B"/>
    <w:rsid w:val="00F42A65"/>
    <w:rsid w:val="00F64ED6"/>
    <w:rsid w:val="00F720E2"/>
    <w:rsid w:val="00F87F91"/>
    <w:rsid w:val="00F9022C"/>
    <w:rsid w:val="00FA42C2"/>
    <w:rsid w:val="00FC3C6C"/>
    <w:rsid w:val="00FD2706"/>
    <w:rsid w:val="00FD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92"/>
    <w:pPr>
      <w:widowControl w:val="0"/>
      <w:spacing w:line="360" w:lineRule="auto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D3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D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D36"/>
    <w:rPr>
      <w:rFonts w:ascii="Times New Roman" w:eastAsia="仿宋_GB2312" w:hAnsi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46E4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9022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022C"/>
    <w:rPr>
      <w:rFonts w:ascii="Times New Roman" w:eastAsia="仿宋_GB2312" w:hAnsi="Times New Roman"/>
      <w:sz w:val="18"/>
      <w:szCs w:val="18"/>
    </w:rPr>
  </w:style>
  <w:style w:type="character" w:customStyle="1" w:styleId="apple-converted-space">
    <w:name w:val="apple-converted-space"/>
    <w:basedOn w:val="a0"/>
    <w:rsid w:val="00E676D5"/>
  </w:style>
  <w:style w:type="paragraph" w:styleId="a7">
    <w:name w:val="Normal (Web)"/>
    <w:basedOn w:val="a"/>
    <w:uiPriority w:val="99"/>
    <w:semiHidden/>
    <w:unhideWhenUsed/>
    <w:rsid w:val="00E676D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92"/>
    <w:pPr>
      <w:widowControl w:val="0"/>
      <w:spacing w:line="360" w:lineRule="auto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D3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D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D36"/>
    <w:rPr>
      <w:rFonts w:ascii="Times New Roman" w:eastAsia="仿宋_GB2312" w:hAnsi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46E4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9022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022C"/>
    <w:rPr>
      <w:rFonts w:ascii="Times New Roman" w:eastAsia="仿宋_GB2312" w:hAnsi="Times New Roman"/>
      <w:sz w:val="18"/>
      <w:szCs w:val="18"/>
    </w:rPr>
  </w:style>
  <w:style w:type="character" w:customStyle="1" w:styleId="apple-converted-space">
    <w:name w:val="apple-converted-space"/>
    <w:basedOn w:val="a0"/>
    <w:rsid w:val="00E676D5"/>
  </w:style>
  <w:style w:type="paragraph" w:styleId="a7">
    <w:name w:val="Normal (Web)"/>
    <w:basedOn w:val="a"/>
    <w:uiPriority w:val="99"/>
    <w:semiHidden/>
    <w:unhideWhenUsed/>
    <w:rsid w:val="00E676D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53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377</Words>
  <Characters>2153</Characters>
  <Application>Microsoft Office Word</Application>
  <DocSecurity>0</DocSecurity>
  <Lines>17</Lines>
  <Paragraphs>5</Paragraphs>
  <ScaleCrop>false</ScaleCrop>
  <Company>中华人民共和国卫生部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供应处</dc:creator>
  <cp:lastModifiedBy>Windows 用户</cp:lastModifiedBy>
  <cp:revision>9</cp:revision>
  <cp:lastPrinted>2016-11-18T01:24:00Z</cp:lastPrinted>
  <dcterms:created xsi:type="dcterms:W3CDTF">2016-09-30T03:42:00Z</dcterms:created>
  <dcterms:modified xsi:type="dcterms:W3CDTF">2016-11-18T01:24:00Z</dcterms:modified>
</cp:coreProperties>
</file>