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bookmarkStart w:id="0" w:name="_GoBack"/>
      <w:r>
        <w:rPr>
          <w:rFonts w:hint="eastAsia"/>
          <w:lang w:val="en-US" w:eastAsia="zh-CN"/>
        </w:rPr>
        <w:t>云南省民政厅云南省发展和改革委员会关于印发《云南省民政事业发展第十三个五年规划》的通知</w:t>
      </w:r>
    </w:p>
    <w:bookmarkEnd w:id="0"/>
    <w:p>
      <w:r>
        <w:rPr>
          <w:rFonts w:hint="eastAsia"/>
        </w:rPr>
        <w:drawing>
          <wp:inline distT="0" distB="0" distL="114300" distR="114300">
            <wp:extent cx="5293995" cy="7490460"/>
            <wp:effectExtent l="0" t="0" r="1905" b="15240"/>
            <wp:docPr id="36" name="图片 2" descr="云南省民政事业发展第十三个五年规划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云南省民政事业发展第十三个五年规划-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749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411595" cy="9070975"/>
            <wp:effectExtent l="0" t="0" r="8255" b="15875"/>
            <wp:docPr id="8" name="图片 3" descr="云南省民政事业发展第十三个五年规划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云南省民政事业发展第十三个五年规划-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1595" cy="907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04800" cy="304800"/>
            <wp:effectExtent l="0" t="0" r="0" b="0"/>
            <wp:docPr id="2" name="图片 4" descr="云南省民政事业发展第十三个五年规划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云南省民政事业发展第十三个五年规划-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640705" cy="7980680"/>
            <wp:effectExtent l="0" t="0" r="17145" b="1270"/>
            <wp:docPr id="34" name="图片 5" descr="云南省民政事业发展第十三个五年规划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 descr="云南省民政事业发展第十三个五年规划-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798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04800" cy="304800"/>
            <wp:effectExtent l="0" t="0" r="0" b="0"/>
            <wp:docPr id="35" name="图片 6" descr="云南省民政事业发展第十三个五年规划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 descr="云南省民政事业发展第十三个五年规划-5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088505" cy="10028555"/>
            <wp:effectExtent l="0" t="0" r="17145" b="10795"/>
            <wp:docPr id="14" name="图片 7" descr="云南省民政事业发展第十三个五年规划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云南省民政事业发展第十三个五年规划-6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1002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149340" cy="8700135"/>
            <wp:effectExtent l="0" t="0" r="3810" b="5715"/>
            <wp:docPr id="17" name="图片 8" descr="云南省民政事业发展第十三个五年规划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云南省民政事业发展第十三个五年规划-7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870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560060" cy="7865745"/>
            <wp:effectExtent l="0" t="0" r="2540" b="1905"/>
            <wp:docPr id="38" name="图片 9" descr="云南省民政事业发展第十三个五年规划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 descr="云南省民政事业发展第十三个五年规划-8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7865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356860" cy="7579360"/>
            <wp:effectExtent l="0" t="0" r="15240" b="2540"/>
            <wp:docPr id="33" name="图片 10" descr="云南省民政事业发展第十三个五年规划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 descr="云南省民政事业发展第十三个五年规划-9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757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04800" cy="304800"/>
            <wp:effectExtent l="0" t="0" r="0" b="0"/>
            <wp:docPr id="25" name="图片 11" descr="云南省民政事业发展第十三个五年规划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云南省民政事业发展第十三个五年规划-10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558790" cy="7864475"/>
            <wp:effectExtent l="0" t="0" r="3810" b="3175"/>
            <wp:docPr id="3" name="图片 12" descr="云南省民政事业发展第十三个五年规划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云南省民政事业发展第十三个五年规划-11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827395" cy="8244840"/>
            <wp:effectExtent l="0" t="0" r="1905" b="3810"/>
            <wp:docPr id="12" name="图片 13" descr="云南省民政事业发展第十三个五年规划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云南省民政事业发展第十三个五年规划-12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4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939155" cy="8402955"/>
            <wp:effectExtent l="0" t="0" r="4445" b="17145"/>
            <wp:docPr id="37" name="图片 14" descr="云南省民政事业发展第十三个五年规划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 descr="云南省民政事业发展第十三个五年规划-13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04800" cy="304800"/>
            <wp:effectExtent l="0" t="0" r="0" b="0"/>
            <wp:docPr id="7" name="图片 15" descr="云南省民政事业发展第十三个五年规划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云南省民政事业发展第十三个五年规划-14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04800" cy="304800"/>
            <wp:effectExtent l="0" t="0" r="0" b="0"/>
            <wp:docPr id="10" name="图片 16" descr="云南省民政事业发展第十三个五年规划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云南省民政事业发展第十三个五年规划-15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628765" cy="9378315"/>
            <wp:effectExtent l="0" t="0" r="635" b="13335"/>
            <wp:docPr id="1" name="图片 17" descr="云南省民政事业发展第十三个五年规划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云南省民政事业发展第十三个五年规划-16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937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946775" cy="8412480"/>
            <wp:effectExtent l="0" t="0" r="15875" b="7620"/>
            <wp:docPr id="13" name="图片 18" descr="云南省民政事业发展第十三个五年规划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 descr="云南省民政事业发展第十三个五年规划-17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727700" cy="8103235"/>
            <wp:effectExtent l="0" t="0" r="6350" b="12065"/>
            <wp:docPr id="11" name="图片 19" descr="云南省民政事业发展第十三个五年规划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 descr="云南省民政事业发展第十三个五年规划-1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306820" cy="8922385"/>
            <wp:effectExtent l="0" t="0" r="17780" b="12065"/>
            <wp:docPr id="4" name="图片 20" descr="云南省民政事业发展第十三个五年规划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 descr="云南省民政事业发展第十三个五年规划-19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892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864860" cy="8297545"/>
            <wp:effectExtent l="0" t="0" r="2540" b="8255"/>
            <wp:docPr id="9" name="图片 21" descr="云南省民政事业发展第十三个五年规划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" descr="云南省民政事业发展第十三个五年规划-20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829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643370" cy="9398635"/>
            <wp:effectExtent l="0" t="0" r="5080" b="12065"/>
            <wp:docPr id="22" name="图片 22" descr="云南省民政事业发展第十三个五年规划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云南省民政事业发展第十三个五年规划-21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463665" cy="9144000"/>
            <wp:effectExtent l="0" t="0" r="13335" b="0"/>
            <wp:docPr id="23" name="图片 23" descr="云南省民政事业发展第十三个五年规划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云南省民政事业发展第十三个五年规划-22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04800" cy="304800"/>
            <wp:effectExtent l="0" t="0" r="0" b="0"/>
            <wp:docPr id="6" name="图片 24" descr="云南省民政事业发展第十三个五年规划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 descr="云南省民政事业发展第十三个五年规划-2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926455" cy="8383905"/>
            <wp:effectExtent l="0" t="0" r="17145" b="17145"/>
            <wp:docPr id="5" name="图片 25" descr="云南省民政事业发展第十三个五年规划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云南省民政事业发展第十三个五年规划-24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838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628130" cy="9377045"/>
            <wp:effectExtent l="0" t="0" r="1270" b="14605"/>
            <wp:docPr id="31" name="图片 26" descr="云南省民政事业发展第十三个五年规划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 descr="云南省民政事业发展第十三个五年规划-25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937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037580" cy="8541385"/>
            <wp:effectExtent l="0" t="0" r="1270" b="12065"/>
            <wp:docPr id="32" name="图片 27" descr="云南省民政事业发展第十三个五年规划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 descr="云南省民政事业发展第十三个五年规划-26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854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04800" cy="304800"/>
            <wp:effectExtent l="0" t="0" r="0" b="0"/>
            <wp:docPr id="26" name="图片 28" descr="云南省民政事业发展第十三个五年规划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 descr="云南省民政事业发展第十三个五年规划-27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412865" cy="9072245"/>
            <wp:effectExtent l="0" t="0" r="6985" b="14605"/>
            <wp:docPr id="27" name="图片 29" descr="云南省民政事业发展第十三个五年规划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 descr="云南省民政事业发展第十三个五年规划-28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907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149340" cy="8700135"/>
            <wp:effectExtent l="0" t="0" r="3810" b="5715"/>
            <wp:docPr id="28" name="图片 30" descr="云南省民政事业发展第十三个五年规划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0" descr="云南省民政事业发展第十三个五年规划-29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870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338570" cy="8966835"/>
            <wp:effectExtent l="0" t="0" r="5080" b="5715"/>
            <wp:docPr id="30" name="图片 31" descr="云南省民政事业发展第十三个五年规划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 descr="云南省民政事业发展第十三个五年规划-30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8570" cy="896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074410" cy="8593455"/>
            <wp:effectExtent l="0" t="0" r="2540" b="17145"/>
            <wp:docPr id="29" name="图片 32" descr="云南省民政事业发展第十三个五年规划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2" descr="云南省民政事业发展第十三个五年规划-31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859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546215" cy="9260840"/>
            <wp:effectExtent l="0" t="0" r="6985" b="16510"/>
            <wp:docPr id="16" name="图片 33" descr="云南省民政事业发展第十三个五年规划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3" descr="云南省民政事业发展第十三个五年规划-32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46215" cy="926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026150" cy="8525510"/>
            <wp:effectExtent l="0" t="0" r="12700" b="8890"/>
            <wp:docPr id="24" name="图片 34" descr="云南省民政事业发展第十三个五年规划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4" descr="云南省民政事业发展第十三个五年规划-33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852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523355" cy="9229090"/>
            <wp:effectExtent l="0" t="0" r="10795" b="10160"/>
            <wp:docPr id="15" name="图片 35" descr="云南省民政事业发展第十三个五年规划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5" descr="云南省民政事业发展第十三个五年规划-34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9229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084570" cy="8607425"/>
            <wp:effectExtent l="0" t="0" r="11430" b="3175"/>
            <wp:docPr id="19" name="图片 36" descr="云南省民政事业发展第十三个五年规划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6" descr="云南省民政事业发展第十三个五年规划-35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860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0772775" cy="15240000"/>
            <wp:effectExtent l="0" t="0" r="9525" b="0"/>
            <wp:docPr id="18" name="图片 37" descr="云南省民政事业发展第十三个五年规划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7" descr="云南省民政事业发展第十三个五年规划-36.jp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772775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                                                                           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云南省民政厅规划财务处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  <w:font w:name="minzheng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916401"/>
    <w:rsid w:val="759164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../NUL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2018-02-08T06:10:00Z</dcterms:created>
  <dc:creator>我的胡髭像岳父</dc:creator>
  <cp:lastModifiedBy>我的胡髭像岳父</cp:lastModifiedBy>
  <dcterms:modified xsi:type="dcterms:W3CDTF">2018-02-08T06:31:30Z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