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江西省专业标准化技术委员会委员登记表</w:t>
      </w:r>
    </w:p>
    <w:bookmarkEnd w:id="0"/>
    <w:p>
      <w:pPr>
        <w:snapToGrid w:val="0"/>
        <w:spacing w:beforeLines="50" w:line="460" w:lineRule="exact"/>
        <w:ind w:firstLine="103" w:firstLineChars="43"/>
        <w:jc w:val="left"/>
        <w:rPr>
          <w:rFonts w:hint="eastAsia"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sz w:val="24"/>
        </w:rPr>
        <w:t>标委会编号：</w:t>
      </w:r>
      <w:r>
        <w:rPr>
          <w:rFonts w:hint="eastAsia" w:ascii="方正仿宋简体" w:eastAsia="方正仿宋简体"/>
          <w:sz w:val="24"/>
        </w:rPr>
        <w:t>JX/TC     /SC　　</w:t>
      </w:r>
    </w:p>
    <w:tbl>
      <w:tblPr>
        <w:tblStyle w:val="5"/>
        <w:tblW w:w="88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76"/>
        <w:gridCol w:w="308"/>
        <w:gridCol w:w="1056"/>
        <w:gridCol w:w="91"/>
        <w:gridCol w:w="720"/>
        <w:gridCol w:w="15"/>
        <w:gridCol w:w="1163"/>
        <w:gridCol w:w="993"/>
        <w:gridCol w:w="830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姓名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460" w:lineRule="exact"/>
              <w:ind w:firstLine="315" w:firstLineChars="150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二  寸</w:t>
            </w: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彩  色</w:t>
            </w: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民族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本会职务</w:t>
            </w:r>
          </w:p>
        </w:tc>
        <w:tc>
          <w:tcPr>
            <w:tcW w:w="3721" w:type="dxa"/>
            <w:gridSpan w:val="5"/>
            <w:vAlign w:val="center"/>
          </w:tcPr>
          <w:p>
            <w:pPr>
              <w:spacing w:line="460" w:lineRule="exact"/>
              <w:ind w:firstLine="315" w:firstLineChars="150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3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参加全省专业标准化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技术委员会时间</w:t>
            </w:r>
          </w:p>
        </w:tc>
        <w:tc>
          <w:tcPr>
            <w:tcW w:w="4868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30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vAlign w:val="center"/>
          </w:tcPr>
          <w:p>
            <w:pPr>
              <w:spacing w:line="460" w:lineRule="exact"/>
              <w:jc w:val="righ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身份证号</w:t>
            </w:r>
          </w:p>
        </w:tc>
        <w:tc>
          <w:tcPr>
            <w:tcW w:w="6052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工作单位</w:t>
            </w:r>
          </w:p>
        </w:tc>
        <w:tc>
          <w:tcPr>
            <w:tcW w:w="233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行政职务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通信地址</w:t>
            </w:r>
          </w:p>
        </w:tc>
        <w:tc>
          <w:tcPr>
            <w:tcW w:w="7697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邮政编码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电子信箱</w:t>
            </w:r>
          </w:p>
        </w:tc>
        <w:tc>
          <w:tcPr>
            <w:tcW w:w="7697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毕业院校</w:t>
            </w:r>
          </w:p>
        </w:tc>
        <w:tc>
          <w:tcPr>
            <w:tcW w:w="422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毕业时间</w:t>
            </w:r>
          </w:p>
        </w:tc>
        <w:tc>
          <w:tcPr>
            <w:tcW w:w="2240" w:type="dxa"/>
            <w:gridSpan w:val="3"/>
            <w:vAlign w:val="center"/>
          </w:tcPr>
          <w:p>
            <w:pPr>
              <w:spacing w:line="460" w:lineRule="exact"/>
              <w:ind w:firstLine="696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16" w:type="dxa"/>
            <w:gridSpan w:val="12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会何种外语   1. 英语 □  2. 法语 □  3. 德语 □  4. 日语 □  5. 俄语 □</w:t>
            </w:r>
          </w:p>
          <w:p>
            <w:pPr>
              <w:spacing w:line="460" w:lineRule="exact"/>
              <w:ind w:firstLine="1344" w:firstLineChars="640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16" w:type="dxa"/>
            <w:gridSpan w:val="1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外语熟练程度 (  )英语  (  )法语  (  )德语  (  )日语 (  )俄语 (  )其他  </w:t>
            </w: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1．流利 □  2. 中等 □  3. 入门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有何专业技术特长</w:t>
            </w:r>
          </w:p>
        </w:tc>
        <w:tc>
          <w:tcPr>
            <w:tcW w:w="6821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两院院士请填写</w:t>
            </w:r>
          </w:p>
        </w:tc>
        <w:tc>
          <w:tcPr>
            <w:tcW w:w="6821" w:type="dxa"/>
            <w:gridSpan w:val="1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1．□ 科学院院士   担任时间：       年    月     </w:t>
            </w: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曾负责组织制修订标准、主要职责</w:t>
            </w:r>
          </w:p>
        </w:tc>
        <w:tc>
          <w:tcPr>
            <w:tcW w:w="6821" w:type="dxa"/>
            <w:gridSpan w:val="1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有何发明、著作、学术论文，发表时间、发表刊物名称</w:t>
            </w:r>
          </w:p>
        </w:tc>
        <w:tc>
          <w:tcPr>
            <w:tcW w:w="6821" w:type="dxa"/>
            <w:gridSpan w:val="10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参加何种学术组织、担任何种职务</w:t>
            </w:r>
          </w:p>
        </w:tc>
        <w:tc>
          <w:tcPr>
            <w:tcW w:w="6821" w:type="dxa"/>
            <w:gridSpan w:val="10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受过何种奖励</w:t>
            </w:r>
          </w:p>
        </w:tc>
        <w:tc>
          <w:tcPr>
            <w:tcW w:w="6821" w:type="dxa"/>
            <w:gridSpan w:val="10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备注</w:t>
            </w:r>
          </w:p>
        </w:tc>
        <w:tc>
          <w:tcPr>
            <w:tcW w:w="6821" w:type="dxa"/>
            <w:gridSpan w:val="10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单位意见</w:t>
            </w:r>
          </w:p>
        </w:tc>
        <w:tc>
          <w:tcPr>
            <w:tcW w:w="6821" w:type="dxa"/>
            <w:gridSpan w:val="10"/>
          </w:tcPr>
          <w:p>
            <w:pPr>
              <w:spacing w:line="460" w:lineRule="exact"/>
              <w:ind w:firstLine="2520" w:firstLineChars="1200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ind w:firstLine="2520" w:firstLineChars="1200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ind w:firstLine="2415" w:firstLineChars="1150"/>
              <w:rPr>
                <w:rFonts w:hint="eastAsia" w:ascii="方正仿宋简体" w:eastAsia="方正仿宋简体"/>
                <w:szCs w:val="21"/>
              </w:rPr>
            </w:pPr>
          </w:p>
          <w:p>
            <w:pPr>
              <w:spacing w:line="460" w:lineRule="exact"/>
              <w:ind w:firstLine="2415" w:firstLineChars="115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负责人（签名、盖章）：                  </w:t>
            </w:r>
          </w:p>
          <w:p>
            <w:pPr>
              <w:spacing w:line="460" w:lineRule="exact"/>
              <w:ind w:firstLine="3675" w:firstLineChars="175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     月    日</w:t>
            </w:r>
          </w:p>
        </w:tc>
      </w:tr>
    </w:tbl>
    <w:p>
      <w:r>
        <w:rPr>
          <w:rFonts w:hint="eastAsia" w:ascii="方正仿宋简体" w:eastAsia="方正仿宋简体"/>
          <w:szCs w:val="21"/>
        </w:rPr>
        <w:t>注：填报此表需附二寸彩色照片。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79C"/>
    <w:rsid w:val="0030079C"/>
    <w:rsid w:val="00842539"/>
    <w:rsid w:val="455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372</Words>
  <Characters>2126</Characters>
  <Lines>17</Lines>
  <Paragraphs>4</Paragraphs>
  <TotalTime>12</TotalTime>
  <ScaleCrop>false</ScaleCrop>
  <LinksUpToDate>false</LinksUpToDate>
  <CharactersWithSpaces>2494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2018-08-21T03:33:00Z</dcterms:created>
  <dc:creator>余佳骏</dc:creator>
  <cp:lastModifiedBy>风而上</cp:lastModifiedBy>
  <dcterms:modified xsi:type="dcterms:W3CDTF">2018-08-21T03:51:29Z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