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5"/>
        <w:spacing w:after="156" w:afterLines="50"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医养结合机构服务质量提升行动汇总表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填报单位 (签  章) </w:t>
      </w:r>
      <w:r>
        <w:rPr>
          <w:rFonts w:eastAsia="仿宋_GB2312"/>
          <w:spacing w:val="-14"/>
          <w:kern w:val="0"/>
          <w:sz w:val="24"/>
        </w:rPr>
        <w:t>：___________</w:t>
      </w:r>
      <w:r>
        <w:rPr>
          <w:rFonts w:eastAsia="仿宋_GB2312"/>
          <w:sz w:val="24"/>
        </w:rPr>
        <w:t xml:space="preserve">市卫生健康委        </w:t>
      </w:r>
    </w:p>
    <w:p>
      <w:pPr>
        <w:rPr>
          <w:rFonts w:eastAsia="仿宋_GB2312"/>
          <w:sz w:val="24"/>
        </w:rPr>
      </w:pPr>
    </w:p>
    <w:p>
      <w:pPr>
        <w:rPr>
          <w:rFonts w:eastAsia="楷体"/>
          <w:kern w:val="0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eastAsia="仿宋_GB2312"/>
          <w:spacing w:val="-14"/>
          <w:kern w:val="0"/>
          <w:sz w:val="24"/>
        </w:rPr>
        <w:t xml:space="preserve">___________ </w:t>
      </w:r>
      <w:r>
        <w:rPr>
          <w:rFonts w:eastAsia="仿宋_GB2312"/>
          <w:sz w:val="24"/>
        </w:rPr>
        <w:t xml:space="preserve"> 联系电话：</w:t>
      </w:r>
      <w:r>
        <w:rPr>
          <w:rFonts w:eastAsia="仿宋_GB2312"/>
          <w:spacing w:val="-14"/>
          <w:kern w:val="0"/>
          <w:sz w:val="24"/>
        </w:rPr>
        <w:t xml:space="preserve">__________ </w:t>
      </w:r>
      <w:r>
        <w:rPr>
          <w:rFonts w:eastAsia="仿宋_GB2312"/>
          <w:sz w:val="24"/>
        </w:rPr>
        <w:t xml:space="preserve"> 填报日期：</w:t>
      </w:r>
      <w:r>
        <w:rPr>
          <w:rFonts w:eastAsia="仿宋_GB2312"/>
          <w:spacing w:val="-14"/>
          <w:kern w:val="0"/>
          <w:sz w:val="24"/>
        </w:rPr>
        <w:t>_____</w:t>
      </w:r>
      <w:r>
        <w:rPr>
          <w:rFonts w:eastAsia="仿宋_GB2312"/>
          <w:sz w:val="24"/>
        </w:rPr>
        <w:t>年</w:t>
      </w:r>
      <w:r>
        <w:rPr>
          <w:rFonts w:eastAsia="仿宋_GB2312"/>
          <w:spacing w:val="-14"/>
          <w:kern w:val="0"/>
          <w:sz w:val="24"/>
        </w:rPr>
        <w:t xml:space="preserve">____  </w:t>
      </w:r>
      <w:r>
        <w:rPr>
          <w:rFonts w:eastAsia="仿宋_GB2312"/>
          <w:sz w:val="24"/>
        </w:rPr>
        <w:t>月</w:t>
      </w:r>
      <w:r>
        <w:rPr>
          <w:rFonts w:eastAsia="仿宋_GB2312"/>
          <w:spacing w:val="-14"/>
          <w:kern w:val="0"/>
          <w:sz w:val="24"/>
        </w:rPr>
        <w:t xml:space="preserve">__ __ </w:t>
      </w:r>
      <w:r>
        <w:rPr>
          <w:rFonts w:eastAsia="仿宋_GB2312"/>
          <w:sz w:val="24"/>
        </w:rPr>
        <w:t>日</w:t>
      </w:r>
      <w:r>
        <w:rPr>
          <w:rFonts w:eastAsia="楷体"/>
          <w:kern w:val="0"/>
          <w:sz w:val="24"/>
        </w:rPr>
        <w:t xml:space="preserve">       </w:t>
      </w:r>
    </w:p>
    <w:p>
      <w:pPr>
        <w:rPr>
          <w:sz w:val="24"/>
        </w:rPr>
      </w:pPr>
      <w:r>
        <w:rPr>
          <w:rFonts w:eastAsia="楷体"/>
          <w:kern w:val="0"/>
          <w:sz w:val="24"/>
        </w:rPr>
        <w:t xml:space="preserve">              </w:t>
      </w:r>
    </w:p>
    <w:tbl>
      <w:tblPr>
        <w:tblStyle w:val="3"/>
        <w:tblW w:w="935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4839"/>
        <w:gridCol w:w="906"/>
        <w:gridCol w:w="905"/>
        <w:gridCol w:w="905"/>
        <w:gridCol w:w="9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内  容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  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一、医养结合机构（以下简称“机构”）情况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辖区内机构数量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辖区内机构医疗开放床位总数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辖区内机构养老床位总数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辖区内机构护理型养老床位总数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辖区内机构家庭病床总数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开展自查的机构数量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市级进行实地抽查的机构数量</w:t>
            </w:r>
          </w:p>
        </w:tc>
        <w:tc>
          <w:tcPr>
            <w:tcW w:w="3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eastAsia="楷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二、检查内容</w:t>
            </w:r>
          </w:p>
        </w:tc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自查机构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抽查机构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w w:val="90"/>
                <w:kern w:val="0"/>
                <w:sz w:val="24"/>
              </w:rPr>
            </w:pPr>
            <w:r>
              <w:rPr>
                <w:rFonts w:eastAsia="黑体"/>
                <w:spacing w:val="-6"/>
                <w:w w:val="85"/>
                <w:kern w:val="0"/>
                <w:sz w:val="24"/>
              </w:rPr>
              <w:t>存在问</w:t>
            </w:r>
            <w:r>
              <w:rPr>
                <w:rFonts w:eastAsia="黑体"/>
                <w:w w:val="90"/>
                <w:kern w:val="0"/>
                <w:sz w:val="24"/>
              </w:rPr>
              <w:t>题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w w:val="90"/>
                <w:kern w:val="0"/>
                <w:sz w:val="24"/>
              </w:rPr>
            </w:pPr>
            <w:r>
              <w:rPr>
                <w:rFonts w:eastAsia="黑体"/>
                <w:w w:val="90"/>
                <w:kern w:val="0"/>
                <w:sz w:val="24"/>
              </w:rPr>
              <w:t>已整改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w w:val="90"/>
                <w:kern w:val="0"/>
                <w:sz w:val="24"/>
              </w:rPr>
            </w:pPr>
            <w:r>
              <w:rPr>
                <w:rFonts w:eastAsia="黑体"/>
                <w:spacing w:val="-6"/>
                <w:w w:val="85"/>
                <w:kern w:val="0"/>
                <w:sz w:val="24"/>
              </w:rPr>
              <w:t>存在问</w:t>
            </w:r>
            <w:r>
              <w:rPr>
                <w:rFonts w:eastAsia="黑体"/>
                <w:spacing w:val="-5"/>
                <w:w w:val="90"/>
                <w:kern w:val="0"/>
                <w:sz w:val="24"/>
              </w:rPr>
              <w:t>题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黑体"/>
                <w:w w:val="90"/>
                <w:kern w:val="0"/>
                <w:sz w:val="24"/>
              </w:rPr>
            </w:pPr>
            <w:r>
              <w:rPr>
                <w:rFonts w:eastAsia="黑体"/>
                <w:w w:val="90"/>
                <w:kern w:val="0"/>
                <w:sz w:val="24"/>
              </w:rPr>
              <w:t>已整改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具备医疗机构执业资质，</w:t>
            </w:r>
            <w:r>
              <w:rPr>
                <w:rFonts w:eastAsia="仿宋_GB2312"/>
                <w:kern w:val="0"/>
                <w:sz w:val="24"/>
              </w:rPr>
              <w:t>符合相应类型医疗机构基本标准。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卫生专业技术人员具有相应执业资格，并在执业范围内执业。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落实各项医疗质量安全管理核心制度。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药品购置、存放、调剂、使用达标。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明确专人负责院内感染控制，落实院内感染防控各项措施。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符合医务人员手卫生规范要求。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</w:rPr>
              <w:t>老年人健康管理科学、规范，</w:t>
            </w:r>
            <w:r>
              <w:rPr>
                <w:rFonts w:eastAsia="仿宋_GB2312"/>
                <w:kern w:val="0"/>
                <w:sz w:val="24"/>
                <w:lang w:bidi="ar"/>
              </w:rPr>
              <w:t>老年人Ⅱ度及以上压疮在院新发生率低于5%。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医嘱、</w:t>
            </w:r>
            <w:r>
              <w:rPr>
                <w:rFonts w:eastAsia="仿宋_GB2312"/>
                <w:kern w:val="0"/>
                <w:sz w:val="24"/>
                <w:lang w:bidi="ar"/>
              </w:rPr>
              <w:t>处方合格率不低于95%，病历记录合格率为100%。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符合医养结合服务有关标准、规范要求，</w:t>
            </w:r>
            <w:r>
              <w:rPr>
                <w:rFonts w:eastAsia="仿宋_GB2312"/>
                <w:kern w:val="0"/>
                <w:sz w:val="24"/>
                <w:lang w:bidi="ar"/>
              </w:rPr>
              <w:t>服务衔接有序，严格按照医疗机构出入院标准进行转换。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落实新冠肺炎疫情防控和传染病防控各项要求，建立制度，压实责任。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28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</w:rPr>
              <w:t>按要求登录全国医养结合管理信息系统，及时填报医养结合相关服务信息及数据。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  <w:jc w:val="center"/>
        </w:trPr>
        <w:tc>
          <w:tcPr>
            <w:tcW w:w="9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存在问题：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基本要求方面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落实制度方面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开展服务方面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机构管理和服务能力方面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常态化疫情防控和传染病疫情防控方面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提升人员队伍能力方面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加强信息化建设方面</w:t>
            </w:r>
          </w:p>
          <w:p>
            <w:pPr>
              <w:spacing w:line="20" w:lineRule="exact"/>
              <w:ind w:firstLine="600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jc w:val="center"/>
        </w:trPr>
        <w:tc>
          <w:tcPr>
            <w:tcW w:w="9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整改情况：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基本要求方面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落实制度方面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规范开展服务方面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机构管理和服务能力方面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常态化疫情防控和传染病疫情防控方面</w:t>
            </w:r>
          </w:p>
          <w:p>
            <w:pPr>
              <w:numPr>
                <w:ilvl w:val="0"/>
                <w:numId w:val="2"/>
              </w:numPr>
              <w:ind w:firstLine="600" w:firstLineChars="2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提升人员队伍能力方面</w:t>
            </w:r>
          </w:p>
          <w:p>
            <w:pPr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sz w:val="24"/>
              </w:rPr>
              <w:t>　　</w:t>
            </w:r>
            <w:r>
              <w:rPr>
                <w:rFonts w:hint="eastAsia" w:eastAsia="仿宋_GB2312"/>
                <w:sz w:val="8"/>
                <w:szCs w:val="8"/>
              </w:rPr>
              <w:t>　</w:t>
            </w:r>
            <w:r>
              <w:rPr>
                <w:rFonts w:eastAsia="仿宋_GB2312"/>
                <w:sz w:val="24"/>
              </w:rPr>
              <w:t>七、加强信息化建设方面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7E58"/>
    <w:rsid w:val="3B3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2021-04-02T01:14:00Z</dcterms:created>
  <dc:creator>admin</dc:creator>
  <cp:lastModifiedBy>admin</cp:lastModifiedBy>
  <dcterms:modified xsi:type="dcterms:W3CDTF">2021-04-02T01:17:25Z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