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rPr>
          <w:rFonts w:eastAsia="黑体"/>
          <w:kern w:val="0"/>
          <w:sz w:val="32"/>
        </w:rPr>
      </w:pPr>
      <w:r>
        <w:rPr>
          <w:rFonts w:eastAsia="黑体"/>
          <w:sz w:val="32"/>
          <w:szCs w:val="32"/>
        </w:rPr>
        <w:t>附件3</w:t>
      </w:r>
    </w:p>
    <w:p>
      <w:pPr>
        <w:ind w:left="1"/>
        <w:textAlignment w:val="bottom"/>
        <w:rPr>
          <w:rFonts w:eastAsia="仿宋_GB2312"/>
          <w:kern w:val="0"/>
          <w:sz w:val="32"/>
        </w:rPr>
      </w:pPr>
    </w:p>
    <w:p>
      <w:pPr>
        <w:ind w:left="1"/>
        <w:jc w:val="center"/>
        <w:textAlignment w:val="bottom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总结报告撰写框架</w:t>
      </w:r>
    </w:p>
    <w:p>
      <w:pPr>
        <w:adjustRightInd w:val="0"/>
        <w:snapToGrid w:val="0"/>
        <w:spacing w:line="360" w:lineRule="auto"/>
        <w:ind w:left="600"/>
        <w:textAlignment w:val="bottom"/>
        <w:rPr>
          <w:rFonts w:eastAsia="黑体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660" w:lineRule="exact"/>
        <w:ind w:left="600"/>
        <w:textAlignment w:val="bottom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一、基本情况</w:t>
      </w:r>
    </w:p>
    <w:p>
      <w:pPr>
        <w:adjustRightInd w:val="0"/>
        <w:snapToGrid w:val="0"/>
        <w:spacing w:line="660" w:lineRule="exact"/>
        <w:ind w:firstLine="640" w:firstLineChars="200"/>
        <w:textAlignment w:val="bottom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二、提升行动进展及年度目标完成情况</w:t>
      </w:r>
    </w:p>
    <w:p>
      <w:pPr>
        <w:adjustRightInd w:val="0"/>
        <w:snapToGrid w:val="0"/>
        <w:spacing w:line="660" w:lineRule="exact"/>
        <w:ind w:firstLine="640" w:firstLineChars="200"/>
        <w:textAlignment w:val="bottom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三、主要成效及经验做法</w:t>
      </w:r>
    </w:p>
    <w:p>
      <w:pPr>
        <w:adjustRightInd w:val="0"/>
        <w:snapToGrid w:val="0"/>
        <w:spacing w:line="660" w:lineRule="exact"/>
        <w:ind w:firstLine="640" w:firstLineChars="200"/>
        <w:textAlignment w:val="bottom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四、主要问题及建议</w:t>
      </w:r>
    </w:p>
    <w:p>
      <w:pPr>
        <w:pStyle w:val="5"/>
        <w:spacing w:after="156" w:afterLines="50" w:line="660" w:lineRule="exact"/>
        <w:ind w:firstLine="0" w:firstLineChars="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  <w:lang w:val="zh-CN"/>
        </w:rPr>
        <w:t>五、附表：《</w:t>
      </w:r>
      <w:r>
        <w:rPr>
          <w:rFonts w:eastAsia="仿宋_GB2312"/>
          <w:kern w:val="0"/>
          <w:sz w:val="32"/>
          <w:szCs w:val="32"/>
        </w:rPr>
        <w:t>医养结合机构服务质量提升行动</w:t>
      </w:r>
      <w:r>
        <w:rPr>
          <w:rFonts w:eastAsia="仿宋_GB2312"/>
          <w:kern w:val="0"/>
          <w:sz w:val="32"/>
          <w:szCs w:val="32"/>
          <w:lang w:val="zh-CN"/>
        </w:rPr>
        <w:t>汇总表》</w:t>
      </w:r>
    </w:p>
    <w:p>
      <w:pPr>
        <w:adjustRightInd w:val="0"/>
        <w:snapToGrid w:val="0"/>
        <w:spacing w:line="360" w:lineRule="auto"/>
        <w:ind w:left="1" w:firstLine="560" w:firstLineChars="200"/>
        <w:textAlignment w:val="bottom"/>
        <w:rPr>
          <w:rFonts w:eastAsia="黑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A28F7"/>
    <w:rsid w:val="1FB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2021-04-02T01:14:00Z</dcterms:created>
  <dc:creator>admin</dc:creator>
  <cp:lastModifiedBy>admin</cp:lastModifiedBy>
  <dcterms:modified xsi:type="dcterms:W3CDTF">2021-04-02T01:17:49Z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